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0225809" w14:textId="77777777" w:rsidR="004B1057" w:rsidRPr="004B1057" w:rsidRDefault="00AE077C" w:rsidP="004B1057">
            <w:pPr>
              <w:ind w:firstLine="708"/>
              <w:rPr>
                <w:b/>
                <w:bCs/>
                <w:color w:val="000000"/>
                <w:sz w:val="36"/>
                <w:szCs w:val="36"/>
              </w:rPr>
            </w:pPr>
            <w:r w:rsidRPr="00CD6A4C">
              <w:rPr>
                <w:sz w:val="40"/>
                <w:szCs w:val="40"/>
                <w:lang w:val="en-US"/>
              </w:rPr>
              <w:t>Obiectul achiziţiei:</w:t>
            </w:r>
            <w:r w:rsidRPr="00CD6A4C">
              <w:rPr>
                <w:b/>
                <w:sz w:val="40"/>
                <w:szCs w:val="40"/>
                <w:lang w:val="en-US"/>
              </w:rPr>
              <w:t xml:space="preserve"> </w:t>
            </w:r>
            <w:r w:rsidR="004B1057" w:rsidRPr="004B1057">
              <w:rPr>
                <w:b/>
                <w:bCs/>
                <w:color w:val="000000"/>
                <w:sz w:val="36"/>
                <w:szCs w:val="36"/>
              </w:rPr>
              <w:t>Suporturi de matrița  cu accesorii</w:t>
            </w:r>
          </w:p>
          <w:p w14:paraId="6098027F" w14:textId="77777777" w:rsidR="004B1057" w:rsidRPr="000270D3" w:rsidRDefault="004B1057" w:rsidP="004B1057">
            <w:pPr>
              <w:pStyle w:val="af2"/>
              <w:ind w:firstLine="525"/>
              <w:rPr>
                <w:b/>
                <w:bCs/>
                <w:lang w:val="en-US"/>
              </w:rPr>
            </w:pPr>
          </w:p>
          <w:p w14:paraId="28B6E30E" w14:textId="42A4A8F0"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140D384"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37EC0">
              <w:rPr>
                <w:b/>
                <w:bCs/>
                <w:sz w:val="40"/>
                <w:szCs w:val="40"/>
                <w:u w:val="single"/>
              </w:rPr>
              <w:t>132</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537EC0">
              <w:rPr>
                <w:b/>
                <w:bCs/>
                <w:sz w:val="40"/>
                <w:szCs w:val="40"/>
                <w:u w:val="single"/>
              </w:rPr>
              <w:t>31.10</w:t>
            </w:r>
            <w:r w:rsidR="004B1057">
              <w:rPr>
                <w:b/>
                <w:bCs/>
                <w:sz w:val="40"/>
                <w:szCs w:val="40"/>
                <w:u w:val="single"/>
              </w:rPr>
              <w:t>.2025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14BE" w14:textId="77777777" w:rsidR="004B1057" w:rsidRPr="000270D3" w:rsidRDefault="004B1057" w:rsidP="004B1057">
                        <w:pPr>
                          <w:rPr>
                            <w:b/>
                            <w:bCs/>
                            <w:color w:val="000000"/>
                          </w:rPr>
                        </w:pPr>
                        <w:r w:rsidRPr="000270D3">
                          <w:rPr>
                            <w:b/>
                            <w:bCs/>
                            <w:color w:val="000000"/>
                          </w:rPr>
                          <w:t>Suporturi de matrița  cu accesorii</w:t>
                        </w:r>
                      </w:p>
                      <w:p w14:paraId="4AF9A59F" w14:textId="77777777" w:rsidR="004B1057" w:rsidRPr="000270D3" w:rsidRDefault="004B1057" w:rsidP="004B1057">
                        <w:pPr>
                          <w:pStyle w:val="af2"/>
                          <w:ind w:firstLine="525"/>
                          <w:rPr>
                            <w:b/>
                            <w:bCs/>
                            <w:lang w:val="en-US"/>
                          </w:rPr>
                        </w:pPr>
                      </w:p>
                      <w:p w14:paraId="21E05C53" w14:textId="76896644"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6E78EF0"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537EC0">
                          <w:rPr>
                            <w:rFonts w:ascii="Times New Roman" w:hAnsi="Times New Roman"/>
                            <w:b/>
                            <w:i/>
                            <w:sz w:val="22"/>
                            <w:szCs w:val="22"/>
                          </w:rPr>
                          <w:t>132</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537EC0" w:rsidRPr="006B6AF8" w14:paraId="771D35B0" w14:textId="77777777" w:rsidTr="00537EC0">
              <w:trPr>
                <w:trHeight w:val="567"/>
              </w:trPr>
              <w:tc>
                <w:tcPr>
                  <w:tcW w:w="667" w:type="dxa"/>
                  <w:tcBorders>
                    <w:top w:val="single" w:sz="4" w:space="0" w:color="000000"/>
                    <w:left w:val="single" w:sz="4" w:space="0" w:color="000000"/>
                    <w:bottom w:val="single" w:sz="4" w:space="0" w:color="000000"/>
                    <w:right w:val="single" w:sz="4" w:space="0" w:color="000000"/>
                  </w:tcBorders>
                </w:tcPr>
                <w:p w14:paraId="46B93513" w14:textId="77777777" w:rsidR="00537EC0" w:rsidRPr="006B6AF8" w:rsidRDefault="00537EC0" w:rsidP="00537EC0">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tcPr>
                <w:p w14:paraId="4A35EA4D" w14:textId="77777777" w:rsidR="00537EC0" w:rsidRPr="006B6AF8" w:rsidRDefault="00537EC0" w:rsidP="00537EC0">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tcPr>
                <w:p w14:paraId="116A61FE" w14:textId="77777777" w:rsidR="00537EC0" w:rsidRPr="006B6AF8" w:rsidRDefault="00537EC0" w:rsidP="00537EC0">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tcPr>
                <w:p w14:paraId="393E14D5" w14:textId="77777777" w:rsidR="00537EC0" w:rsidRPr="006B6AF8" w:rsidRDefault="00537EC0" w:rsidP="00537EC0">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tcPr>
                <w:p w14:paraId="1DB1F4C4" w14:textId="77777777" w:rsidR="00537EC0" w:rsidRPr="006B6AF8" w:rsidRDefault="00537EC0" w:rsidP="00537EC0">
                  <w:pPr>
                    <w:jc w:val="center"/>
                  </w:pPr>
                  <w:r w:rsidRPr="006B6AF8">
                    <w:t>Specificarea tehnică deplină solicitată, standarde de referință</w:t>
                  </w:r>
                </w:p>
              </w:tc>
            </w:tr>
            <w:tr w:rsidR="00537EC0" w:rsidRPr="00EE2919" w14:paraId="3C87EA8C" w14:textId="77777777" w:rsidTr="00537EC0">
              <w:trPr>
                <w:trHeight w:val="479"/>
              </w:trPr>
              <w:tc>
                <w:tcPr>
                  <w:tcW w:w="667" w:type="dxa"/>
                  <w:tcBorders>
                    <w:top w:val="single" w:sz="4" w:space="0" w:color="000000"/>
                    <w:left w:val="single" w:sz="4" w:space="0" w:color="000000"/>
                    <w:bottom w:val="single" w:sz="4" w:space="0" w:color="000000"/>
                    <w:right w:val="single" w:sz="4" w:space="0" w:color="000000"/>
                  </w:tcBorders>
                </w:tcPr>
                <w:p w14:paraId="36A1A257" w14:textId="77777777" w:rsidR="00537EC0" w:rsidRPr="00EE2919" w:rsidRDefault="00537EC0" w:rsidP="00537EC0">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tcPr>
                <w:p w14:paraId="71DDB1C1" w14:textId="77777777" w:rsidR="00537EC0" w:rsidRPr="00EE2919" w:rsidRDefault="00537EC0" w:rsidP="00537EC0">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tcPr>
                <w:p w14:paraId="60F92442" w14:textId="77777777" w:rsidR="00537EC0" w:rsidRPr="00EE2919" w:rsidRDefault="00537EC0" w:rsidP="00537EC0">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tcPr>
                <w:p w14:paraId="50F0EE96" w14:textId="77777777" w:rsidR="00537EC0" w:rsidRPr="00EE2919" w:rsidRDefault="00537EC0" w:rsidP="00537EC0">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tcPr>
                <w:p w14:paraId="45FDDEF0" w14:textId="77777777" w:rsidR="00537EC0" w:rsidRPr="009015AC" w:rsidRDefault="00537EC0" w:rsidP="00537EC0">
                  <w:pPr>
                    <w:snapToGrid w:val="0"/>
                    <w:jc w:val="center"/>
                    <w:rPr>
                      <w:b/>
                      <w:bCs/>
                    </w:rPr>
                  </w:pPr>
                  <w:r w:rsidRPr="00B81F86">
                    <w:t>Toate piesele de mai jos sunt produse de compania Emhart sau sunt produse de alte companii EUROPENE si sunt absolut compatibile cu masinile de fasonat produse de compania Emhart EF 8 IS 5-1/2" din 1996</w:t>
                  </w:r>
                  <w:r w:rsidRPr="00B81F86">
                    <w:br/>
                  </w:r>
                </w:p>
              </w:tc>
            </w:tr>
            <w:tr w:rsidR="00537EC0" w:rsidRPr="00EE2919" w14:paraId="71FC8F1E" w14:textId="77777777" w:rsidTr="00537EC0">
              <w:trPr>
                <w:trHeight w:val="499"/>
              </w:trPr>
              <w:tc>
                <w:tcPr>
                  <w:tcW w:w="667" w:type="dxa"/>
                  <w:tcBorders>
                    <w:top w:val="single" w:sz="4" w:space="0" w:color="000000"/>
                    <w:left w:val="single" w:sz="4" w:space="0" w:color="000000"/>
                    <w:right w:val="single" w:sz="4" w:space="0" w:color="000000"/>
                  </w:tcBorders>
                </w:tcPr>
                <w:p w14:paraId="453DBF05" w14:textId="77777777" w:rsidR="00537EC0" w:rsidRPr="00EE2919" w:rsidRDefault="00537EC0" w:rsidP="00537EC0">
                  <w:pPr>
                    <w:jc w:val="center"/>
                    <w:rPr>
                      <w:lang w:val="ro-MD"/>
                    </w:rPr>
                  </w:pPr>
                  <w:r w:rsidRPr="00EE2919">
                    <w:rPr>
                      <w:lang w:val="ro-MD"/>
                    </w:rPr>
                    <w:t>1.1</w:t>
                  </w:r>
                </w:p>
              </w:tc>
              <w:tc>
                <w:tcPr>
                  <w:tcW w:w="2271" w:type="dxa"/>
                  <w:tcBorders>
                    <w:top w:val="single" w:sz="4" w:space="0" w:color="000000"/>
                    <w:left w:val="single" w:sz="4" w:space="0" w:color="000000"/>
                    <w:right w:val="single" w:sz="4" w:space="0" w:color="000000"/>
                  </w:tcBorders>
                  <w:shd w:val="clear" w:color="auto" w:fill="FFFFFF"/>
                </w:tcPr>
                <w:p w14:paraId="6CD60B90" w14:textId="77777777" w:rsidR="00537EC0" w:rsidRPr="00EE2919" w:rsidRDefault="00537EC0" w:rsidP="00537EC0">
                  <w:pPr>
                    <w:snapToGrid w:val="0"/>
                    <w:rPr>
                      <w:lang w:val="ro-MD"/>
                    </w:rPr>
                  </w:pPr>
                  <w:r w:rsidRPr="00B81F86">
                    <w:t>    Suport matrice (blank mold holder)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690F7" w14:textId="77777777" w:rsidR="00537EC0" w:rsidRPr="00EE2919" w:rsidRDefault="00537EC0" w:rsidP="00537EC0">
                  <w:pPr>
                    <w:snapToGrid w:val="0"/>
                    <w:jc w:val="center"/>
                    <w:rPr>
                      <w:lang w:val="ro-MD"/>
                    </w:rPr>
                  </w:pPr>
                  <w:r>
                    <w:rPr>
                      <w:lang w:val="ro-MD"/>
                    </w:rPr>
                    <w:t>set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47744519" w14:textId="77777777" w:rsidR="00537EC0" w:rsidRPr="00EE2919" w:rsidRDefault="00537EC0" w:rsidP="00537EC0">
                  <w:pPr>
                    <w:tabs>
                      <w:tab w:val="center" w:pos="327"/>
                    </w:tabs>
                    <w:snapToGrid w:val="0"/>
                    <w:jc w:val="center"/>
                    <w:rPr>
                      <w:lang w:val="ro-MD"/>
                    </w:rPr>
                  </w:pPr>
                  <w:r>
                    <w:rPr>
                      <w:lang w:val="ro-MD"/>
                    </w:rPr>
                    <w:t>9</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528BA31A" w14:textId="77777777" w:rsidR="00537EC0" w:rsidRPr="00EE2919" w:rsidRDefault="00537EC0" w:rsidP="00537EC0">
                  <w:pPr>
                    <w:snapToGrid w:val="0"/>
                    <w:rPr>
                      <w:lang w:val="ro-MD"/>
                    </w:rPr>
                  </w:pPr>
                  <w:r w:rsidRPr="00B81F86">
                    <w:t>23-1013 Gr.1 II.15.512.02.06</w:t>
                  </w:r>
                </w:p>
              </w:tc>
            </w:tr>
            <w:tr w:rsidR="00537EC0" w:rsidRPr="00EE2919" w14:paraId="76DDA7BE" w14:textId="77777777" w:rsidTr="00537EC0">
              <w:trPr>
                <w:trHeight w:val="499"/>
              </w:trPr>
              <w:tc>
                <w:tcPr>
                  <w:tcW w:w="667" w:type="dxa"/>
                  <w:tcBorders>
                    <w:top w:val="single" w:sz="4" w:space="0" w:color="000000"/>
                    <w:left w:val="single" w:sz="4" w:space="0" w:color="000000"/>
                    <w:right w:val="single" w:sz="4" w:space="0" w:color="000000"/>
                  </w:tcBorders>
                </w:tcPr>
                <w:p w14:paraId="010B6AC3" w14:textId="77777777" w:rsidR="00537EC0" w:rsidRPr="00EE2919" w:rsidRDefault="00537EC0" w:rsidP="00537EC0">
                  <w:pPr>
                    <w:jc w:val="center"/>
                    <w:rPr>
                      <w:lang w:val="ro-MD"/>
                    </w:rPr>
                  </w:pPr>
                  <w:r w:rsidRPr="00EE2919">
                    <w:rPr>
                      <w:lang w:val="ro-MD"/>
                    </w:rPr>
                    <w:t>1.2</w:t>
                  </w:r>
                </w:p>
              </w:tc>
              <w:tc>
                <w:tcPr>
                  <w:tcW w:w="2271" w:type="dxa"/>
                  <w:tcBorders>
                    <w:top w:val="single" w:sz="4" w:space="0" w:color="000000"/>
                    <w:left w:val="single" w:sz="4" w:space="0" w:color="000000"/>
                    <w:right w:val="single" w:sz="4" w:space="0" w:color="000000"/>
                  </w:tcBorders>
                  <w:shd w:val="clear" w:color="auto" w:fill="FFFFFF"/>
                </w:tcPr>
                <w:p w14:paraId="2E0B6DDE" w14:textId="77777777" w:rsidR="00537EC0" w:rsidRPr="00B71244" w:rsidRDefault="00537EC0" w:rsidP="00537EC0">
                  <w:pPr>
                    <w:tabs>
                      <w:tab w:val="left" w:pos="934"/>
                    </w:tabs>
                    <w:rPr>
                      <w:lang w:val="ro-MD"/>
                    </w:rPr>
                  </w:pPr>
                  <w:r w:rsidRPr="00B81F86">
                    <w:t>Suport matrice (blow mold holder)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2ABE1" w14:textId="77777777" w:rsidR="00537EC0" w:rsidRPr="00EE2919" w:rsidRDefault="00537EC0" w:rsidP="00537EC0">
                  <w:pPr>
                    <w:snapToGrid w:val="0"/>
                    <w:jc w:val="center"/>
                    <w:rPr>
                      <w:lang w:val="ro-MD"/>
                    </w:rPr>
                  </w:pPr>
                  <w:r>
                    <w:rPr>
                      <w:lang w:val="ro-MD"/>
                    </w:rPr>
                    <w:t>set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B0887A1" w14:textId="77777777" w:rsidR="00537EC0" w:rsidRPr="00EE2919" w:rsidRDefault="00537EC0" w:rsidP="00537EC0">
                  <w:pPr>
                    <w:tabs>
                      <w:tab w:val="center" w:pos="327"/>
                    </w:tabs>
                    <w:snapToGrid w:val="0"/>
                    <w:jc w:val="center"/>
                    <w:rPr>
                      <w:lang w:val="ro-MD"/>
                    </w:rPr>
                  </w:pPr>
                  <w:r>
                    <w:rPr>
                      <w:lang w:val="ro-MD"/>
                    </w:rPr>
                    <w:t>9</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5148061D" w14:textId="77777777" w:rsidR="00537EC0" w:rsidRPr="00EE2919" w:rsidRDefault="00537EC0" w:rsidP="00537EC0">
                  <w:pPr>
                    <w:snapToGrid w:val="0"/>
                    <w:rPr>
                      <w:lang w:val="ro-MD"/>
                    </w:rPr>
                  </w:pPr>
                  <w:r w:rsidRPr="00B81F86">
                    <w:t>23-1017 Gr.1 II.15.512.02.07</w:t>
                  </w:r>
                </w:p>
              </w:tc>
            </w:tr>
            <w:tr w:rsidR="00537EC0" w:rsidRPr="00EE2919" w14:paraId="68EBE69A" w14:textId="77777777" w:rsidTr="00537EC0">
              <w:trPr>
                <w:trHeight w:val="171"/>
              </w:trPr>
              <w:tc>
                <w:tcPr>
                  <w:tcW w:w="8598" w:type="dxa"/>
                  <w:gridSpan w:val="5"/>
                  <w:tcBorders>
                    <w:top w:val="single" w:sz="4" w:space="0" w:color="000000"/>
                    <w:left w:val="single" w:sz="4" w:space="0" w:color="000000"/>
                    <w:bottom w:val="single" w:sz="4" w:space="0" w:color="000000"/>
                    <w:right w:val="single" w:sz="4" w:space="0" w:color="000000"/>
                  </w:tcBorders>
                </w:tcPr>
                <w:p w14:paraId="30790B6D" w14:textId="645D1549" w:rsidR="00537EC0" w:rsidRPr="00EE2919" w:rsidRDefault="00537EC0" w:rsidP="00537EC0">
                  <w:pPr>
                    <w:jc w:val="center"/>
                    <w:rPr>
                      <w:lang w:val="ro-MD"/>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7B4F2573"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4B1057">
                    <w:rPr>
                      <w:i/>
                      <w:sz w:val="22"/>
                      <w:szCs w:val="22"/>
                    </w:rPr>
                    <w:t xml:space="preserve"> </w:t>
                  </w:r>
                  <w:r w:rsidR="00537EC0">
                    <w:rPr>
                      <w:i/>
                      <w:sz w:val="22"/>
                      <w:szCs w:val="22"/>
                    </w:rPr>
                    <w:t>_____</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BF4D5F" w14:textId="10914171" w:rsidR="00CD6A4C" w:rsidRPr="006B6AF8" w:rsidRDefault="00CD6A4C" w:rsidP="00CD6A4C">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537EC0">
                    <w:rPr>
                      <w:bCs/>
                      <w:i/>
                      <w:sz w:val="24"/>
                      <w:szCs w:val="24"/>
                      <w:lang w:val="ro-RO"/>
                    </w:rPr>
                    <w:t xml:space="preserve">16 </w:t>
                  </w:r>
                  <w:proofErr w:type="spellStart"/>
                  <w:r w:rsidR="00537EC0">
                    <w:rPr>
                      <w:bCs/>
                      <w:i/>
                      <w:sz w:val="24"/>
                      <w:szCs w:val="24"/>
                      <w:lang w:val="ro-RO"/>
                    </w:rPr>
                    <w:t>saptamini</w:t>
                  </w:r>
                  <w:proofErr w:type="spellEnd"/>
                  <w:r>
                    <w:rPr>
                      <w:bCs/>
                      <w:i/>
                      <w:sz w:val="24"/>
                      <w:szCs w:val="24"/>
                      <w:lang w:val="ro-RO"/>
                    </w:rPr>
                    <w:t xml:space="preserve"> de la semnarea contractului.</w:t>
                  </w:r>
                  <w:r w:rsidRPr="006B6AF8">
                    <w:rPr>
                      <w:bCs/>
                      <w:i/>
                      <w:sz w:val="24"/>
                      <w:szCs w:val="24"/>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lastRenderedPageBreak/>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272E49EF"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537EC0">
                    <w:rPr>
                      <w:b/>
                      <w:lang w:val="ro-RO"/>
                    </w:rPr>
                    <w:t>31.10.2025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17479D86"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537EC0">
                    <w:rPr>
                      <w:b/>
                    </w:rPr>
                    <w:t>31.10.2025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0018713A" w:rsidR="003E528F" w:rsidRPr="003A5E15" w:rsidRDefault="00537EC0" w:rsidP="003E528F">
                  <w:pPr>
                    <w:pStyle w:val="a"/>
                    <w:numPr>
                      <w:ilvl w:val="0"/>
                      <w:numId w:val="44"/>
                    </w:numPr>
                    <w:tabs>
                      <w:tab w:val="clear" w:pos="1134"/>
                      <w:tab w:val="right" w:pos="426"/>
                    </w:tabs>
                    <w:spacing w:before="120"/>
                    <w:contextualSpacing/>
                    <w:jc w:val="left"/>
                    <w:rPr>
                      <w:i/>
                    </w:rPr>
                  </w:pPr>
                  <w:r>
                    <w:rPr>
                      <w:b/>
                      <w:lang w:val="ro-RO"/>
                    </w:rPr>
                    <w:t>31.10.2025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lastRenderedPageBreak/>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4255D050"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537EC0">
                    <w:rPr>
                      <w:i/>
                      <w:color w:val="000000" w:themeColor="text1"/>
                      <w:sz w:val="22"/>
                      <w:szCs w:val="22"/>
                    </w:rPr>
                    <w:t>_______________</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lastRenderedPageBreak/>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lastRenderedPageBreak/>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lastRenderedPageBreak/>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lastRenderedPageBreak/>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lastRenderedPageBreak/>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tcPr>
          <w:p w14:paraId="12367573" w14:textId="77777777" w:rsidR="002D3645" w:rsidRPr="00C00499" w:rsidRDefault="002D3645" w:rsidP="00AE077C"/>
        </w:tc>
        <w:tc>
          <w:tcPr>
            <w:tcW w:w="2731" w:type="pct"/>
            <w:gridSpan w:val="4"/>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537EC0" w:rsidRPr="00C00499" w14:paraId="6C9ECAF3" w14:textId="77777777" w:rsidTr="00461FE0">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vAlign w:val="center"/>
          </w:tcPr>
          <w:p w14:paraId="5097B076" w14:textId="77777777" w:rsidR="00537EC0" w:rsidRPr="00C00499" w:rsidRDefault="00537EC0" w:rsidP="00537EC0">
            <w:pPr>
              <w:rPr>
                <w:b/>
              </w:rPr>
            </w:pPr>
          </w:p>
        </w:tc>
        <w:tc>
          <w:tcPr>
            <w:tcW w:w="694" w:type="pct"/>
            <w:tcBorders>
              <w:top w:val="single" w:sz="4" w:space="0" w:color="auto"/>
              <w:left w:val="single" w:sz="4" w:space="0" w:color="auto"/>
              <w:bottom w:val="single" w:sz="4" w:space="0" w:color="auto"/>
              <w:right w:val="single" w:sz="4" w:space="0" w:color="auto"/>
            </w:tcBorders>
          </w:tcPr>
          <w:p w14:paraId="665985AB" w14:textId="124DFA47" w:rsidR="00537EC0" w:rsidRPr="008F0A97" w:rsidRDefault="00537EC0" w:rsidP="00537EC0">
            <w:pPr>
              <w:rPr>
                <w:b/>
                <w:sz w:val="20"/>
                <w:szCs w:val="20"/>
              </w:rPr>
            </w:pPr>
            <w:r w:rsidRPr="00EE2919">
              <w:rPr>
                <w:b/>
                <w:bCs/>
                <w:lang w:val="ro-MD"/>
              </w:rPr>
              <w:t>Lotul I</w:t>
            </w: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537EC0" w:rsidRPr="00C00499" w:rsidRDefault="00537EC0" w:rsidP="00537EC0"/>
        </w:tc>
        <w:tc>
          <w:tcPr>
            <w:tcW w:w="371" w:type="pct"/>
            <w:tcBorders>
              <w:top w:val="single" w:sz="4" w:space="0" w:color="auto"/>
              <w:left w:val="single" w:sz="4" w:space="0" w:color="auto"/>
              <w:bottom w:val="single" w:sz="4" w:space="0" w:color="auto"/>
              <w:right w:val="single" w:sz="4" w:space="0" w:color="auto"/>
            </w:tcBorders>
            <w:vAlign w:val="center"/>
          </w:tcPr>
          <w:p w14:paraId="5DD28312" w14:textId="77777777" w:rsidR="00537EC0" w:rsidRPr="00C00499" w:rsidRDefault="00537EC0" w:rsidP="00537EC0"/>
        </w:tc>
        <w:tc>
          <w:tcPr>
            <w:tcW w:w="342" w:type="pct"/>
            <w:tcBorders>
              <w:top w:val="single" w:sz="4" w:space="0" w:color="auto"/>
              <w:left w:val="single" w:sz="4" w:space="0" w:color="auto"/>
              <w:bottom w:val="single" w:sz="4" w:space="0" w:color="auto"/>
              <w:right w:val="single" w:sz="4" w:space="0" w:color="auto"/>
            </w:tcBorders>
            <w:vAlign w:val="center"/>
          </w:tcPr>
          <w:p w14:paraId="6FFB3236" w14:textId="77777777" w:rsidR="00537EC0" w:rsidRPr="00C00499" w:rsidRDefault="00537EC0" w:rsidP="00537EC0"/>
        </w:tc>
        <w:tc>
          <w:tcPr>
            <w:tcW w:w="1533" w:type="pct"/>
            <w:gridSpan w:val="2"/>
            <w:tcBorders>
              <w:top w:val="single" w:sz="4" w:space="0" w:color="auto"/>
              <w:left w:val="single" w:sz="4" w:space="0" w:color="auto"/>
              <w:bottom w:val="single" w:sz="4" w:space="0" w:color="auto"/>
              <w:right w:val="single" w:sz="4" w:space="0" w:color="auto"/>
            </w:tcBorders>
          </w:tcPr>
          <w:p w14:paraId="12C2384F" w14:textId="09D0047D" w:rsidR="00537EC0" w:rsidRPr="00C00499" w:rsidRDefault="00537EC0" w:rsidP="00537EC0">
            <w:r w:rsidRPr="00B81F86">
              <w:t>Toate piesele de mai jos sunt produse de compania Emhart sau sunt produse de alte companii EUROPENE si sunt absolut compatibile cu masinile de fasonat produse de compania Emhart EF 8 IS 5-1/2" din 1996</w:t>
            </w:r>
            <w:r w:rsidRPr="00B81F86">
              <w:br/>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537EC0" w:rsidRPr="00C00499" w:rsidRDefault="00537EC0" w:rsidP="00537EC0"/>
        </w:tc>
        <w:tc>
          <w:tcPr>
            <w:tcW w:w="828" w:type="pct"/>
            <w:tcBorders>
              <w:top w:val="single" w:sz="4" w:space="0" w:color="auto"/>
              <w:left w:val="single" w:sz="4" w:space="0" w:color="auto"/>
              <w:bottom w:val="single" w:sz="4" w:space="0" w:color="auto"/>
              <w:right w:val="single" w:sz="4" w:space="0" w:color="auto"/>
            </w:tcBorders>
            <w:vAlign w:val="center"/>
          </w:tcPr>
          <w:p w14:paraId="7BB1BCA4" w14:textId="77777777" w:rsidR="00537EC0" w:rsidRPr="00C00499" w:rsidRDefault="00537EC0" w:rsidP="00537EC0"/>
        </w:tc>
      </w:tr>
      <w:tr w:rsidR="00537EC0"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tcPr>
          <w:p w14:paraId="22DCB15C" w14:textId="6CEEB898" w:rsidR="00537EC0" w:rsidRPr="00C00499" w:rsidRDefault="00537EC0" w:rsidP="00537EC0">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tcPr>
          <w:p w14:paraId="078CCB40" w14:textId="207FF748" w:rsidR="00537EC0" w:rsidRPr="008F0A97" w:rsidRDefault="00537EC0" w:rsidP="00537EC0">
            <w:pPr>
              <w:jc w:val="both"/>
              <w:rPr>
                <w:b/>
                <w:bCs/>
                <w:sz w:val="20"/>
                <w:szCs w:val="20"/>
              </w:rPr>
            </w:pPr>
            <w:r w:rsidRPr="00B81F86">
              <w:t>    Suport matrice (blank mold holder)</w:t>
            </w:r>
          </w:p>
        </w:tc>
        <w:tc>
          <w:tcPr>
            <w:tcW w:w="361" w:type="pct"/>
            <w:tcBorders>
              <w:top w:val="single" w:sz="4" w:space="0" w:color="auto"/>
              <w:left w:val="single" w:sz="4" w:space="0" w:color="auto"/>
              <w:bottom w:val="single" w:sz="4" w:space="0" w:color="auto"/>
              <w:right w:val="single" w:sz="4" w:space="0" w:color="auto"/>
            </w:tcBorders>
            <w:vAlign w:val="center"/>
          </w:tcPr>
          <w:p w14:paraId="3F5E0BE6" w14:textId="77777777" w:rsidR="00537EC0" w:rsidRPr="00C00499" w:rsidRDefault="00537EC0" w:rsidP="00537EC0"/>
        </w:tc>
        <w:tc>
          <w:tcPr>
            <w:tcW w:w="371" w:type="pct"/>
            <w:tcBorders>
              <w:top w:val="single" w:sz="4" w:space="0" w:color="auto"/>
              <w:left w:val="single" w:sz="4" w:space="0" w:color="auto"/>
              <w:bottom w:val="single" w:sz="4" w:space="0" w:color="auto"/>
              <w:right w:val="single" w:sz="4" w:space="0" w:color="auto"/>
            </w:tcBorders>
            <w:vAlign w:val="center"/>
          </w:tcPr>
          <w:p w14:paraId="15FB527F" w14:textId="77777777" w:rsidR="00537EC0" w:rsidRPr="00C00499" w:rsidRDefault="00537EC0" w:rsidP="00537EC0"/>
        </w:tc>
        <w:tc>
          <w:tcPr>
            <w:tcW w:w="342" w:type="pct"/>
            <w:tcBorders>
              <w:top w:val="single" w:sz="4" w:space="0" w:color="auto"/>
              <w:left w:val="single" w:sz="4" w:space="0" w:color="auto"/>
              <w:bottom w:val="single" w:sz="4" w:space="0" w:color="auto"/>
              <w:right w:val="single" w:sz="4" w:space="0" w:color="auto"/>
            </w:tcBorders>
            <w:vAlign w:val="center"/>
          </w:tcPr>
          <w:p w14:paraId="659880BD" w14:textId="77777777" w:rsidR="00537EC0" w:rsidRPr="00C00499" w:rsidRDefault="00537EC0" w:rsidP="00537EC0"/>
        </w:tc>
        <w:tc>
          <w:tcPr>
            <w:tcW w:w="1533" w:type="pct"/>
            <w:gridSpan w:val="2"/>
            <w:tcBorders>
              <w:top w:val="single" w:sz="4" w:space="0" w:color="auto"/>
              <w:left w:val="single" w:sz="4" w:space="0" w:color="auto"/>
              <w:bottom w:val="single" w:sz="4" w:space="0" w:color="auto"/>
              <w:right w:val="single" w:sz="4" w:space="0" w:color="auto"/>
            </w:tcBorders>
          </w:tcPr>
          <w:p w14:paraId="268FD21D" w14:textId="6468824C" w:rsidR="00537EC0" w:rsidRPr="00303262" w:rsidRDefault="00537EC0" w:rsidP="00537EC0">
            <w:pPr>
              <w:pStyle w:val="Bodytext21"/>
              <w:shd w:val="clear" w:color="auto" w:fill="auto"/>
              <w:spacing w:after="0" w:line="238" w:lineRule="exact"/>
              <w:ind w:firstLine="0"/>
              <w:rPr>
                <w:sz w:val="16"/>
                <w:szCs w:val="16"/>
                <w:lang w:val="ro-MD"/>
              </w:rPr>
            </w:pPr>
            <w:r w:rsidRPr="00B81F86">
              <w:t>23-1013 Gr.1 II.15.512.02.06</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537EC0" w:rsidRPr="005A519C" w:rsidRDefault="00537EC0" w:rsidP="00537EC0">
            <w:pPr>
              <w:rPr>
                <w:b/>
                <w:bCs/>
              </w:rPr>
            </w:pPr>
          </w:p>
          <w:p w14:paraId="767C7B3F" w14:textId="77777777" w:rsidR="00537EC0" w:rsidRPr="00C00499" w:rsidRDefault="00537EC0" w:rsidP="00537EC0"/>
        </w:tc>
        <w:tc>
          <w:tcPr>
            <w:tcW w:w="828" w:type="pct"/>
            <w:tcBorders>
              <w:top w:val="single" w:sz="4" w:space="0" w:color="auto"/>
              <w:left w:val="single" w:sz="4" w:space="0" w:color="auto"/>
              <w:bottom w:val="single" w:sz="4" w:space="0" w:color="auto"/>
              <w:right w:val="single" w:sz="4" w:space="0" w:color="auto"/>
            </w:tcBorders>
            <w:vAlign w:val="center"/>
          </w:tcPr>
          <w:p w14:paraId="2091227D" w14:textId="5C2CDF00" w:rsidR="00537EC0" w:rsidRPr="008F0A97" w:rsidRDefault="00537EC0" w:rsidP="00537EC0">
            <w:pPr>
              <w:rPr>
                <w:sz w:val="16"/>
                <w:szCs w:val="16"/>
              </w:rPr>
            </w:pPr>
          </w:p>
        </w:tc>
      </w:tr>
      <w:tr w:rsidR="00537EC0" w:rsidRPr="00C00499" w14:paraId="3A78A5DA"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tcPr>
          <w:p w14:paraId="4F23CF25" w14:textId="4F57F8BF" w:rsidR="00537EC0" w:rsidRPr="00C00499" w:rsidRDefault="00537EC0" w:rsidP="00537EC0">
            <w:r w:rsidRPr="00EE2919">
              <w:rPr>
                <w:lang w:val="ro-MD"/>
              </w:rPr>
              <w:lastRenderedPageBreak/>
              <w:t>1.2</w:t>
            </w:r>
          </w:p>
        </w:tc>
        <w:tc>
          <w:tcPr>
            <w:tcW w:w="694" w:type="pct"/>
            <w:tcBorders>
              <w:top w:val="single" w:sz="4" w:space="0" w:color="auto"/>
              <w:left w:val="single" w:sz="4" w:space="0" w:color="auto"/>
              <w:bottom w:val="single" w:sz="4" w:space="0" w:color="auto"/>
              <w:right w:val="single" w:sz="4" w:space="0" w:color="auto"/>
            </w:tcBorders>
          </w:tcPr>
          <w:p w14:paraId="2BCEA193" w14:textId="39DB04D0" w:rsidR="00537EC0" w:rsidRPr="005A519C" w:rsidRDefault="00537EC0" w:rsidP="00537EC0">
            <w:pPr>
              <w:jc w:val="both"/>
              <w:rPr>
                <w:b/>
                <w:bCs/>
              </w:rPr>
            </w:pPr>
            <w:r w:rsidRPr="00B81F86">
              <w:t>Suport matrice (blow mold holder)</w:t>
            </w:r>
          </w:p>
        </w:tc>
        <w:tc>
          <w:tcPr>
            <w:tcW w:w="361" w:type="pct"/>
            <w:tcBorders>
              <w:top w:val="single" w:sz="4" w:space="0" w:color="auto"/>
              <w:left w:val="single" w:sz="4" w:space="0" w:color="auto"/>
              <w:bottom w:val="single" w:sz="4" w:space="0" w:color="auto"/>
              <w:right w:val="single" w:sz="4" w:space="0" w:color="auto"/>
            </w:tcBorders>
            <w:vAlign w:val="center"/>
          </w:tcPr>
          <w:p w14:paraId="311943CB" w14:textId="77777777" w:rsidR="00537EC0" w:rsidRPr="00C00499" w:rsidRDefault="00537EC0" w:rsidP="00537EC0"/>
        </w:tc>
        <w:tc>
          <w:tcPr>
            <w:tcW w:w="371" w:type="pct"/>
            <w:tcBorders>
              <w:top w:val="single" w:sz="4" w:space="0" w:color="auto"/>
              <w:left w:val="single" w:sz="4" w:space="0" w:color="auto"/>
              <w:bottom w:val="single" w:sz="4" w:space="0" w:color="auto"/>
              <w:right w:val="single" w:sz="4" w:space="0" w:color="auto"/>
            </w:tcBorders>
            <w:vAlign w:val="center"/>
          </w:tcPr>
          <w:p w14:paraId="314A8FD9" w14:textId="77777777" w:rsidR="00537EC0" w:rsidRPr="00C00499" w:rsidRDefault="00537EC0" w:rsidP="00537EC0"/>
        </w:tc>
        <w:tc>
          <w:tcPr>
            <w:tcW w:w="342" w:type="pct"/>
            <w:tcBorders>
              <w:top w:val="single" w:sz="4" w:space="0" w:color="auto"/>
              <w:left w:val="single" w:sz="4" w:space="0" w:color="auto"/>
              <w:bottom w:val="single" w:sz="4" w:space="0" w:color="auto"/>
              <w:right w:val="single" w:sz="4" w:space="0" w:color="auto"/>
            </w:tcBorders>
            <w:vAlign w:val="center"/>
          </w:tcPr>
          <w:p w14:paraId="147D4E27" w14:textId="77777777" w:rsidR="00537EC0" w:rsidRPr="00C00499" w:rsidRDefault="00537EC0" w:rsidP="00537EC0"/>
        </w:tc>
        <w:tc>
          <w:tcPr>
            <w:tcW w:w="1533" w:type="pct"/>
            <w:gridSpan w:val="2"/>
            <w:tcBorders>
              <w:top w:val="single" w:sz="4" w:space="0" w:color="auto"/>
              <w:left w:val="single" w:sz="4" w:space="0" w:color="auto"/>
              <w:bottom w:val="single" w:sz="4" w:space="0" w:color="auto"/>
              <w:right w:val="single" w:sz="4" w:space="0" w:color="auto"/>
            </w:tcBorders>
          </w:tcPr>
          <w:p w14:paraId="262BEB3D" w14:textId="0AD987BC" w:rsidR="00537EC0" w:rsidRDefault="00537EC0" w:rsidP="00537EC0">
            <w:r w:rsidRPr="00B81F86">
              <w:t>23-1017 Gr.1 II.15.512.02.07</w:t>
            </w:r>
          </w:p>
        </w:tc>
        <w:tc>
          <w:tcPr>
            <w:tcW w:w="695" w:type="pct"/>
            <w:tcBorders>
              <w:top w:val="single" w:sz="4" w:space="0" w:color="auto"/>
              <w:left w:val="single" w:sz="4" w:space="0" w:color="auto"/>
              <w:bottom w:val="single" w:sz="4" w:space="0" w:color="auto"/>
              <w:right w:val="single" w:sz="4" w:space="0" w:color="auto"/>
            </w:tcBorders>
          </w:tcPr>
          <w:p w14:paraId="7DEC380E" w14:textId="77777777" w:rsidR="00537EC0" w:rsidRPr="005A519C" w:rsidRDefault="00537EC0" w:rsidP="00537EC0">
            <w:pPr>
              <w:rPr>
                <w:b/>
                <w:bCs/>
              </w:rPr>
            </w:pPr>
          </w:p>
        </w:tc>
        <w:tc>
          <w:tcPr>
            <w:tcW w:w="828" w:type="pct"/>
            <w:tcBorders>
              <w:top w:val="single" w:sz="4" w:space="0" w:color="auto"/>
              <w:left w:val="single" w:sz="4" w:space="0" w:color="auto"/>
              <w:bottom w:val="single" w:sz="4" w:space="0" w:color="auto"/>
              <w:right w:val="single" w:sz="4" w:space="0" w:color="auto"/>
            </w:tcBorders>
            <w:vAlign w:val="center"/>
          </w:tcPr>
          <w:p w14:paraId="6A2F7A6D" w14:textId="77777777" w:rsidR="00537EC0" w:rsidRPr="00FA3093" w:rsidRDefault="00537EC0" w:rsidP="00537EC0"/>
        </w:tc>
      </w:tr>
      <w:tr w:rsidR="008C622F" w:rsidRPr="00C00499" w14:paraId="1A970438" w14:textId="77777777" w:rsidTr="0051374B">
        <w:trPr>
          <w:trHeight w:val="397"/>
        </w:trPr>
        <w:tc>
          <w:tcPr>
            <w:tcW w:w="173" w:type="pct"/>
            <w:tcBorders>
              <w:top w:val="single" w:sz="4" w:space="0" w:color="auto"/>
            </w:tcBorders>
          </w:tcPr>
          <w:p w14:paraId="198C04B2" w14:textId="77777777" w:rsidR="008C622F" w:rsidRPr="00C00499" w:rsidRDefault="008C622F" w:rsidP="008C622F">
            <w:pPr>
              <w:tabs>
                <w:tab w:val="left" w:pos="6120"/>
              </w:tabs>
            </w:pPr>
          </w:p>
        </w:tc>
        <w:tc>
          <w:tcPr>
            <w:tcW w:w="4827" w:type="pct"/>
            <w:gridSpan w:val="9"/>
            <w:tcBorders>
              <w:top w:val="single" w:sz="4" w:space="0" w:color="auto"/>
            </w:tcBorders>
            <w:vAlign w:val="center"/>
          </w:tcPr>
          <w:p w14:paraId="2B9CEC45" w14:textId="77777777" w:rsidR="008C622F" w:rsidRDefault="008C622F" w:rsidP="008C622F">
            <w:pPr>
              <w:tabs>
                <w:tab w:val="left" w:pos="6120"/>
              </w:tabs>
            </w:pPr>
          </w:p>
          <w:p w14:paraId="71F3DBF1" w14:textId="77777777" w:rsidR="008C622F" w:rsidRDefault="008C622F" w:rsidP="008C622F">
            <w:pPr>
              <w:tabs>
                <w:tab w:val="left" w:pos="6120"/>
              </w:tabs>
            </w:pPr>
          </w:p>
          <w:p w14:paraId="3349AFFA" w14:textId="77777777" w:rsidR="008C622F" w:rsidRPr="00C00499" w:rsidRDefault="008C622F" w:rsidP="008C622F">
            <w:pPr>
              <w:tabs>
                <w:tab w:val="left" w:pos="6120"/>
              </w:tabs>
            </w:pPr>
          </w:p>
          <w:p w14:paraId="3E20D11C" w14:textId="1BF67064" w:rsidR="008C622F" w:rsidRDefault="008C622F" w:rsidP="008C622F">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C622F" w:rsidRPr="00C00499" w:rsidRDefault="008C622F" w:rsidP="008C622F">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C622F" w:rsidRPr="00C00499" w14:paraId="114EB180" w14:textId="77777777" w:rsidTr="00D42569">
              <w:trPr>
                <w:gridAfter w:val="1"/>
                <w:wAfter w:w="1836" w:type="dxa"/>
                <w:trHeight w:val="697"/>
              </w:trPr>
              <w:tc>
                <w:tcPr>
                  <w:tcW w:w="14945" w:type="dxa"/>
                  <w:gridSpan w:val="11"/>
                  <w:vAlign w:val="center"/>
                </w:tcPr>
                <w:p w14:paraId="238FAF5E" w14:textId="474A174C" w:rsidR="008C622F" w:rsidRDefault="008C622F" w:rsidP="00537EC0">
                  <w:pPr>
                    <w:pStyle w:val="2"/>
                    <w:framePr w:hSpace="180" w:wrap="around" w:vAnchor="page" w:hAnchor="margin" w:y="347"/>
                    <w:rPr>
                      <w:sz w:val="24"/>
                    </w:rPr>
                  </w:pPr>
                  <w:bookmarkStart w:id="27" w:name="_Toc392180207"/>
                  <w:bookmarkStart w:id="28" w:name="_Toc449539096"/>
                </w:p>
                <w:p w14:paraId="758987FA" w14:textId="77777777" w:rsidR="008C622F" w:rsidRDefault="008C622F" w:rsidP="00537EC0">
                  <w:pPr>
                    <w:framePr w:hSpace="180" w:wrap="around" w:vAnchor="page" w:hAnchor="margin" w:y="347"/>
                  </w:pPr>
                </w:p>
                <w:p w14:paraId="383269D2" w14:textId="77777777" w:rsidR="008C622F" w:rsidRDefault="008C622F" w:rsidP="00537EC0">
                  <w:pPr>
                    <w:framePr w:hSpace="180" w:wrap="around" w:vAnchor="page" w:hAnchor="margin" w:y="347"/>
                  </w:pPr>
                </w:p>
                <w:p w14:paraId="01127BA1" w14:textId="77777777" w:rsidR="008C622F" w:rsidRDefault="008C622F" w:rsidP="00537EC0">
                  <w:pPr>
                    <w:framePr w:hSpace="180" w:wrap="around" w:vAnchor="page" w:hAnchor="margin" w:y="347"/>
                  </w:pPr>
                </w:p>
                <w:p w14:paraId="3D1D76E7" w14:textId="77777777" w:rsidR="008C622F" w:rsidRDefault="008C622F" w:rsidP="00537EC0">
                  <w:pPr>
                    <w:framePr w:hSpace="180" w:wrap="around" w:vAnchor="page" w:hAnchor="margin" w:y="347"/>
                  </w:pPr>
                </w:p>
                <w:p w14:paraId="2E67443A" w14:textId="77777777" w:rsidR="008C622F" w:rsidRDefault="008C622F" w:rsidP="00537EC0">
                  <w:pPr>
                    <w:framePr w:hSpace="180" w:wrap="around" w:vAnchor="page" w:hAnchor="margin" w:y="347"/>
                  </w:pPr>
                </w:p>
                <w:p w14:paraId="4AB12EE0" w14:textId="77777777" w:rsidR="008C622F" w:rsidRDefault="008C622F" w:rsidP="00537EC0">
                  <w:pPr>
                    <w:framePr w:hSpace="180" w:wrap="around" w:vAnchor="page" w:hAnchor="margin" w:y="347"/>
                  </w:pPr>
                </w:p>
                <w:p w14:paraId="0A601DFF" w14:textId="77777777" w:rsidR="008C622F" w:rsidRDefault="008C622F" w:rsidP="00537EC0">
                  <w:pPr>
                    <w:framePr w:hSpace="180" w:wrap="around" w:vAnchor="page" w:hAnchor="margin" w:y="347"/>
                  </w:pPr>
                </w:p>
                <w:p w14:paraId="246B7237" w14:textId="1B7C2556" w:rsidR="008C622F" w:rsidRDefault="008C622F" w:rsidP="00537EC0">
                  <w:pPr>
                    <w:framePr w:hSpace="180" w:wrap="around" w:vAnchor="page" w:hAnchor="margin" w:y="347"/>
                  </w:pPr>
                </w:p>
                <w:p w14:paraId="04B117D5" w14:textId="18EBF3B7" w:rsidR="008C622F" w:rsidRDefault="008C622F" w:rsidP="00537EC0">
                  <w:pPr>
                    <w:framePr w:hSpace="180" w:wrap="around" w:vAnchor="page" w:hAnchor="margin" w:y="347"/>
                  </w:pPr>
                </w:p>
                <w:p w14:paraId="4CCE3321" w14:textId="77777777" w:rsidR="008C622F" w:rsidRDefault="008C622F" w:rsidP="00537EC0">
                  <w:pPr>
                    <w:framePr w:hSpace="180" w:wrap="around" w:vAnchor="page" w:hAnchor="margin" w:y="347"/>
                  </w:pPr>
                </w:p>
                <w:p w14:paraId="299D7459" w14:textId="77777777" w:rsidR="008C622F" w:rsidRDefault="008C622F" w:rsidP="00537EC0">
                  <w:pPr>
                    <w:framePr w:hSpace="180" w:wrap="around" w:vAnchor="page" w:hAnchor="margin" w:y="347"/>
                  </w:pPr>
                </w:p>
                <w:p w14:paraId="4A0CDAEC" w14:textId="77777777" w:rsidR="008C622F" w:rsidRDefault="008C622F" w:rsidP="00537EC0">
                  <w:pPr>
                    <w:framePr w:hSpace="180" w:wrap="around" w:vAnchor="page" w:hAnchor="margin" w:y="347"/>
                  </w:pPr>
                </w:p>
                <w:p w14:paraId="6878997D" w14:textId="77777777" w:rsidR="008C622F" w:rsidRDefault="008C622F" w:rsidP="00537EC0">
                  <w:pPr>
                    <w:framePr w:hSpace="180" w:wrap="around" w:vAnchor="page" w:hAnchor="margin" w:y="347"/>
                  </w:pPr>
                </w:p>
                <w:p w14:paraId="60B3B87C" w14:textId="77777777" w:rsidR="008C622F" w:rsidRDefault="008C622F" w:rsidP="00537EC0">
                  <w:pPr>
                    <w:framePr w:hSpace="180" w:wrap="around" w:vAnchor="page" w:hAnchor="margin" w:y="347"/>
                  </w:pPr>
                </w:p>
                <w:p w14:paraId="046B3DEF" w14:textId="77777777" w:rsidR="008C622F" w:rsidRDefault="008C622F" w:rsidP="00537EC0">
                  <w:pPr>
                    <w:framePr w:hSpace="180" w:wrap="around" w:vAnchor="page" w:hAnchor="margin" w:y="347"/>
                  </w:pPr>
                </w:p>
                <w:p w14:paraId="5594FFC4" w14:textId="77777777" w:rsidR="008C622F" w:rsidRDefault="008C622F" w:rsidP="00537EC0">
                  <w:pPr>
                    <w:framePr w:hSpace="180" w:wrap="around" w:vAnchor="page" w:hAnchor="margin" w:y="347"/>
                  </w:pPr>
                </w:p>
                <w:p w14:paraId="3267D4AB" w14:textId="77777777" w:rsidR="008C622F" w:rsidRDefault="008C622F" w:rsidP="00537EC0">
                  <w:pPr>
                    <w:framePr w:hSpace="180" w:wrap="around" w:vAnchor="page" w:hAnchor="margin" w:y="347"/>
                  </w:pPr>
                </w:p>
                <w:p w14:paraId="12737757" w14:textId="77777777" w:rsidR="008C622F" w:rsidRDefault="008C622F" w:rsidP="00537EC0">
                  <w:pPr>
                    <w:framePr w:hSpace="180" w:wrap="around" w:vAnchor="page" w:hAnchor="margin" w:y="347"/>
                  </w:pPr>
                </w:p>
                <w:p w14:paraId="49E41056" w14:textId="77777777" w:rsidR="008C622F" w:rsidRDefault="008C622F" w:rsidP="00537EC0">
                  <w:pPr>
                    <w:framePr w:hSpace="180" w:wrap="around" w:vAnchor="page" w:hAnchor="margin" w:y="347"/>
                  </w:pPr>
                </w:p>
                <w:p w14:paraId="25472FB6" w14:textId="77777777" w:rsidR="00CD6A4C" w:rsidRDefault="00CD6A4C" w:rsidP="00537EC0">
                  <w:pPr>
                    <w:framePr w:hSpace="180" w:wrap="around" w:vAnchor="page" w:hAnchor="margin" w:y="347"/>
                  </w:pPr>
                </w:p>
                <w:p w14:paraId="50EFF2EF" w14:textId="77777777" w:rsidR="00CD6A4C" w:rsidRDefault="00CD6A4C" w:rsidP="00537EC0">
                  <w:pPr>
                    <w:framePr w:hSpace="180" w:wrap="around" w:vAnchor="page" w:hAnchor="margin" w:y="347"/>
                  </w:pPr>
                </w:p>
                <w:p w14:paraId="764A01FA" w14:textId="77777777" w:rsidR="00CD6A4C" w:rsidRDefault="00CD6A4C" w:rsidP="00537EC0">
                  <w:pPr>
                    <w:framePr w:hSpace="180" w:wrap="around" w:vAnchor="page" w:hAnchor="margin" w:y="347"/>
                  </w:pPr>
                </w:p>
                <w:p w14:paraId="187DBA22" w14:textId="77777777" w:rsidR="008C622F" w:rsidRDefault="008C622F" w:rsidP="00537EC0">
                  <w:pPr>
                    <w:framePr w:hSpace="180" w:wrap="around" w:vAnchor="page" w:hAnchor="margin" w:y="347"/>
                  </w:pPr>
                </w:p>
                <w:p w14:paraId="2EF162D6" w14:textId="7D697DC9" w:rsidR="008C622F" w:rsidRDefault="008C622F" w:rsidP="00537EC0">
                  <w:pPr>
                    <w:framePr w:hSpace="180" w:wrap="around" w:vAnchor="page" w:hAnchor="margin" w:y="347"/>
                  </w:pPr>
                </w:p>
                <w:p w14:paraId="0CB331DD" w14:textId="77777777" w:rsidR="00CD6A4C" w:rsidRDefault="00CD6A4C" w:rsidP="00537EC0">
                  <w:pPr>
                    <w:framePr w:hSpace="180" w:wrap="around" w:vAnchor="page" w:hAnchor="margin" w:y="347"/>
                  </w:pPr>
                </w:p>
                <w:p w14:paraId="18F304B0" w14:textId="77777777" w:rsidR="00CD6A4C" w:rsidRDefault="00CD6A4C" w:rsidP="00537EC0">
                  <w:pPr>
                    <w:framePr w:hSpace="180" w:wrap="around" w:vAnchor="page" w:hAnchor="margin" w:y="347"/>
                  </w:pPr>
                </w:p>
                <w:p w14:paraId="4E6EF235" w14:textId="77777777" w:rsidR="008C622F" w:rsidRPr="00C00499" w:rsidRDefault="008C622F" w:rsidP="00537EC0">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8C622F"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8C622F" w:rsidRPr="00C00499" w:rsidRDefault="008C622F" w:rsidP="00537EC0">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C622F" w:rsidRPr="00C00499" w:rsidRDefault="008C622F" w:rsidP="00537EC0">
                  <w:pPr>
                    <w:framePr w:hSpace="180" w:wrap="around" w:vAnchor="page" w:hAnchor="margin" w:y="347"/>
                    <w:jc w:val="center"/>
                  </w:pPr>
                </w:p>
              </w:tc>
            </w:tr>
            <w:tr w:rsidR="008C622F"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6D83D134" w:rsidR="008C622F" w:rsidRPr="00C00499" w:rsidRDefault="008C622F" w:rsidP="00537EC0">
                  <w:pPr>
                    <w:framePr w:hSpace="180" w:wrap="around" w:vAnchor="page" w:hAnchor="margin" w:y="347"/>
                  </w:pPr>
                  <w:r w:rsidRPr="00C00499">
                    <w:t xml:space="preserve">Numărul </w:t>
                  </w:r>
                  <w:r>
                    <w:t xml:space="preserve"> procedurii de achiziție  </w:t>
                  </w:r>
                </w:p>
              </w:tc>
            </w:tr>
            <w:tr w:rsidR="008C622F"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8C622F" w:rsidRPr="00C00499" w:rsidRDefault="008C622F" w:rsidP="00537EC0">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C622F" w:rsidRPr="00C00499" w14:paraId="371D562F" w14:textId="77777777" w:rsidTr="00D42569">
              <w:trPr>
                <w:trHeight w:val="567"/>
              </w:trPr>
              <w:tc>
                <w:tcPr>
                  <w:tcW w:w="14945" w:type="dxa"/>
                  <w:gridSpan w:val="11"/>
                </w:tcPr>
                <w:p w14:paraId="08902281" w14:textId="77777777" w:rsidR="008C622F" w:rsidRPr="00C00499" w:rsidRDefault="008C622F" w:rsidP="00537EC0">
                  <w:pPr>
                    <w:framePr w:hSpace="180" w:wrap="around" w:vAnchor="page" w:hAnchor="margin" w:y="347"/>
                  </w:pPr>
                </w:p>
              </w:tc>
              <w:tc>
                <w:tcPr>
                  <w:tcW w:w="1836" w:type="dxa"/>
                </w:tcPr>
                <w:p w14:paraId="1C8861D1" w14:textId="77777777" w:rsidR="008C622F" w:rsidRPr="00C00499" w:rsidRDefault="008C622F" w:rsidP="00537EC0">
                  <w:pPr>
                    <w:framePr w:hSpace="180" w:wrap="around" w:vAnchor="page" w:hAnchor="margin" w:y="347"/>
                  </w:pPr>
                </w:p>
              </w:tc>
            </w:tr>
            <w:tr w:rsidR="008C622F"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8C622F" w:rsidRPr="00D42569" w:rsidRDefault="008C622F" w:rsidP="00537EC0">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8C622F" w:rsidRPr="00691D5E" w:rsidRDefault="008C622F" w:rsidP="00537EC0">
                  <w:pPr>
                    <w:framePr w:hSpace="180" w:wrap="around" w:vAnchor="page" w:hAnchor="margin" w:y="347"/>
                    <w:jc w:val="center"/>
                    <w:rPr>
                      <w:b/>
                      <w:sz w:val="18"/>
                      <w:szCs w:val="18"/>
                    </w:rPr>
                  </w:pPr>
                  <w:r w:rsidRPr="00691D5E">
                    <w:rPr>
                      <w:b/>
                      <w:sz w:val="18"/>
                      <w:szCs w:val="18"/>
                    </w:rPr>
                    <w:t xml:space="preserve">Denumirea </w:t>
                  </w:r>
                </w:p>
                <w:p w14:paraId="7C49EDE0" w14:textId="65994BC8" w:rsidR="008C622F" w:rsidRPr="00691D5E" w:rsidRDefault="008C622F" w:rsidP="00537EC0">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8C622F" w:rsidRPr="00691D5E" w:rsidRDefault="008C622F" w:rsidP="00537EC0">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8C622F" w:rsidRPr="00691D5E" w:rsidRDefault="008C622F" w:rsidP="00537EC0">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8C622F" w:rsidRDefault="008C622F" w:rsidP="00537EC0">
                  <w:pPr>
                    <w:framePr w:hSpace="180" w:wrap="around" w:vAnchor="page" w:hAnchor="margin" w:y="347"/>
                    <w:jc w:val="center"/>
                    <w:rPr>
                      <w:b/>
                      <w:sz w:val="18"/>
                      <w:szCs w:val="18"/>
                    </w:rPr>
                  </w:pPr>
                  <w:r w:rsidRPr="00691D5E">
                    <w:rPr>
                      <w:b/>
                      <w:sz w:val="18"/>
                      <w:szCs w:val="18"/>
                    </w:rPr>
                    <w:t>Preţ unitar (fără TVA)</w:t>
                  </w:r>
                </w:p>
                <w:p w14:paraId="40F65B6C" w14:textId="346B0E96" w:rsidR="008C622F" w:rsidRPr="00691D5E" w:rsidRDefault="008C622F" w:rsidP="00537EC0">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8C622F" w:rsidRDefault="008C622F" w:rsidP="00537EC0">
                  <w:pPr>
                    <w:framePr w:hSpace="180" w:wrap="around" w:vAnchor="page" w:hAnchor="margin" w:y="347"/>
                    <w:jc w:val="center"/>
                    <w:rPr>
                      <w:b/>
                      <w:sz w:val="18"/>
                      <w:szCs w:val="18"/>
                    </w:rPr>
                  </w:pPr>
                  <w:r w:rsidRPr="00691D5E">
                    <w:rPr>
                      <w:b/>
                      <w:sz w:val="18"/>
                      <w:szCs w:val="18"/>
                    </w:rPr>
                    <w:t>Preţ unitar (cu TVA)</w:t>
                  </w:r>
                </w:p>
                <w:p w14:paraId="461E172D" w14:textId="55D432B1" w:rsidR="008C622F" w:rsidRPr="00691D5E" w:rsidRDefault="008C622F" w:rsidP="00537EC0">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8C622F" w:rsidRPr="00691D5E" w:rsidRDefault="008C622F" w:rsidP="00537EC0">
                  <w:pPr>
                    <w:framePr w:hSpace="180" w:wrap="around" w:vAnchor="page" w:hAnchor="margin" w:y="347"/>
                    <w:jc w:val="center"/>
                    <w:rPr>
                      <w:b/>
                      <w:sz w:val="18"/>
                      <w:szCs w:val="18"/>
                    </w:rPr>
                  </w:pPr>
                  <w:r w:rsidRPr="00691D5E">
                    <w:rPr>
                      <w:b/>
                      <w:sz w:val="18"/>
                      <w:szCs w:val="18"/>
                    </w:rPr>
                    <w:t>Suma</w:t>
                  </w:r>
                </w:p>
                <w:p w14:paraId="451B841B" w14:textId="77777777" w:rsidR="008C622F" w:rsidRPr="00691D5E" w:rsidRDefault="008C622F" w:rsidP="00537EC0">
                  <w:pPr>
                    <w:framePr w:hSpace="180" w:wrap="around" w:vAnchor="page" w:hAnchor="margin" w:y="347"/>
                    <w:jc w:val="center"/>
                    <w:rPr>
                      <w:b/>
                      <w:sz w:val="18"/>
                      <w:szCs w:val="18"/>
                    </w:rPr>
                  </w:pPr>
                  <w:r w:rsidRPr="00691D5E">
                    <w:rPr>
                      <w:b/>
                      <w:sz w:val="18"/>
                      <w:szCs w:val="18"/>
                    </w:rPr>
                    <w:t>fără</w:t>
                  </w:r>
                </w:p>
                <w:p w14:paraId="2D2501BB" w14:textId="77777777" w:rsidR="008C622F" w:rsidRDefault="008C622F" w:rsidP="00537EC0">
                  <w:pPr>
                    <w:framePr w:hSpace="180" w:wrap="around" w:vAnchor="page" w:hAnchor="margin" w:y="347"/>
                    <w:jc w:val="center"/>
                    <w:rPr>
                      <w:b/>
                      <w:sz w:val="18"/>
                      <w:szCs w:val="18"/>
                    </w:rPr>
                  </w:pPr>
                  <w:r w:rsidRPr="00691D5E">
                    <w:rPr>
                      <w:b/>
                      <w:sz w:val="18"/>
                      <w:szCs w:val="18"/>
                    </w:rPr>
                    <w:t>TVA</w:t>
                  </w:r>
                </w:p>
                <w:p w14:paraId="4BA7C98A" w14:textId="7FC037AD" w:rsidR="008C622F" w:rsidRPr="00691D5E" w:rsidRDefault="008C622F" w:rsidP="00537EC0">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8C622F" w:rsidRPr="00691D5E" w:rsidRDefault="008C622F" w:rsidP="00537EC0">
                  <w:pPr>
                    <w:framePr w:hSpace="180" w:wrap="around" w:vAnchor="page" w:hAnchor="margin" w:y="347"/>
                    <w:jc w:val="center"/>
                    <w:rPr>
                      <w:b/>
                      <w:sz w:val="18"/>
                      <w:szCs w:val="18"/>
                    </w:rPr>
                  </w:pPr>
                  <w:r w:rsidRPr="00691D5E">
                    <w:rPr>
                      <w:b/>
                      <w:sz w:val="18"/>
                      <w:szCs w:val="18"/>
                    </w:rPr>
                    <w:t>Suma</w:t>
                  </w:r>
                </w:p>
                <w:p w14:paraId="0C24D266" w14:textId="77777777" w:rsidR="008C622F" w:rsidRDefault="008C622F" w:rsidP="00537EC0">
                  <w:pPr>
                    <w:framePr w:hSpace="180" w:wrap="around" w:vAnchor="page" w:hAnchor="margin" w:y="347"/>
                    <w:jc w:val="center"/>
                    <w:rPr>
                      <w:b/>
                      <w:sz w:val="18"/>
                      <w:szCs w:val="18"/>
                    </w:rPr>
                  </w:pPr>
                  <w:r w:rsidRPr="00691D5E">
                    <w:rPr>
                      <w:b/>
                      <w:sz w:val="18"/>
                      <w:szCs w:val="18"/>
                    </w:rPr>
                    <w:t>cu TVA</w:t>
                  </w:r>
                </w:p>
                <w:p w14:paraId="2C050FB8" w14:textId="7BA851EB" w:rsidR="008C622F" w:rsidRPr="00691D5E" w:rsidRDefault="008C622F" w:rsidP="00537EC0">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C622F" w:rsidRPr="00691D5E" w:rsidRDefault="008C622F" w:rsidP="00537EC0">
                  <w:pPr>
                    <w:framePr w:hSpace="180" w:wrap="around" w:vAnchor="page" w:hAnchor="margin" w:y="347"/>
                    <w:jc w:val="center"/>
                    <w:rPr>
                      <w:b/>
                      <w:sz w:val="18"/>
                      <w:szCs w:val="18"/>
                    </w:rPr>
                  </w:pPr>
                  <w:r w:rsidRPr="00691D5E">
                    <w:rPr>
                      <w:b/>
                      <w:sz w:val="18"/>
                      <w:szCs w:val="18"/>
                    </w:rPr>
                    <w:t xml:space="preserve">Termenul de </w:t>
                  </w:r>
                </w:p>
                <w:p w14:paraId="739FA8A0" w14:textId="77777777" w:rsidR="008C622F" w:rsidRPr="00691D5E" w:rsidRDefault="008C622F" w:rsidP="00537EC0">
                  <w:pPr>
                    <w:framePr w:hSpace="180" w:wrap="around" w:vAnchor="page" w:hAnchor="margin" w:y="347"/>
                    <w:jc w:val="center"/>
                    <w:rPr>
                      <w:b/>
                      <w:sz w:val="18"/>
                      <w:szCs w:val="18"/>
                    </w:rPr>
                  </w:pPr>
                  <w:r w:rsidRPr="00691D5E">
                    <w:rPr>
                      <w:b/>
                      <w:sz w:val="18"/>
                      <w:szCs w:val="18"/>
                    </w:rPr>
                    <w:t>livrare</w:t>
                  </w:r>
                </w:p>
              </w:tc>
            </w:tr>
            <w:tr w:rsidR="008C622F"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8C622F" w:rsidRPr="0028367D" w:rsidRDefault="008C622F" w:rsidP="00537EC0">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8C622F" w:rsidRPr="00691D5E" w:rsidRDefault="008C622F" w:rsidP="00537EC0">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8C622F" w:rsidRPr="00691D5E" w:rsidRDefault="008C622F" w:rsidP="00537EC0">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8C622F" w:rsidRPr="00691D5E" w:rsidRDefault="008C622F" w:rsidP="00537EC0">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8C622F" w:rsidRPr="00691D5E" w:rsidRDefault="008C622F" w:rsidP="00537EC0">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8C622F" w:rsidRPr="00691D5E" w:rsidRDefault="008C622F" w:rsidP="00537EC0">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8C622F" w:rsidRPr="00691D5E" w:rsidRDefault="008C622F" w:rsidP="00537EC0">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8C622F" w:rsidRPr="00691D5E" w:rsidRDefault="008C622F" w:rsidP="00537EC0">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C622F" w:rsidRPr="00691D5E" w:rsidRDefault="008C622F" w:rsidP="00537EC0">
                  <w:pPr>
                    <w:framePr w:hSpace="180" w:wrap="around" w:vAnchor="page" w:hAnchor="margin" w:y="347"/>
                    <w:jc w:val="center"/>
                    <w:rPr>
                      <w:sz w:val="18"/>
                      <w:szCs w:val="18"/>
                    </w:rPr>
                  </w:pPr>
                  <w:r w:rsidRPr="00691D5E">
                    <w:rPr>
                      <w:sz w:val="18"/>
                      <w:szCs w:val="18"/>
                    </w:rPr>
                    <w:t>9</w:t>
                  </w:r>
                </w:p>
              </w:tc>
            </w:tr>
            <w:tr w:rsidR="004B105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4B1057" w:rsidRPr="0028367D" w:rsidRDefault="004B1057" w:rsidP="00537E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6FE34769" w:rsidR="004B1057" w:rsidRPr="00691D5E" w:rsidRDefault="004B1057" w:rsidP="00537EC0">
                  <w:pPr>
                    <w:framePr w:hSpace="180" w:wrap="around" w:vAnchor="page" w:hAnchor="margin" w:y="347"/>
                    <w:rPr>
                      <w:b/>
                      <w:sz w:val="18"/>
                      <w:szCs w:val="18"/>
                    </w:rPr>
                  </w:pPr>
                  <w:r w:rsidRPr="00EE2919">
                    <w:rPr>
                      <w:b/>
                      <w:bCs/>
                      <w:lang w:val="ro-MD"/>
                    </w:rPr>
                    <w:t>Lotul I</w:t>
                  </w: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4B1057" w:rsidRPr="00691D5E" w:rsidRDefault="004B1057" w:rsidP="00537E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4B1057" w:rsidRPr="00691D5E" w:rsidRDefault="004B1057" w:rsidP="00537E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4B1057" w:rsidRPr="00691D5E" w:rsidRDefault="004B1057" w:rsidP="00537E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4B1057" w:rsidRPr="00691D5E" w:rsidRDefault="004B1057" w:rsidP="00537E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4B1057" w:rsidRPr="00691D5E" w:rsidRDefault="004B1057" w:rsidP="00537E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4B1057" w:rsidRPr="00691D5E" w:rsidRDefault="004B1057" w:rsidP="00537EC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B1057" w:rsidRPr="00691D5E" w:rsidRDefault="004B1057" w:rsidP="00537EC0">
                  <w:pPr>
                    <w:framePr w:hSpace="180" w:wrap="around" w:vAnchor="page" w:hAnchor="margin" w:y="347"/>
                    <w:rPr>
                      <w:sz w:val="18"/>
                      <w:szCs w:val="18"/>
                    </w:rPr>
                  </w:pPr>
                </w:p>
              </w:tc>
            </w:tr>
            <w:tr w:rsidR="00537EC0"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6BDFF262" w14:textId="53AA24EA" w:rsidR="00537EC0" w:rsidRPr="0028367D" w:rsidRDefault="00537EC0" w:rsidP="00537EC0">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tcPr>
                <w:p w14:paraId="0962874D" w14:textId="65B0DAA4" w:rsidR="00537EC0" w:rsidRPr="00691D5E" w:rsidRDefault="00537EC0" w:rsidP="00537EC0">
                  <w:pPr>
                    <w:framePr w:hSpace="180" w:wrap="around" w:vAnchor="page" w:hAnchor="margin" w:y="347"/>
                    <w:rPr>
                      <w:sz w:val="18"/>
                      <w:szCs w:val="18"/>
                    </w:rPr>
                  </w:pPr>
                  <w:r w:rsidRPr="00B81F86">
                    <w:t>    Suport matrice (blank mold holder)</w:t>
                  </w:r>
                </w:p>
              </w:tc>
              <w:tc>
                <w:tcPr>
                  <w:tcW w:w="950" w:type="dxa"/>
                  <w:tcBorders>
                    <w:top w:val="single" w:sz="4" w:space="0" w:color="auto"/>
                    <w:left w:val="single" w:sz="4" w:space="0" w:color="auto"/>
                    <w:bottom w:val="single" w:sz="4" w:space="0" w:color="auto"/>
                    <w:right w:val="single" w:sz="4" w:space="0" w:color="auto"/>
                  </w:tcBorders>
                </w:tcPr>
                <w:p w14:paraId="23ED4574" w14:textId="3CCC2C12" w:rsidR="00537EC0" w:rsidRPr="00691D5E" w:rsidRDefault="00537EC0" w:rsidP="00537EC0">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537EC0" w:rsidRPr="00691D5E" w:rsidRDefault="00537EC0" w:rsidP="00537E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537EC0" w:rsidRPr="00691D5E" w:rsidRDefault="00537EC0" w:rsidP="00537E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537EC0" w:rsidRPr="00691D5E" w:rsidRDefault="00537EC0" w:rsidP="00537E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537EC0" w:rsidRPr="00691D5E" w:rsidRDefault="00537EC0" w:rsidP="00537E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537EC0" w:rsidRPr="00691D5E" w:rsidRDefault="00537EC0" w:rsidP="00537EC0">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055D90D7" w14:textId="58100868" w:rsidR="00537EC0" w:rsidRPr="00C46202" w:rsidRDefault="00537EC0" w:rsidP="00537EC0">
                  <w:pPr>
                    <w:framePr w:hSpace="180" w:wrap="around" w:vAnchor="page" w:hAnchor="margin" w:y="347"/>
                    <w:rPr>
                      <w:sz w:val="16"/>
                      <w:szCs w:val="16"/>
                    </w:rPr>
                  </w:pPr>
                  <w:r>
                    <w:rPr>
                      <w:sz w:val="16"/>
                      <w:szCs w:val="16"/>
                    </w:rPr>
                    <w:t>În termen de până la 16 saptamini de la semnare contractului</w:t>
                  </w:r>
                </w:p>
              </w:tc>
            </w:tr>
            <w:tr w:rsidR="00537EC0" w:rsidRPr="006C1FA2" w14:paraId="6D15D5B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7C4B7F3D" w14:textId="099ED692" w:rsidR="00537EC0" w:rsidRPr="0028367D" w:rsidRDefault="00537EC0" w:rsidP="00537EC0">
                  <w:pPr>
                    <w:framePr w:hSpace="180" w:wrap="around" w:vAnchor="page" w:hAnchor="margin" w:y="347"/>
                    <w:rPr>
                      <w:sz w:val="20"/>
                    </w:rPr>
                  </w:pPr>
                  <w:r w:rsidRPr="00EE2919">
                    <w:rPr>
                      <w:lang w:val="ro-MD"/>
                    </w:rPr>
                    <w:t>1.2</w:t>
                  </w:r>
                </w:p>
              </w:tc>
              <w:tc>
                <w:tcPr>
                  <w:tcW w:w="5394" w:type="dxa"/>
                  <w:gridSpan w:val="2"/>
                  <w:tcBorders>
                    <w:top w:val="single" w:sz="4" w:space="0" w:color="auto"/>
                    <w:left w:val="single" w:sz="4" w:space="0" w:color="auto"/>
                    <w:bottom w:val="single" w:sz="4" w:space="0" w:color="auto"/>
                    <w:right w:val="single" w:sz="4" w:space="0" w:color="auto"/>
                  </w:tcBorders>
                </w:tcPr>
                <w:p w14:paraId="775D4ACE" w14:textId="192E69D1" w:rsidR="00537EC0" w:rsidRPr="005A519C" w:rsidRDefault="00537EC0" w:rsidP="00537EC0">
                  <w:pPr>
                    <w:framePr w:hSpace="180" w:wrap="around" w:vAnchor="page" w:hAnchor="margin" w:y="347"/>
                    <w:rPr>
                      <w:b/>
                      <w:bCs/>
                    </w:rPr>
                  </w:pPr>
                  <w:r w:rsidRPr="00B81F86">
                    <w:t>Suport matrice (blow mold holder)</w:t>
                  </w:r>
                </w:p>
              </w:tc>
              <w:tc>
                <w:tcPr>
                  <w:tcW w:w="950" w:type="dxa"/>
                  <w:tcBorders>
                    <w:top w:val="single" w:sz="4" w:space="0" w:color="auto"/>
                    <w:left w:val="single" w:sz="4" w:space="0" w:color="auto"/>
                    <w:bottom w:val="single" w:sz="4" w:space="0" w:color="auto"/>
                    <w:right w:val="single" w:sz="4" w:space="0" w:color="auto"/>
                  </w:tcBorders>
                </w:tcPr>
                <w:p w14:paraId="510BC695" w14:textId="240EC0FB" w:rsidR="00537EC0" w:rsidRDefault="00537EC0" w:rsidP="00537EC0">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4BCE24CF" w14:textId="77777777" w:rsidR="00537EC0" w:rsidRPr="00691D5E" w:rsidRDefault="00537EC0" w:rsidP="00537E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3E66FB81" w14:textId="77777777" w:rsidR="00537EC0" w:rsidRPr="00691D5E" w:rsidRDefault="00537EC0" w:rsidP="00537E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FCB69B2" w14:textId="77777777" w:rsidR="00537EC0" w:rsidRPr="00691D5E" w:rsidRDefault="00537EC0" w:rsidP="00537E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A27F60" w14:textId="77777777" w:rsidR="00537EC0" w:rsidRPr="00691D5E" w:rsidRDefault="00537EC0" w:rsidP="00537E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39FD31B5" w14:textId="77777777" w:rsidR="00537EC0" w:rsidRPr="00691D5E" w:rsidRDefault="00537EC0" w:rsidP="00537EC0">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4168D08F" w14:textId="77777777" w:rsidR="00537EC0" w:rsidRDefault="00537EC0" w:rsidP="00537EC0">
                  <w:pPr>
                    <w:framePr w:hSpace="180" w:wrap="around" w:vAnchor="page" w:hAnchor="margin" w:y="347"/>
                    <w:rPr>
                      <w:bCs/>
                      <w:i/>
                      <w:sz w:val="16"/>
                      <w:szCs w:val="16"/>
                    </w:rPr>
                  </w:pPr>
                </w:p>
              </w:tc>
            </w:tr>
            <w:tr w:rsidR="008C622F"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B7B1DA8" w14:textId="77777777" w:rsidR="008C622F" w:rsidRPr="0028367D" w:rsidRDefault="008C622F" w:rsidP="00537E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7D2D7A70" w14:textId="59905FAB" w:rsidR="008C622F" w:rsidRPr="00691D5E" w:rsidRDefault="008C622F" w:rsidP="00537EC0">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54BF14AB" w14:textId="77777777" w:rsidR="008C622F" w:rsidRPr="00691D5E" w:rsidRDefault="008C622F" w:rsidP="00537E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8C622F" w:rsidRPr="00691D5E" w:rsidRDefault="008C622F" w:rsidP="00537E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8C622F" w:rsidRPr="00691D5E" w:rsidRDefault="008C622F" w:rsidP="00537E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8C622F" w:rsidRPr="00691D5E" w:rsidRDefault="008C622F" w:rsidP="00537E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8C622F" w:rsidRPr="00691D5E" w:rsidRDefault="008C622F" w:rsidP="00537E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8C622F" w:rsidRPr="00691D5E" w:rsidRDefault="008C622F" w:rsidP="00537EC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C622F" w:rsidRPr="00691D5E" w:rsidRDefault="008C622F" w:rsidP="00537EC0">
                  <w:pPr>
                    <w:framePr w:hSpace="180" w:wrap="around" w:vAnchor="page" w:hAnchor="margin" w:y="347"/>
                    <w:rPr>
                      <w:sz w:val="18"/>
                      <w:szCs w:val="18"/>
                    </w:rPr>
                  </w:pPr>
                </w:p>
              </w:tc>
            </w:tr>
            <w:tr w:rsidR="008C622F" w:rsidRPr="006C1FA2" w14:paraId="11079168" w14:textId="77777777" w:rsidTr="00FA3093">
              <w:trPr>
                <w:gridAfter w:val="1"/>
                <w:wAfter w:w="1836" w:type="dxa"/>
                <w:trHeight w:val="313"/>
              </w:trPr>
              <w:tc>
                <w:tcPr>
                  <w:tcW w:w="13770" w:type="dxa"/>
                  <w:gridSpan w:val="10"/>
                  <w:tcBorders>
                    <w:top w:val="single" w:sz="4" w:space="0" w:color="auto"/>
                  </w:tcBorders>
                  <w:vAlign w:val="center"/>
                </w:tcPr>
                <w:p w14:paraId="0478EF29" w14:textId="77777777" w:rsidR="008C622F" w:rsidRPr="0028367D" w:rsidRDefault="008C622F" w:rsidP="00537EC0">
                  <w:pPr>
                    <w:framePr w:hSpace="180" w:wrap="around" w:vAnchor="page" w:hAnchor="margin" w:y="347"/>
                    <w:tabs>
                      <w:tab w:val="left" w:pos="6120"/>
                    </w:tabs>
                    <w:rPr>
                      <w:sz w:val="20"/>
                    </w:rPr>
                  </w:pPr>
                </w:p>
                <w:p w14:paraId="2E7BB796" w14:textId="77777777" w:rsidR="008C622F" w:rsidRPr="0028367D" w:rsidRDefault="008C622F" w:rsidP="00537EC0">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C622F" w:rsidRDefault="008C622F" w:rsidP="00537EC0">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C622F" w:rsidRPr="0028367D" w:rsidRDefault="008C622F" w:rsidP="00537EC0">
                  <w:pPr>
                    <w:framePr w:hSpace="180" w:wrap="around" w:vAnchor="page" w:hAnchor="margin" w:y="347"/>
                    <w:rPr>
                      <w:bCs/>
                      <w:iCs/>
                      <w:sz w:val="20"/>
                    </w:rPr>
                  </w:pPr>
                </w:p>
              </w:tc>
              <w:tc>
                <w:tcPr>
                  <w:tcW w:w="1175" w:type="dxa"/>
                  <w:tcBorders>
                    <w:top w:val="single" w:sz="4" w:space="0" w:color="auto"/>
                  </w:tcBorders>
                </w:tcPr>
                <w:p w14:paraId="295DDD82" w14:textId="77777777" w:rsidR="008C622F" w:rsidRPr="0028367D" w:rsidRDefault="008C622F" w:rsidP="00537EC0">
                  <w:pPr>
                    <w:framePr w:hSpace="180" w:wrap="around" w:vAnchor="page" w:hAnchor="margin" w:y="347"/>
                    <w:tabs>
                      <w:tab w:val="left" w:pos="6120"/>
                    </w:tabs>
                    <w:rPr>
                      <w:sz w:val="20"/>
                    </w:rPr>
                  </w:pPr>
                </w:p>
              </w:tc>
            </w:tr>
            <w:tr w:rsidR="008C622F"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C622F" w:rsidRPr="00C00499" w:rsidRDefault="008C622F" w:rsidP="00537EC0">
                  <w:pPr>
                    <w:framePr w:hSpace="180" w:wrap="around" w:vAnchor="page" w:hAnchor="margin" w:y="347"/>
                    <w:tabs>
                      <w:tab w:val="left" w:pos="6120"/>
                    </w:tabs>
                  </w:pPr>
                </w:p>
              </w:tc>
            </w:tr>
          </w:tbl>
          <w:p w14:paraId="0572A7AB" w14:textId="77777777" w:rsidR="008C622F" w:rsidRPr="00C00499" w:rsidRDefault="008C622F" w:rsidP="008C622F">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D19E" w14:textId="77777777" w:rsidR="000D24B0" w:rsidRDefault="000D24B0" w:rsidP="00B41118">
      <w:r>
        <w:separator/>
      </w:r>
    </w:p>
  </w:endnote>
  <w:endnote w:type="continuationSeparator" w:id="0">
    <w:p w14:paraId="7AE967BA" w14:textId="77777777" w:rsidR="000D24B0" w:rsidRDefault="000D24B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12E2" w14:textId="77777777" w:rsidR="000D24B0" w:rsidRDefault="000D24B0" w:rsidP="00B41118">
      <w:r>
        <w:separator/>
      </w:r>
    </w:p>
  </w:footnote>
  <w:footnote w:type="continuationSeparator" w:id="0">
    <w:p w14:paraId="2278B399" w14:textId="77777777" w:rsidR="000D24B0" w:rsidRDefault="000D24B0"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D24B0"/>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1057"/>
    <w:rsid w:val="004B7F69"/>
    <w:rsid w:val="004C0165"/>
    <w:rsid w:val="004C4527"/>
    <w:rsid w:val="004C794C"/>
    <w:rsid w:val="004D1DE1"/>
    <w:rsid w:val="004D209A"/>
    <w:rsid w:val="004D2E59"/>
    <w:rsid w:val="004D356A"/>
    <w:rsid w:val="0050205D"/>
    <w:rsid w:val="00511050"/>
    <w:rsid w:val="0051374B"/>
    <w:rsid w:val="00533A89"/>
    <w:rsid w:val="00537EC0"/>
    <w:rsid w:val="00552489"/>
    <w:rsid w:val="00553D5C"/>
    <w:rsid w:val="00556D1C"/>
    <w:rsid w:val="005607C1"/>
    <w:rsid w:val="005703E8"/>
    <w:rsid w:val="0057261D"/>
    <w:rsid w:val="00572B2F"/>
    <w:rsid w:val="00593A46"/>
    <w:rsid w:val="005B1971"/>
    <w:rsid w:val="005C795C"/>
    <w:rsid w:val="005D1250"/>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3EBA"/>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009A"/>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4918</Words>
  <Characters>28033</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2025-10-13T04:28:00Z</dcterms:created>
  <dcterms:modified xsi:type="dcterms:W3CDTF">2025-10-13T04:28:00Z</dcterms:modified>
</cp:coreProperties>
</file>