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0BFF9BA4"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00A652EA" w:rsidRPr="00A652EA">
              <w:rPr>
                <w:b/>
                <w:bCs/>
                <w:sz w:val="36"/>
                <w:szCs w:val="36"/>
              </w:rPr>
              <w:t>Echipament individual de protecție</w:t>
            </w: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0EC40548" w:rsid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003C8A">
              <w:rPr>
                <w:b/>
                <w:bCs/>
                <w:sz w:val="40"/>
                <w:szCs w:val="40"/>
                <w:u w:val="single"/>
              </w:rPr>
              <w:t>119</w:t>
            </w:r>
            <w:r w:rsidR="003F7DD9" w:rsidRPr="003F7DD9">
              <w:rPr>
                <w:b/>
                <w:bCs/>
                <w:sz w:val="40"/>
                <w:szCs w:val="40"/>
                <w:u w:val="single"/>
              </w:rPr>
              <w:t>/LD-</w:t>
            </w:r>
            <w:r w:rsidR="009C71E8">
              <w:rPr>
                <w:b/>
                <w:bCs/>
                <w:sz w:val="40"/>
                <w:szCs w:val="40"/>
                <w:u w:val="single"/>
              </w:rPr>
              <w:t>2025</w:t>
            </w:r>
            <w:r w:rsidR="003F7DD9" w:rsidRPr="003F7DD9">
              <w:rPr>
                <w:b/>
                <w:bCs/>
                <w:sz w:val="40"/>
                <w:szCs w:val="40"/>
                <w:u w:val="single"/>
              </w:rPr>
              <w:t xml:space="preserve"> din </w:t>
            </w:r>
            <w:r w:rsidR="00003C8A">
              <w:rPr>
                <w:b/>
                <w:bCs/>
                <w:sz w:val="40"/>
                <w:szCs w:val="40"/>
                <w:u w:val="single"/>
              </w:rPr>
              <w:t>11</w:t>
            </w:r>
            <w:r w:rsidR="00360331">
              <w:rPr>
                <w:b/>
                <w:bCs/>
                <w:sz w:val="40"/>
                <w:szCs w:val="40"/>
                <w:u w:val="single"/>
              </w:rPr>
              <w:t>.09.2025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3A5E15" w14:paraId="427EF0A1" w14:textId="77777777" w:rsidTr="003E528F">
        <w:trPr>
          <w:trHeight w:val="2817"/>
        </w:trPr>
        <w:tc>
          <w:tcPr>
            <w:tcW w:w="9781" w:type="dxa"/>
            <w:vAlign w:val="center"/>
          </w:tcPr>
          <w:p w14:paraId="32DD8671" w14:textId="77777777" w:rsidR="003A5E15" w:rsidRPr="003A5E15" w:rsidRDefault="003A5E15"/>
          <w:p w14:paraId="5211EE1A" w14:textId="77777777" w:rsidR="003A5E15" w:rsidRPr="003A5E15" w:rsidRDefault="003A5E15"/>
          <w:tbl>
            <w:tblPr>
              <w:tblW w:w="10111" w:type="dxa"/>
              <w:tblLayout w:type="fixed"/>
              <w:tblLook w:val="04A0" w:firstRow="1" w:lastRow="0" w:firstColumn="1" w:lastColumn="0" w:noHBand="0" w:noVBand="1"/>
            </w:tblPr>
            <w:tblGrid>
              <w:gridCol w:w="9106"/>
              <w:gridCol w:w="1005"/>
            </w:tblGrid>
            <w:tr w:rsidR="00340938" w:rsidRPr="003A5E15" w14:paraId="6EE0B7AF" w14:textId="77777777" w:rsidTr="00097591">
              <w:trPr>
                <w:gridAfter w:val="1"/>
                <w:wAfter w:w="1005" w:type="dxa"/>
                <w:trHeight w:val="699"/>
              </w:trPr>
              <w:tc>
                <w:tcPr>
                  <w:tcW w:w="9106" w:type="dxa"/>
                  <w:vAlign w:val="center"/>
                </w:tcPr>
                <w:p w14:paraId="61C21D08" w14:textId="77777777" w:rsidR="00340938" w:rsidRPr="003A5E15" w:rsidRDefault="00340938" w:rsidP="00340938">
                  <w:pPr>
                    <w:pStyle w:val="1"/>
                    <w:numPr>
                      <w:ilvl w:val="0"/>
                      <w:numId w:val="0"/>
                    </w:numPr>
                    <w:ind w:left="720"/>
                  </w:pPr>
                  <w:bookmarkStart w:id="0" w:name="_Toc358300267"/>
                  <w:bookmarkStart w:id="1" w:name="_Toc392180189"/>
                  <w:bookmarkStart w:id="2" w:name="_Toc449539077"/>
                  <w:r w:rsidRPr="003A5E15">
                    <w:t>FIȘA DE DATE A ACHIZIȚIEI (FDA)</w:t>
                  </w:r>
                  <w:bookmarkEnd w:id="0"/>
                  <w:bookmarkEnd w:id="1"/>
                  <w:bookmarkEnd w:id="2"/>
                </w:p>
              </w:tc>
            </w:tr>
            <w:tr w:rsidR="00340938" w:rsidRPr="003A5E15" w14:paraId="2A31ECAE" w14:textId="77777777" w:rsidTr="00097591">
              <w:trPr>
                <w:gridAfter w:val="1"/>
                <w:wAfter w:w="1005" w:type="dxa"/>
                <w:trHeight w:val="493"/>
              </w:trPr>
              <w:tc>
                <w:tcPr>
                  <w:tcW w:w="9106" w:type="dxa"/>
                  <w:vAlign w:val="center"/>
                </w:tcPr>
                <w:p w14:paraId="3DF3B779" w14:textId="77777777" w:rsidR="00340938" w:rsidRPr="003A5E15" w:rsidRDefault="00340938" w:rsidP="00340938">
                  <w:pPr>
                    <w:spacing w:after="120"/>
                    <w:jc w:val="both"/>
                  </w:pPr>
                </w:p>
                <w:p w14:paraId="49D28362" w14:textId="77777777" w:rsidR="00340938" w:rsidRPr="003A5E15" w:rsidRDefault="00340938" w:rsidP="00340938">
                  <w:pPr>
                    <w:rPr>
                      <w:i/>
                      <w:lang w:val="en-US"/>
                    </w:rPr>
                  </w:pPr>
                  <w:r w:rsidRPr="003A5E15">
                    <w:rPr>
                      <w:i/>
                      <w:sz w:val="22"/>
                      <w:szCs w:val="22"/>
                      <w:lang w:val="en-US"/>
                    </w:rPr>
                    <w:t xml:space="preserve">Instrucţiunile pentru completarea </w:t>
                  </w:r>
                  <w:r w:rsidRPr="003A5E15">
                    <w:rPr>
                      <w:b/>
                      <w:i/>
                      <w:sz w:val="22"/>
                      <w:szCs w:val="22"/>
                      <w:lang w:val="en-US"/>
                    </w:rPr>
                    <w:t>Fişei de Date a Achiziţiei</w:t>
                  </w:r>
                  <w:r w:rsidRPr="003A5E15">
                    <w:rPr>
                      <w:i/>
                      <w:sz w:val="22"/>
                      <w:szCs w:val="22"/>
                      <w:lang w:val="en-US"/>
                    </w:rPr>
                    <w:t xml:space="preserve"> sînt oferite cu litere cursive.</w:t>
                  </w:r>
                </w:p>
                <w:p w14:paraId="2C072C0E" w14:textId="77777777" w:rsidR="00340938" w:rsidRPr="003A5E15" w:rsidRDefault="00340938" w:rsidP="00340938">
                  <w:pPr>
                    <w:rPr>
                      <w:i/>
                      <w:lang w:val="en-US"/>
                    </w:rPr>
                  </w:pPr>
                </w:p>
              </w:tc>
            </w:tr>
            <w:tr w:rsidR="00340938" w:rsidRPr="003A5E15" w14:paraId="59B3094B" w14:textId="77777777" w:rsidTr="00097591">
              <w:trPr>
                <w:trHeight w:val="493"/>
              </w:trPr>
              <w:tc>
                <w:tcPr>
                  <w:tcW w:w="10111" w:type="dxa"/>
                  <w:gridSpan w:val="2"/>
                  <w:vAlign w:val="center"/>
                </w:tcPr>
                <w:p w14:paraId="58518FA6" w14:textId="31D7593B" w:rsidR="00340938" w:rsidRPr="003A5E15" w:rsidRDefault="00340938">
                  <w:pPr>
                    <w:pStyle w:val="2"/>
                    <w:keepNext w:val="0"/>
                    <w:keepLines w:val="0"/>
                    <w:numPr>
                      <w:ilvl w:val="0"/>
                      <w:numId w:val="22"/>
                    </w:numPr>
                    <w:tabs>
                      <w:tab w:val="left" w:pos="360"/>
                    </w:tabs>
                    <w:spacing w:before="0"/>
                    <w:rPr>
                      <w:rFonts w:ascii="Times New Roman" w:hAnsi="Times New Roman" w:cs="Times New Roman"/>
                    </w:rPr>
                  </w:pPr>
                  <w:bookmarkStart w:id="3" w:name="_Toc358300268"/>
                  <w:bookmarkStart w:id="4" w:name="_Toc392180190"/>
                  <w:bookmarkStart w:id="5" w:name="_Toc449539078"/>
                  <w:r w:rsidRPr="003A5E15">
                    <w:rPr>
                      <w:rFonts w:ascii="Times New Roman" w:hAnsi="Times New Roman" w:cs="Times New Roman"/>
                    </w:rPr>
                    <w:t>Dispoziții generale</w:t>
                  </w:r>
                  <w:bookmarkEnd w:id="3"/>
                  <w:bookmarkEnd w:id="4"/>
                  <w:bookmarkEnd w:id="5"/>
                </w:p>
                <w:p w14:paraId="4C00B53C" w14:textId="77777777" w:rsidR="00340938" w:rsidRPr="003A5E15"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3A5E15"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3A5E15" w:rsidRDefault="00340938" w:rsidP="00340938">
                        <w:pPr>
                          <w:pStyle w:val="a7"/>
                          <w:ind w:firstLine="21"/>
                          <w:jc w:val="center"/>
                          <w:rPr>
                            <w:rFonts w:ascii="Times New Roman" w:hAnsi="Times New Roman"/>
                            <w:b/>
                            <w:szCs w:val="22"/>
                          </w:rPr>
                        </w:pPr>
                        <w:r w:rsidRPr="003A5E15">
                          <w:rPr>
                            <w:rFonts w:ascii="Times New Roman" w:hAnsi="Times New Roman"/>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Datele Autorității Contractante/Organizatorului procedurii</w:t>
                        </w:r>
                      </w:p>
                    </w:tc>
                  </w:tr>
                  <w:tr w:rsidR="00340938" w:rsidRPr="003A5E15"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3A5E15" w:rsidRDefault="00340938" w:rsidP="00340938">
                        <w:pPr>
                          <w:ind w:left="-120" w:right="-108"/>
                          <w:jc w:val="center"/>
                          <w:rPr>
                            <w:spacing w:val="-4"/>
                          </w:rPr>
                        </w:pPr>
                        <w:r w:rsidRPr="003A5E15">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1D29A6A5"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3A5E15" w:rsidRDefault="00340938" w:rsidP="00340938">
                        <w:pPr>
                          <w:ind w:left="-120" w:right="-108"/>
                          <w:jc w:val="center"/>
                          <w:rPr>
                            <w:spacing w:val="-4"/>
                          </w:rPr>
                        </w:pPr>
                        <w:r w:rsidRPr="003A5E15">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5B512939" w:rsidR="00340938" w:rsidRPr="003A5E15" w:rsidRDefault="00A652EA" w:rsidP="00340938">
                        <w:pPr>
                          <w:pStyle w:val="a7"/>
                          <w:rPr>
                            <w:rFonts w:ascii="Times New Roman" w:hAnsi="Times New Roman"/>
                            <w:b/>
                            <w:i/>
                            <w:szCs w:val="24"/>
                          </w:rPr>
                        </w:pPr>
                        <w:r w:rsidRPr="008D577B">
                          <w:rPr>
                            <w:b/>
                            <w:bCs/>
                            <w:sz w:val="22"/>
                            <w:szCs w:val="22"/>
                          </w:rPr>
                          <w:t>Echipament individual de protecție</w:t>
                        </w:r>
                      </w:p>
                    </w:tc>
                  </w:tr>
                  <w:tr w:rsidR="00340938" w:rsidRPr="003A5E15"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3A5E15" w:rsidRDefault="00340938" w:rsidP="00340938">
                        <w:pPr>
                          <w:ind w:left="-120" w:right="-108"/>
                          <w:jc w:val="center"/>
                          <w:rPr>
                            <w:spacing w:val="-4"/>
                          </w:rPr>
                        </w:pPr>
                        <w:r w:rsidRPr="003A5E15">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277947F0" w:rsidR="00340938" w:rsidRPr="003A5E15" w:rsidRDefault="00340938" w:rsidP="00340938">
                        <w:pPr>
                          <w:pStyle w:val="a7"/>
                          <w:rPr>
                            <w:rFonts w:ascii="Times New Roman" w:hAnsi="Times New Roman"/>
                            <w:b/>
                            <w:szCs w:val="24"/>
                            <w:u w:val="single"/>
                          </w:rPr>
                        </w:pPr>
                        <w:r w:rsidRPr="003A5E15">
                          <w:rPr>
                            <w:rFonts w:ascii="Times New Roman" w:hAnsi="Times New Roman"/>
                            <w:b/>
                            <w:i/>
                            <w:sz w:val="22"/>
                            <w:szCs w:val="22"/>
                          </w:rPr>
                          <w:t xml:space="preserve">Nr.: </w:t>
                        </w:r>
                        <w:r w:rsidR="00003C8A">
                          <w:rPr>
                            <w:rFonts w:ascii="Times New Roman" w:hAnsi="Times New Roman"/>
                            <w:b/>
                            <w:i/>
                            <w:sz w:val="22"/>
                            <w:szCs w:val="22"/>
                            <w:u w:val="single"/>
                          </w:rPr>
                          <w:t>119</w:t>
                        </w:r>
                        <w:r w:rsidR="00C6712F" w:rsidRPr="003A5E15">
                          <w:rPr>
                            <w:rFonts w:ascii="Times New Roman" w:hAnsi="Times New Roman"/>
                            <w:b/>
                            <w:i/>
                            <w:sz w:val="22"/>
                            <w:szCs w:val="22"/>
                            <w:u w:val="single"/>
                          </w:rPr>
                          <w:t>/LD</w:t>
                        </w:r>
                        <w:r w:rsidRPr="003A5E15">
                          <w:rPr>
                            <w:rFonts w:ascii="Times New Roman" w:hAnsi="Times New Roman"/>
                            <w:b/>
                            <w:i/>
                            <w:iCs/>
                            <w:szCs w:val="24"/>
                            <w:u w:val="single"/>
                          </w:rPr>
                          <w:t>-</w:t>
                        </w:r>
                        <w:r w:rsidR="009C71E8">
                          <w:rPr>
                            <w:rFonts w:ascii="Times New Roman" w:hAnsi="Times New Roman"/>
                            <w:b/>
                            <w:i/>
                            <w:iCs/>
                            <w:szCs w:val="24"/>
                            <w:u w:val="single"/>
                          </w:rPr>
                          <w:t>2025</w:t>
                        </w:r>
                      </w:p>
                      <w:p w14:paraId="069BF32F"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Tipul procedurii de achiziție: Licitație</w:t>
                        </w:r>
                      </w:p>
                    </w:tc>
                  </w:tr>
                  <w:tr w:rsidR="00340938" w:rsidRPr="003A5E15"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3A5E15" w:rsidRDefault="00340938" w:rsidP="00340938">
                        <w:pPr>
                          <w:ind w:left="-120" w:right="-108"/>
                          <w:jc w:val="center"/>
                          <w:rPr>
                            <w:spacing w:val="-4"/>
                          </w:rPr>
                        </w:pPr>
                        <w:r w:rsidRPr="003A5E15">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02C07E8A" w:rsidR="00340938" w:rsidRPr="003A5E15" w:rsidRDefault="00340938" w:rsidP="00340938">
                        <w:pPr>
                          <w:pStyle w:val="a7"/>
                          <w:rPr>
                            <w:rFonts w:ascii="Times New Roman" w:hAnsi="Times New Roman"/>
                            <w:szCs w:val="22"/>
                          </w:rPr>
                        </w:pPr>
                        <w:r w:rsidRPr="003A5E15">
                          <w:rPr>
                            <w:rFonts w:ascii="Times New Roman" w:hAnsi="Times New Roman"/>
                            <w:sz w:val="22"/>
                            <w:szCs w:val="22"/>
                          </w:rPr>
                          <w:t>Tipul obiectului de achizi</w:t>
                        </w:r>
                        <w:r w:rsidR="003A5E15">
                          <w:rPr>
                            <w:rFonts w:ascii="Times New Roman" w:hAnsi="Times New Roman"/>
                            <w:sz w:val="22"/>
                            <w:szCs w:val="22"/>
                          </w:rPr>
                          <w:t>ți</w:t>
                        </w:r>
                        <w:r w:rsidRPr="003A5E15">
                          <w:rPr>
                            <w:rFonts w:ascii="Times New Roman" w:hAnsi="Times New Roman"/>
                            <w:sz w:val="22"/>
                            <w:szCs w:val="22"/>
                          </w:rPr>
                          <w:t xml:space="preserve">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FFC7FF0" w:rsidR="00340938" w:rsidRPr="003A5E15" w:rsidRDefault="001A473A" w:rsidP="00340938">
                        <w:pPr>
                          <w:pStyle w:val="a7"/>
                          <w:rPr>
                            <w:rFonts w:ascii="Times New Roman" w:hAnsi="Times New Roman"/>
                            <w:b/>
                            <w:i/>
                            <w:szCs w:val="24"/>
                          </w:rPr>
                        </w:pPr>
                        <w:r>
                          <w:rPr>
                            <w:rFonts w:ascii="Times New Roman" w:hAnsi="Times New Roman"/>
                            <w:b/>
                            <w:bCs/>
                            <w:iCs/>
                            <w:szCs w:val="24"/>
                          </w:rPr>
                          <w:t>Bunuri</w:t>
                        </w:r>
                      </w:p>
                    </w:tc>
                  </w:tr>
                  <w:tr w:rsidR="00340938" w:rsidRPr="003A5E15"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3A5E15" w:rsidRDefault="00340938" w:rsidP="00340938">
                        <w:pPr>
                          <w:ind w:left="-120" w:right="-108"/>
                          <w:jc w:val="center"/>
                          <w:rPr>
                            <w:spacing w:val="-4"/>
                          </w:rPr>
                        </w:pPr>
                        <w:r w:rsidRPr="003A5E15">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[se indică codul CPV cel mai detaliat posibil potrivit obiectului de achiziție</w:t>
                        </w:r>
                        <w:r w:rsidRPr="003A5E15">
                          <w:rPr>
                            <w:rFonts w:ascii="Times New Roman" w:hAnsi="Times New Roman"/>
                            <w:b/>
                            <w:i/>
                            <w:szCs w:val="24"/>
                          </w:rPr>
                          <w:t xml:space="preserve">] </w:t>
                        </w:r>
                        <w:r w:rsidRPr="003A5E15">
                          <w:rPr>
                            <w:rFonts w:ascii="Times New Roman" w:hAnsi="Times New Roman"/>
                            <w:b/>
                            <w:i/>
                            <w:szCs w:val="24"/>
                            <w:u w:val="single"/>
                          </w:rPr>
                          <w:t>nu este obligatoriu</w:t>
                        </w:r>
                      </w:p>
                    </w:tc>
                  </w:tr>
                  <w:tr w:rsidR="00340938" w:rsidRPr="003A5E15"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3A5E15" w:rsidRDefault="00340938" w:rsidP="00340938">
                        <w:pPr>
                          <w:ind w:left="-120" w:right="-108"/>
                          <w:jc w:val="center"/>
                          <w:rPr>
                            <w:spacing w:val="-4"/>
                          </w:rPr>
                        </w:pPr>
                        <w:r w:rsidRPr="003A5E15">
                          <w:rPr>
                            <w:spacing w:val="-4"/>
                          </w:rPr>
                          <w:t>1.6.</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30B9D588" w:rsidR="00340938" w:rsidRPr="003A5E15" w:rsidRDefault="00340938" w:rsidP="00340938">
                        <w:pPr>
                          <w:pStyle w:val="a7"/>
                          <w:rPr>
                            <w:rFonts w:ascii="Times New Roman" w:hAnsi="Times New Roman"/>
                            <w:szCs w:val="22"/>
                          </w:rPr>
                        </w:pPr>
                        <w:r w:rsidRPr="003A5E15">
                          <w:rPr>
                            <w:rFonts w:ascii="Times New Roman" w:hAnsi="Times New Roman"/>
                            <w:sz w:val="22"/>
                            <w:szCs w:val="22"/>
                          </w:rPr>
                          <w:t>Sursa aloca</w:t>
                        </w:r>
                        <w:r w:rsidR="003A5E15">
                          <w:rPr>
                            <w:rFonts w:ascii="Times New Roman" w:hAnsi="Times New Roman"/>
                            <w:sz w:val="22"/>
                            <w:szCs w:val="22"/>
                          </w:rPr>
                          <w:t>ț</w:t>
                        </w:r>
                        <w:r w:rsidRPr="003A5E15">
                          <w:rPr>
                            <w:rFonts w:ascii="Times New Roman" w:hAnsi="Times New Roman"/>
                            <w:sz w:val="22"/>
                            <w:szCs w:val="22"/>
                          </w:rPr>
                          <w:t>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3A5E15" w:rsidRDefault="00340938" w:rsidP="00340938">
                        <w:pPr>
                          <w:pStyle w:val="a7"/>
                          <w:rPr>
                            <w:rFonts w:ascii="Times New Roman" w:hAnsi="Times New Roman"/>
                            <w:b/>
                            <w:i/>
                            <w:sz w:val="22"/>
                            <w:szCs w:val="22"/>
                          </w:rPr>
                        </w:pPr>
                        <w:r w:rsidRPr="003A5E15">
                          <w:rPr>
                            <w:rFonts w:ascii="Times New Roman" w:hAnsi="Times New Roman"/>
                            <w:b/>
                            <w:i/>
                            <w:sz w:val="22"/>
                            <w:szCs w:val="22"/>
                          </w:rPr>
                          <w:t>proprii</w:t>
                        </w:r>
                      </w:p>
                      <w:p w14:paraId="6F3EE4D3" w14:textId="21318373"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 xml:space="preserve">perioada bugetară </w:t>
                        </w:r>
                        <w:r w:rsidR="009C71E8">
                          <w:rPr>
                            <w:rFonts w:ascii="Times New Roman" w:hAnsi="Times New Roman"/>
                            <w:b/>
                            <w:i/>
                            <w:sz w:val="22"/>
                            <w:szCs w:val="22"/>
                          </w:rPr>
                          <w:t>2025</w:t>
                        </w:r>
                      </w:p>
                    </w:tc>
                  </w:tr>
                  <w:tr w:rsidR="00340938" w:rsidRPr="003A5E15"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3A5E15" w:rsidRDefault="00340938" w:rsidP="00340938">
                        <w:pPr>
                          <w:ind w:left="-120" w:right="-108"/>
                          <w:jc w:val="center"/>
                          <w:rPr>
                            <w:spacing w:val="-4"/>
                          </w:rPr>
                        </w:pPr>
                        <w:r w:rsidRPr="003A5E15">
                          <w:rPr>
                            <w:spacing w:val="-4"/>
                          </w:rPr>
                          <w:t>1.7.</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ÎS ”Fabrica de Sticlă din Chișinău”</w:t>
                        </w:r>
                      </w:p>
                    </w:tc>
                  </w:tr>
                  <w:tr w:rsidR="00340938" w:rsidRPr="003A5E15"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3A5E15" w:rsidRDefault="00340938" w:rsidP="00340938">
                        <w:pPr>
                          <w:ind w:left="-120" w:right="-108"/>
                          <w:jc w:val="center"/>
                          <w:rPr>
                            <w:spacing w:val="-4"/>
                          </w:rPr>
                        </w:pPr>
                        <w:r w:rsidRPr="003A5E15">
                          <w:rPr>
                            <w:spacing w:val="-4"/>
                          </w:rPr>
                          <w:t>1.8.</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Partenerul de dezvoltare (după caz):</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Nu este cazul</w:t>
                        </w:r>
                      </w:p>
                    </w:tc>
                  </w:tr>
                  <w:tr w:rsidR="00340938" w:rsidRPr="003A5E15"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3A5E15" w:rsidRDefault="00340938" w:rsidP="00340938">
                        <w:pPr>
                          <w:ind w:left="-120" w:right="-108"/>
                          <w:jc w:val="center"/>
                          <w:rPr>
                            <w:spacing w:val="-4"/>
                          </w:rPr>
                        </w:pPr>
                        <w:r w:rsidRPr="003A5E15">
                          <w:rPr>
                            <w:spacing w:val="-4"/>
                          </w:rPr>
                          <w:t>1.9.</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Denumirea cumpărătorului,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34F89336"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3A5E15" w:rsidRDefault="00340938" w:rsidP="00340938">
                        <w:pPr>
                          <w:ind w:left="-120" w:right="-108"/>
                          <w:jc w:val="center"/>
                          <w:rPr>
                            <w:spacing w:val="-4"/>
                          </w:rPr>
                        </w:pPr>
                        <w:r w:rsidRPr="003A5E15">
                          <w:rPr>
                            <w:spacing w:val="-4"/>
                          </w:rPr>
                          <w:t>1.10.</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Destinatarul bunurilor,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7CF12A21"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3A5E15" w:rsidRDefault="00340938" w:rsidP="00340938">
                        <w:pPr>
                          <w:ind w:left="-120" w:right="-108"/>
                          <w:jc w:val="center"/>
                          <w:rPr>
                            <w:spacing w:val="-4"/>
                          </w:rPr>
                        </w:pPr>
                        <w:r w:rsidRPr="003A5E15">
                          <w:rPr>
                            <w:spacing w:val="-4"/>
                          </w:rPr>
                          <w:t>1.11.</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Română</w:t>
                        </w:r>
                      </w:p>
                    </w:tc>
                  </w:tr>
                  <w:tr w:rsidR="00340938" w:rsidRPr="003A5E15"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3A5E15" w:rsidRDefault="00340938" w:rsidP="00340938">
                        <w:pPr>
                          <w:ind w:left="-120" w:right="-108"/>
                          <w:jc w:val="center"/>
                          <w:rPr>
                            <w:spacing w:val="-4"/>
                          </w:rPr>
                        </w:pPr>
                        <w:r w:rsidRPr="003A5E15">
                          <w:rPr>
                            <w:spacing w:val="-4"/>
                          </w:rPr>
                          <w:t>1.12.</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Locul/Modalitatea de transmitere 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3A5E15" w:rsidRDefault="00340938" w:rsidP="00340938">
                        <w:pPr>
                          <w:jc w:val="both"/>
                          <w:rPr>
                            <w:b/>
                            <w:i/>
                            <w:shd w:val="clear" w:color="auto" w:fill="FFFF00"/>
                          </w:rPr>
                        </w:pPr>
                        <w:r w:rsidRPr="003A5E15">
                          <w:rPr>
                            <w:b/>
                            <w:i/>
                            <w:shd w:val="clear" w:color="auto" w:fill="FFFFFF" w:themeFill="background1"/>
                          </w:rPr>
                          <w:t>mun.Chișinău, str.Transnistria nr.20</w:t>
                        </w:r>
                      </w:p>
                      <w:p w14:paraId="02B2690B" w14:textId="4272AE8D" w:rsidR="00340938" w:rsidRPr="003A5E15" w:rsidRDefault="00340938" w:rsidP="00340938">
                        <w:pPr>
                          <w:shd w:val="clear" w:color="auto" w:fill="FFFFFF" w:themeFill="background1"/>
                          <w:jc w:val="both"/>
                          <w:rPr>
                            <w:b/>
                            <w:i/>
                            <w:shd w:val="clear" w:color="auto" w:fill="FFFF00"/>
                          </w:rPr>
                        </w:pPr>
                        <w:r w:rsidRPr="003A5E15">
                          <w:rPr>
                            <w:b/>
                            <w:i/>
                          </w:rPr>
                          <w:t xml:space="preserve">telefon/fax: </w:t>
                        </w:r>
                        <w:r w:rsidR="00CE23A6" w:rsidRPr="003A5E15">
                          <w:rPr>
                            <w:b/>
                            <w:i/>
                            <w:shd w:val="clear" w:color="auto" w:fill="FFFFFF" w:themeFill="background1"/>
                          </w:rPr>
                          <w:t>060003737</w:t>
                        </w:r>
                      </w:p>
                      <w:p w14:paraId="11748E6F" w14:textId="77777777" w:rsidR="00340938" w:rsidRPr="003A5E15" w:rsidRDefault="00340938" w:rsidP="00340938">
                        <w:pPr>
                          <w:jc w:val="both"/>
                          <w:rPr>
                            <w:i/>
                          </w:rPr>
                        </w:pPr>
                        <w:r w:rsidRPr="003A5E15">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3A5E15"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3A5E15" w:rsidRDefault="00340938" w:rsidP="00340938">
                        <w:pPr>
                          <w:pStyle w:val="a7"/>
                          <w:rPr>
                            <w:rFonts w:ascii="Times New Roman" w:hAnsi="Times New Roman"/>
                            <w:szCs w:val="22"/>
                          </w:rPr>
                        </w:pPr>
                      </w:p>
                    </w:tc>
                    <w:tc>
                      <w:tcPr>
                        <w:tcW w:w="3990" w:type="dxa"/>
                        <w:tcBorders>
                          <w:left w:val="single" w:sz="4" w:space="0" w:color="auto"/>
                          <w:bottom w:val="single" w:sz="4" w:space="0" w:color="auto"/>
                        </w:tcBorders>
                        <w:vAlign w:val="center"/>
                      </w:tcPr>
                      <w:p w14:paraId="73EDC058" w14:textId="77777777" w:rsidR="00340938" w:rsidRPr="003A5E15"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3A5E15" w:rsidRDefault="00340938" w:rsidP="00340938">
                        <w:pPr>
                          <w:ind w:left="-120" w:right="-108"/>
                          <w:jc w:val="center"/>
                          <w:rPr>
                            <w:spacing w:val="-4"/>
                          </w:rPr>
                        </w:pPr>
                        <w:r w:rsidRPr="003A5E15">
                          <w:rPr>
                            <w:spacing w:val="-4"/>
                          </w:rPr>
                          <w:t>1.13.</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3A5E15" w:rsidRDefault="00340938" w:rsidP="00340938">
                        <w:pPr>
                          <w:pStyle w:val="a7"/>
                          <w:tabs>
                            <w:tab w:val="right" w:pos="4743"/>
                          </w:tabs>
                          <w:rPr>
                            <w:rFonts w:ascii="Times New Roman" w:hAnsi="Times New Roman"/>
                            <w:b/>
                            <w:i/>
                            <w:szCs w:val="22"/>
                          </w:rPr>
                        </w:pPr>
                        <w:r w:rsidRPr="003A5E15">
                          <w:rPr>
                            <w:rFonts w:ascii="Times New Roman" w:hAnsi="Times New Roman"/>
                            <w:b/>
                            <w:i/>
                            <w:sz w:val="22"/>
                            <w:szCs w:val="22"/>
                          </w:rPr>
                          <w:t>Nu este cazul</w:t>
                        </w:r>
                      </w:p>
                    </w:tc>
                  </w:tr>
                  <w:tr w:rsidR="00340938" w:rsidRPr="003A5E15"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3A5E15" w:rsidRDefault="00340938" w:rsidP="00340938">
                        <w:pPr>
                          <w:ind w:left="-120" w:right="-108"/>
                          <w:jc w:val="center"/>
                          <w:rPr>
                            <w:spacing w:val="-4"/>
                          </w:rPr>
                        </w:pPr>
                        <w:r w:rsidRPr="003A5E15">
                          <w:rPr>
                            <w:spacing w:val="-4"/>
                          </w:rPr>
                          <w:t>1.14.</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3A5E15"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5CDF4E56" w:rsidR="00340938" w:rsidRPr="003A5E15" w:rsidRDefault="00340938" w:rsidP="003A5E15">
                        <w:pPr>
                          <w:tabs>
                            <w:tab w:val="left" w:pos="284"/>
                            <w:tab w:val="right" w:pos="9531"/>
                          </w:tabs>
                          <w:spacing w:line="360" w:lineRule="auto"/>
                          <w:contextualSpacing/>
                          <w:rPr>
                            <w:b/>
                            <w:i/>
                          </w:rPr>
                        </w:pPr>
                        <w:r w:rsidRPr="003A5E15">
                          <w:rPr>
                            <w:b/>
                            <w:i/>
                          </w:rPr>
                          <w:t>V</w:t>
                        </w:r>
                        <w:r w:rsidR="003A5E15">
                          <w:rPr>
                            <w:b/>
                            <w:i/>
                          </w:rPr>
                          <w:t>â</w:t>
                        </w:r>
                        <w:r w:rsidRPr="003A5E15">
                          <w:rPr>
                            <w:b/>
                            <w:i/>
                          </w:rPr>
                          <w:t>nzare</w:t>
                        </w:r>
                        <w:r w:rsidR="002C1BA9" w:rsidRPr="003A5E15">
                          <w:rPr>
                            <w:b/>
                            <w:i/>
                          </w:rPr>
                          <w:t xml:space="preserve"> </w:t>
                        </w:r>
                        <w:r w:rsidRPr="003A5E15">
                          <w:rPr>
                            <w:b/>
                            <w:i/>
                          </w:rPr>
                          <w:t>-</w:t>
                        </w:r>
                        <w:r w:rsidR="002C1BA9" w:rsidRPr="003A5E15">
                          <w:rPr>
                            <w:b/>
                            <w:i/>
                          </w:rPr>
                          <w:t xml:space="preserve"> </w:t>
                        </w:r>
                        <w:r w:rsidRPr="003A5E15">
                          <w:rPr>
                            <w:b/>
                            <w:i/>
                          </w:rPr>
                          <w:t>cumpărare</w:t>
                        </w:r>
                      </w:p>
                      <w:p w14:paraId="3B1F58DF" w14:textId="77777777" w:rsidR="00340938" w:rsidRPr="003A5E15" w:rsidRDefault="00340938" w:rsidP="00340938">
                        <w:pPr>
                          <w:tabs>
                            <w:tab w:val="left" w:pos="284"/>
                            <w:tab w:val="right" w:pos="9531"/>
                          </w:tabs>
                          <w:spacing w:line="360" w:lineRule="auto"/>
                          <w:contextualSpacing/>
                          <w:rPr>
                            <w:b/>
                          </w:rPr>
                        </w:pPr>
                      </w:p>
                    </w:tc>
                  </w:tr>
                  <w:tr w:rsidR="00340938" w:rsidRPr="003A5E15"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3A5E15" w:rsidRDefault="00340938" w:rsidP="00340938">
                        <w:pPr>
                          <w:ind w:left="-120" w:right="-108"/>
                          <w:jc w:val="center"/>
                          <w:rPr>
                            <w:spacing w:val="-4"/>
                          </w:rPr>
                        </w:pPr>
                        <w:r w:rsidRPr="003A5E15">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435B7085" w:rsidR="00340938" w:rsidRPr="003A5E15" w:rsidRDefault="00340938" w:rsidP="00340938">
                        <w:pPr>
                          <w:pStyle w:val="a7"/>
                          <w:rPr>
                            <w:rFonts w:ascii="Times New Roman" w:hAnsi="Times New Roman"/>
                            <w:szCs w:val="24"/>
                          </w:rPr>
                        </w:pPr>
                        <w:r w:rsidRPr="003A5E15">
                          <w:rPr>
                            <w:rFonts w:ascii="Times New Roman" w:hAnsi="Times New Roman"/>
                            <w:szCs w:val="24"/>
                          </w:rPr>
                          <w:t>Condi</w:t>
                        </w:r>
                        <w:r w:rsidR="003A5E15">
                          <w:rPr>
                            <w:rFonts w:ascii="Times New Roman" w:hAnsi="Times New Roman"/>
                            <w:szCs w:val="24"/>
                          </w:rPr>
                          <w:t>ț</w:t>
                        </w:r>
                        <w:r w:rsidRPr="003A5E15">
                          <w:rPr>
                            <w:rFonts w:ascii="Times New Roman" w:hAnsi="Times New Roman"/>
                            <w:szCs w:val="24"/>
                          </w:rPr>
                          <w:t>ii speciale de care depinde îndeplinirea contractului</w:t>
                        </w:r>
                        <w:r w:rsidRPr="003A5E15">
                          <w:rPr>
                            <w:rFonts w:ascii="Times New Roman" w:hAnsi="Times New Roman"/>
                            <w:b/>
                            <w:szCs w:val="24"/>
                          </w:rPr>
                          <w:t xml:space="preserve"> (</w:t>
                        </w:r>
                        <w:r w:rsidRPr="003A5E15">
                          <w:rPr>
                            <w:rFonts w:ascii="Times New Roman" w:hAnsi="Times New Roman"/>
                            <w:szCs w:val="24"/>
                          </w:rPr>
                          <w:t>neobligatoriu</w:t>
                        </w:r>
                        <w:r w:rsidRPr="003A5E15">
                          <w:rPr>
                            <w:rFonts w:ascii="Times New Roman" w:hAnsi="Times New Roman"/>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3A5E15" w:rsidRDefault="00340938" w:rsidP="00340938">
                        <w:pPr>
                          <w:pStyle w:val="a7"/>
                          <w:tabs>
                            <w:tab w:val="right" w:pos="4743"/>
                          </w:tabs>
                          <w:rPr>
                            <w:rFonts w:ascii="Times New Roman" w:hAnsi="Times New Roman"/>
                            <w:b/>
                            <w:i/>
                            <w:spacing w:val="-2"/>
                            <w:szCs w:val="24"/>
                          </w:rPr>
                        </w:pPr>
                        <w:r w:rsidRPr="003A5E15">
                          <w:rPr>
                            <w:rFonts w:ascii="Times New Roman" w:hAnsi="Times New Roman"/>
                            <w:b/>
                            <w:i/>
                            <w:spacing w:val="-2"/>
                            <w:szCs w:val="24"/>
                          </w:rPr>
                          <w:t>Nu sunt</w:t>
                        </w:r>
                      </w:p>
                    </w:tc>
                  </w:tr>
                </w:tbl>
                <w:p w14:paraId="0E9CC273" w14:textId="77777777" w:rsidR="00340938" w:rsidRPr="003A5E15" w:rsidRDefault="00340938" w:rsidP="00340938">
                  <w:pPr>
                    <w:rPr>
                      <w:lang w:val="en-US"/>
                    </w:rPr>
                  </w:pPr>
                </w:p>
                <w:p w14:paraId="2EDC6FA0" w14:textId="77777777" w:rsidR="00340938" w:rsidRPr="003A5E15" w:rsidRDefault="00340938" w:rsidP="00340938">
                  <w:pPr>
                    <w:rPr>
                      <w:lang w:val="en-US"/>
                    </w:rPr>
                  </w:pPr>
                </w:p>
              </w:tc>
            </w:tr>
          </w:tbl>
          <w:p w14:paraId="5F545CF4" w14:textId="77777777" w:rsidR="00AE077C" w:rsidRPr="003A5E15" w:rsidRDefault="00AE077C" w:rsidP="00AE077C">
            <w:pPr>
              <w:pStyle w:val="a9"/>
              <w:tabs>
                <w:tab w:val="clear" w:pos="4703"/>
                <w:tab w:val="clear" w:pos="9406"/>
              </w:tabs>
              <w:rPr>
                <w:b/>
                <w:sz w:val="28"/>
                <w:szCs w:val="28"/>
                <w:lang w:val="ro-RO"/>
              </w:rPr>
            </w:pPr>
          </w:p>
        </w:tc>
      </w:tr>
      <w:tr w:rsidR="003F7DD9" w:rsidRPr="003A5E15" w14:paraId="44F75F65" w14:textId="77777777" w:rsidTr="003E528F">
        <w:trPr>
          <w:trHeight w:val="2817"/>
        </w:trPr>
        <w:tc>
          <w:tcPr>
            <w:tcW w:w="9781" w:type="dxa"/>
            <w:vAlign w:val="center"/>
          </w:tcPr>
          <w:p w14:paraId="0B65C24F" w14:textId="77777777" w:rsidR="002C1BA9" w:rsidRPr="003A5E15" w:rsidRDefault="002C1BA9"/>
          <w:tbl>
            <w:tblPr>
              <w:tblW w:w="7475" w:type="dxa"/>
              <w:tblLayout w:type="fixed"/>
              <w:tblLook w:val="04A0" w:firstRow="1" w:lastRow="0" w:firstColumn="1" w:lastColumn="0" w:noHBand="0" w:noVBand="1"/>
            </w:tblPr>
            <w:tblGrid>
              <w:gridCol w:w="593"/>
              <w:gridCol w:w="2034"/>
              <w:gridCol w:w="1060"/>
              <w:gridCol w:w="678"/>
              <w:gridCol w:w="2874"/>
              <w:gridCol w:w="236"/>
            </w:tblGrid>
            <w:tr w:rsidR="00003C8A" w:rsidRPr="008D577B" w14:paraId="1FC35A04" w14:textId="77777777" w:rsidTr="00003C8A">
              <w:trPr>
                <w:trHeight w:val="568"/>
              </w:trPr>
              <w:tc>
                <w:tcPr>
                  <w:tcW w:w="593" w:type="dxa"/>
                  <w:tcBorders>
                    <w:top w:val="single" w:sz="4" w:space="0" w:color="000000"/>
                    <w:left w:val="single" w:sz="4" w:space="0" w:color="000000"/>
                    <w:bottom w:val="single" w:sz="4" w:space="0" w:color="000000"/>
                    <w:right w:val="single" w:sz="4" w:space="0" w:color="000000"/>
                  </w:tcBorders>
                </w:tcPr>
                <w:p w14:paraId="609E76D8" w14:textId="77777777" w:rsidR="00003C8A" w:rsidRPr="008D577B" w:rsidRDefault="00003C8A" w:rsidP="00003C8A">
                  <w:pPr>
                    <w:jc w:val="center"/>
                    <w:rPr>
                      <w:b/>
                      <w:sz w:val="22"/>
                      <w:szCs w:val="22"/>
                    </w:rPr>
                  </w:pPr>
                  <w:r w:rsidRPr="008D577B">
                    <w:rPr>
                      <w:b/>
                      <w:sz w:val="22"/>
                      <w:szCs w:val="22"/>
                    </w:rPr>
                    <w:t>Nr. crt.</w:t>
                  </w:r>
                </w:p>
              </w:tc>
              <w:tc>
                <w:tcPr>
                  <w:tcW w:w="2034" w:type="dxa"/>
                  <w:tcBorders>
                    <w:top w:val="single" w:sz="4" w:space="0" w:color="000000"/>
                    <w:left w:val="single" w:sz="4" w:space="0" w:color="000000"/>
                    <w:bottom w:val="single" w:sz="4" w:space="0" w:color="000000"/>
                    <w:right w:val="single" w:sz="4" w:space="0" w:color="000000"/>
                  </w:tcBorders>
                </w:tcPr>
                <w:p w14:paraId="3A422F8F" w14:textId="77777777" w:rsidR="00003C8A" w:rsidRPr="008D577B" w:rsidRDefault="00003C8A" w:rsidP="00003C8A">
                  <w:pPr>
                    <w:jc w:val="center"/>
                    <w:rPr>
                      <w:b/>
                      <w:sz w:val="22"/>
                      <w:szCs w:val="22"/>
                    </w:rPr>
                  </w:pPr>
                  <w:r w:rsidRPr="008D577B">
                    <w:rPr>
                      <w:b/>
                      <w:sz w:val="22"/>
                      <w:szCs w:val="22"/>
                    </w:rPr>
                    <w:t>Denumirea bunurilor/serviciilor/lucrărilor solicitate</w:t>
                  </w:r>
                </w:p>
              </w:tc>
              <w:tc>
                <w:tcPr>
                  <w:tcW w:w="1060" w:type="dxa"/>
                  <w:tcBorders>
                    <w:top w:val="single" w:sz="4" w:space="0" w:color="000000"/>
                    <w:left w:val="single" w:sz="4" w:space="0" w:color="000000"/>
                    <w:bottom w:val="single" w:sz="4" w:space="0" w:color="000000"/>
                    <w:right w:val="single" w:sz="4" w:space="0" w:color="000000"/>
                  </w:tcBorders>
                </w:tcPr>
                <w:p w14:paraId="18275ACA" w14:textId="77777777" w:rsidR="00003C8A" w:rsidRPr="008D577B" w:rsidRDefault="00003C8A" w:rsidP="00003C8A">
                  <w:pPr>
                    <w:jc w:val="center"/>
                    <w:rPr>
                      <w:b/>
                      <w:sz w:val="22"/>
                      <w:szCs w:val="22"/>
                    </w:rPr>
                  </w:pPr>
                  <w:r w:rsidRPr="008D577B">
                    <w:rPr>
                      <w:b/>
                      <w:sz w:val="22"/>
                      <w:szCs w:val="22"/>
                    </w:rPr>
                    <w:t>Unitatea de măsură</w:t>
                  </w:r>
                </w:p>
              </w:tc>
              <w:tc>
                <w:tcPr>
                  <w:tcW w:w="678" w:type="dxa"/>
                  <w:tcBorders>
                    <w:top w:val="single" w:sz="4" w:space="0" w:color="000000"/>
                    <w:left w:val="single" w:sz="4" w:space="0" w:color="000000"/>
                    <w:bottom w:val="single" w:sz="4" w:space="0" w:color="000000"/>
                    <w:right w:val="single" w:sz="4" w:space="0" w:color="000000"/>
                  </w:tcBorders>
                </w:tcPr>
                <w:p w14:paraId="38D2C90E" w14:textId="77777777" w:rsidR="00003C8A" w:rsidRPr="008D577B" w:rsidRDefault="00003C8A" w:rsidP="00003C8A">
                  <w:pPr>
                    <w:jc w:val="center"/>
                    <w:rPr>
                      <w:b/>
                      <w:sz w:val="22"/>
                      <w:szCs w:val="22"/>
                    </w:rPr>
                  </w:pPr>
                  <w:r w:rsidRPr="008D577B">
                    <w:rPr>
                      <w:b/>
                      <w:sz w:val="22"/>
                      <w:szCs w:val="22"/>
                    </w:rPr>
                    <w:t>Cantitatea</w:t>
                  </w:r>
                </w:p>
              </w:tc>
              <w:tc>
                <w:tcPr>
                  <w:tcW w:w="2874" w:type="dxa"/>
                  <w:tcBorders>
                    <w:top w:val="single" w:sz="4" w:space="0" w:color="000000"/>
                    <w:left w:val="single" w:sz="4" w:space="0" w:color="000000"/>
                    <w:bottom w:val="single" w:sz="4" w:space="0" w:color="000000"/>
                    <w:right w:val="single" w:sz="4" w:space="0" w:color="000000"/>
                  </w:tcBorders>
                </w:tcPr>
                <w:p w14:paraId="0977F77B" w14:textId="77777777" w:rsidR="00003C8A" w:rsidRPr="008D577B" w:rsidRDefault="00003C8A" w:rsidP="00003C8A">
                  <w:pPr>
                    <w:jc w:val="center"/>
                    <w:rPr>
                      <w:b/>
                      <w:sz w:val="22"/>
                      <w:szCs w:val="22"/>
                    </w:rPr>
                  </w:pPr>
                  <w:r w:rsidRPr="008D577B">
                    <w:rPr>
                      <w:b/>
                      <w:sz w:val="22"/>
                      <w:szCs w:val="22"/>
                    </w:rPr>
                    <w:t>Specificarea tehnică deplină solicitată, standarde de referință</w:t>
                  </w:r>
                </w:p>
              </w:tc>
              <w:tc>
                <w:tcPr>
                  <w:tcW w:w="236" w:type="dxa"/>
                </w:tcPr>
                <w:p w14:paraId="5C3CB39C" w14:textId="77777777" w:rsidR="00003C8A" w:rsidRPr="008D577B" w:rsidRDefault="00003C8A" w:rsidP="00003C8A">
                  <w:pPr>
                    <w:rPr>
                      <w:sz w:val="22"/>
                      <w:szCs w:val="22"/>
                    </w:rPr>
                  </w:pPr>
                </w:p>
              </w:tc>
            </w:tr>
            <w:tr w:rsidR="00003C8A" w:rsidRPr="008D577B" w14:paraId="695207B3" w14:textId="77777777" w:rsidTr="00003C8A">
              <w:trPr>
                <w:trHeight w:val="397"/>
              </w:trPr>
              <w:tc>
                <w:tcPr>
                  <w:tcW w:w="593" w:type="dxa"/>
                  <w:tcBorders>
                    <w:top w:val="single" w:sz="4" w:space="0" w:color="000000"/>
                    <w:left w:val="single" w:sz="4" w:space="0" w:color="000000"/>
                    <w:bottom w:val="single" w:sz="4" w:space="0" w:color="000000"/>
                    <w:right w:val="single" w:sz="4" w:space="0" w:color="000000"/>
                  </w:tcBorders>
                </w:tcPr>
                <w:p w14:paraId="246105F9" w14:textId="77777777" w:rsidR="00003C8A" w:rsidRPr="008D577B" w:rsidRDefault="00003C8A" w:rsidP="00003C8A">
                  <w:pPr>
                    <w:jc w:val="center"/>
                    <w:rPr>
                      <w:sz w:val="22"/>
                      <w:szCs w:val="22"/>
                      <w:lang w:val="ro-MD"/>
                    </w:rPr>
                  </w:pPr>
                </w:p>
              </w:tc>
              <w:tc>
                <w:tcPr>
                  <w:tcW w:w="2034" w:type="dxa"/>
                  <w:tcBorders>
                    <w:top w:val="single" w:sz="4" w:space="0" w:color="000000"/>
                    <w:left w:val="single" w:sz="4" w:space="0" w:color="000000"/>
                    <w:bottom w:val="single" w:sz="4" w:space="0" w:color="000000"/>
                    <w:right w:val="single" w:sz="4" w:space="0" w:color="000000"/>
                  </w:tcBorders>
                </w:tcPr>
                <w:p w14:paraId="392EF5FA" w14:textId="77777777" w:rsidR="00003C8A" w:rsidRPr="008D577B" w:rsidRDefault="00003C8A" w:rsidP="00003C8A">
                  <w:pPr>
                    <w:rPr>
                      <w:b/>
                      <w:bCs/>
                      <w:sz w:val="22"/>
                      <w:szCs w:val="22"/>
                      <w:lang w:val="ro-MD"/>
                    </w:rPr>
                  </w:pPr>
                  <w:r w:rsidRPr="008D577B">
                    <w:rPr>
                      <w:b/>
                      <w:bCs/>
                      <w:sz w:val="22"/>
                      <w:szCs w:val="22"/>
                      <w:lang w:val="ro-MD"/>
                    </w:rPr>
                    <w:t>Lotul I</w:t>
                  </w:r>
                </w:p>
              </w:tc>
              <w:tc>
                <w:tcPr>
                  <w:tcW w:w="1060" w:type="dxa"/>
                  <w:tcBorders>
                    <w:top w:val="single" w:sz="4" w:space="0" w:color="000000"/>
                    <w:left w:val="single" w:sz="4" w:space="0" w:color="000000"/>
                    <w:bottom w:val="single" w:sz="4" w:space="0" w:color="000000"/>
                    <w:right w:val="single" w:sz="4" w:space="0" w:color="000000"/>
                  </w:tcBorders>
                </w:tcPr>
                <w:p w14:paraId="599F4D76" w14:textId="77777777" w:rsidR="00003C8A" w:rsidRPr="008D577B" w:rsidRDefault="00003C8A" w:rsidP="00003C8A">
                  <w:pPr>
                    <w:snapToGrid w:val="0"/>
                    <w:jc w:val="center"/>
                    <w:rPr>
                      <w:sz w:val="22"/>
                      <w:szCs w:val="22"/>
                      <w:lang w:val="ro-MD"/>
                    </w:rPr>
                  </w:pPr>
                </w:p>
              </w:tc>
              <w:tc>
                <w:tcPr>
                  <w:tcW w:w="678" w:type="dxa"/>
                  <w:tcBorders>
                    <w:top w:val="single" w:sz="4" w:space="0" w:color="000000"/>
                    <w:left w:val="single" w:sz="4" w:space="0" w:color="000000"/>
                    <w:bottom w:val="single" w:sz="4" w:space="0" w:color="000000"/>
                    <w:right w:val="single" w:sz="4" w:space="0" w:color="000000"/>
                  </w:tcBorders>
                </w:tcPr>
                <w:p w14:paraId="4F6B994F" w14:textId="77777777" w:rsidR="00003C8A" w:rsidRPr="008D577B" w:rsidRDefault="00003C8A" w:rsidP="00003C8A">
                  <w:pPr>
                    <w:snapToGrid w:val="0"/>
                    <w:jc w:val="center"/>
                    <w:rPr>
                      <w:sz w:val="22"/>
                      <w:szCs w:val="22"/>
                      <w:lang w:val="ro-MD"/>
                    </w:rPr>
                  </w:pPr>
                </w:p>
              </w:tc>
              <w:tc>
                <w:tcPr>
                  <w:tcW w:w="2874" w:type="dxa"/>
                  <w:tcBorders>
                    <w:top w:val="single" w:sz="4" w:space="0" w:color="000000"/>
                    <w:left w:val="single" w:sz="4" w:space="0" w:color="000000"/>
                    <w:bottom w:val="single" w:sz="4" w:space="0" w:color="000000"/>
                    <w:right w:val="single" w:sz="4" w:space="0" w:color="000000"/>
                  </w:tcBorders>
                </w:tcPr>
                <w:p w14:paraId="6DE545B0" w14:textId="77777777" w:rsidR="00003C8A" w:rsidRPr="008D577B" w:rsidRDefault="00003C8A" w:rsidP="00003C8A">
                  <w:pPr>
                    <w:snapToGrid w:val="0"/>
                    <w:jc w:val="center"/>
                    <w:rPr>
                      <w:sz w:val="22"/>
                      <w:szCs w:val="22"/>
                      <w:lang w:val="ro-MD"/>
                    </w:rPr>
                  </w:pPr>
                </w:p>
              </w:tc>
              <w:tc>
                <w:tcPr>
                  <w:tcW w:w="236" w:type="dxa"/>
                </w:tcPr>
                <w:p w14:paraId="53B1DC01" w14:textId="77777777" w:rsidR="00003C8A" w:rsidRPr="008D577B" w:rsidRDefault="00003C8A" w:rsidP="00003C8A">
                  <w:pPr>
                    <w:rPr>
                      <w:sz w:val="22"/>
                      <w:szCs w:val="22"/>
                      <w:lang w:val="ro-MD"/>
                    </w:rPr>
                  </w:pPr>
                </w:p>
              </w:tc>
            </w:tr>
            <w:tr w:rsidR="00003C8A" w:rsidRPr="008D577B" w14:paraId="08B3AC8C" w14:textId="77777777" w:rsidTr="00003C8A">
              <w:trPr>
                <w:trHeight w:val="397"/>
              </w:trPr>
              <w:tc>
                <w:tcPr>
                  <w:tcW w:w="593" w:type="dxa"/>
                  <w:tcBorders>
                    <w:top w:val="single" w:sz="4" w:space="0" w:color="000000"/>
                    <w:left w:val="single" w:sz="4" w:space="0" w:color="000000"/>
                    <w:bottom w:val="single" w:sz="4" w:space="0" w:color="000000"/>
                    <w:right w:val="single" w:sz="4" w:space="0" w:color="000000"/>
                  </w:tcBorders>
                </w:tcPr>
                <w:p w14:paraId="0AFE491A" w14:textId="77777777" w:rsidR="00003C8A" w:rsidRPr="008D577B" w:rsidRDefault="00003C8A" w:rsidP="00003C8A">
                  <w:pPr>
                    <w:jc w:val="center"/>
                    <w:rPr>
                      <w:sz w:val="22"/>
                      <w:szCs w:val="22"/>
                      <w:lang w:val="ro-MD"/>
                    </w:rPr>
                  </w:pPr>
                  <w:r>
                    <w:rPr>
                      <w:sz w:val="22"/>
                      <w:szCs w:val="22"/>
                      <w:lang w:val="ro-MD"/>
                    </w:rPr>
                    <w:t>1</w:t>
                  </w:r>
                  <w:r w:rsidRPr="008D577B">
                    <w:rPr>
                      <w:sz w:val="22"/>
                      <w:szCs w:val="22"/>
                      <w:lang w:val="ro-MD"/>
                    </w:rPr>
                    <w:t>.1</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14:paraId="58473393" w14:textId="77777777" w:rsidR="00003C8A" w:rsidRPr="008D577B" w:rsidRDefault="00003C8A" w:rsidP="00003C8A">
                  <w:pPr>
                    <w:rPr>
                      <w:sz w:val="22"/>
                      <w:szCs w:val="22"/>
                      <w:lang w:val="ro-MD"/>
                    </w:rPr>
                  </w:pPr>
                  <w:r w:rsidRPr="008D577B">
                    <w:rPr>
                      <w:sz w:val="22"/>
                      <w:szCs w:val="22"/>
                      <w:lang w:val="ro-MD"/>
                    </w:rPr>
                    <w:t xml:space="preserve">Mănuși de </w:t>
                  </w:r>
                  <w:r>
                    <w:rPr>
                      <w:sz w:val="22"/>
                      <w:szCs w:val="22"/>
                      <w:lang w:val="ro-MD"/>
                    </w:rPr>
                    <w:t xml:space="preserve">bumbac </w:t>
                  </w:r>
                </w:p>
              </w:tc>
              <w:tc>
                <w:tcPr>
                  <w:tcW w:w="1060" w:type="dxa"/>
                  <w:tcBorders>
                    <w:top w:val="single" w:sz="4" w:space="0" w:color="000000"/>
                    <w:left w:val="single" w:sz="4" w:space="0" w:color="000000"/>
                    <w:bottom w:val="single" w:sz="4" w:space="0" w:color="000000"/>
                    <w:right w:val="single" w:sz="4" w:space="0" w:color="000000"/>
                  </w:tcBorders>
                  <w:vAlign w:val="center"/>
                </w:tcPr>
                <w:p w14:paraId="3E927308" w14:textId="77777777" w:rsidR="00003C8A" w:rsidRPr="008D577B" w:rsidRDefault="00003C8A" w:rsidP="00003C8A">
                  <w:pPr>
                    <w:jc w:val="center"/>
                    <w:rPr>
                      <w:sz w:val="22"/>
                      <w:szCs w:val="22"/>
                      <w:lang w:val="ro-MD"/>
                    </w:rPr>
                  </w:pPr>
                  <w:r w:rsidRPr="008D577B">
                    <w:rPr>
                      <w:sz w:val="22"/>
                      <w:szCs w:val="22"/>
                      <w:lang w:val="ro-MD"/>
                    </w:rPr>
                    <w:t>buc</w:t>
                  </w:r>
                </w:p>
              </w:tc>
              <w:tc>
                <w:tcPr>
                  <w:tcW w:w="678" w:type="dxa"/>
                  <w:tcBorders>
                    <w:top w:val="single" w:sz="4" w:space="0" w:color="000000"/>
                    <w:left w:val="single" w:sz="4" w:space="0" w:color="000000"/>
                    <w:bottom w:val="single" w:sz="4" w:space="0" w:color="000000"/>
                    <w:right w:val="single" w:sz="4" w:space="0" w:color="000000"/>
                  </w:tcBorders>
                  <w:vAlign w:val="center"/>
                </w:tcPr>
                <w:p w14:paraId="1353D193" w14:textId="77777777" w:rsidR="00003C8A" w:rsidRPr="008D577B" w:rsidRDefault="00003C8A" w:rsidP="00003C8A">
                  <w:pPr>
                    <w:jc w:val="center"/>
                    <w:rPr>
                      <w:sz w:val="22"/>
                      <w:szCs w:val="22"/>
                      <w:lang w:val="ro-MD"/>
                    </w:rPr>
                  </w:pPr>
                  <w:r>
                    <w:rPr>
                      <w:sz w:val="22"/>
                      <w:szCs w:val="22"/>
                      <w:lang w:val="ro-MD"/>
                    </w:rPr>
                    <w:t>1800</w:t>
                  </w:r>
                </w:p>
              </w:tc>
              <w:tc>
                <w:tcPr>
                  <w:tcW w:w="2874" w:type="dxa"/>
                  <w:tcBorders>
                    <w:top w:val="single" w:sz="4" w:space="0" w:color="000000"/>
                    <w:left w:val="single" w:sz="4" w:space="0" w:color="000000"/>
                    <w:bottom w:val="single" w:sz="4" w:space="0" w:color="000000"/>
                    <w:right w:val="single" w:sz="4" w:space="0" w:color="000000"/>
                  </w:tcBorders>
                </w:tcPr>
                <w:p w14:paraId="119BBBD0" w14:textId="77777777" w:rsidR="00003C8A" w:rsidRPr="008D577B" w:rsidRDefault="00003C8A" w:rsidP="00003C8A">
                  <w:pPr>
                    <w:pStyle w:val="Textpreformatat"/>
                    <w:snapToGrid w:val="0"/>
                    <w:ind w:hanging="113"/>
                    <w:jc w:val="left"/>
                    <w:rPr>
                      <w:rFonts w:hint="eastAsia"/>
                      <w:sz w:val="22"/>
                      <w:szCs w:val="22"/>
                    </w:rPr>
                  </w:pPr>
                  <w:r>
                    <w:rPr>
                      <w:rFonts w:ascii="Times New Roman" w:eastAsia="Times New Roman" w:hAnsi="Times New Roman" w:cs="Times New Roman"/>
                      <w:sz w:val="22"/>
                      <w:szCs w:val="22"/>
                      <w:lang w:val="ro-MD"/>
                    </w:rPr>
                    <w:t xml:space="preserve">  </w:t>
                  </w:r>
                  <w:r w:rsidRPr="008D577B">
                    <w:rPr>
                      <w:rFonts w:ascii="Times New Roman" w:eastAsia="Times New Roman" w:hAnsi="Times New Roman" w:cs="Times New Roman"/>
                      <w:sz w:val="22"/>
                      <w:szCs w:val="22"/>
                      <w:lang w:val="ro-MD"/>
                    </w:rPr>
                    <w:t xml:space="preserve">Mănușile </w:t>
                  </w:r>
                  <w:r>
                    <w:rPr>
                      <w:rFonts w:ascii="Times New Roman" w:eastAsia="Times New Roman" w:hAnsi="Times New Roman" w:cs="Times New Roman"/>
                      <w:sz w:val="22"/>
                      <w:szCs w:val="22"/>
                      <w:lang w:val="ro-MD"/>
                    </w:rPr>
                    <w:t>de bumbac</w:t>
                  </w:r>
                  <w:r w:rsidRPr="008D577B">
                    <w:rPr>
                      <w:rFonts w:ascii="Times New Roman" w:eastAsia="Times New Roman" w:hAnsi="Times New Roman" w:cs="Times New Roman"/>
                      <w:sz w:val="22"/>
                      <w:szCs w:val="22"/>
                      <w:lang w:val="ro-MD"/>
                    </w:rPr>
                    <w:t xml:space="preserve"> se caracterizează printr-o densitate standard de tricotare -(gradul 10) și o grosime totală de bumbac / fir amestecat 115-125 tex, cu un strat de polimer cu puncte (PVC) a părții palmare.</w:t>
                  </w:r>
                </w:p>
                <w:p w14:paraId="1E80D203" w14:textId="77777777" w:rsidR="00003C8A" w:rsidRPr="008D577B" w:rsidRDefault="00003C8A" w:rsidP="00003C8A">
                  <w:pPr>
                    <w:rPr>
                      <w:sz w:val="22"/>
                      <w:szCs w:val="22"/>
                      <w:lang w:val="ro-MD"/>
                    </w:rPr>
                  </w:pPr>
                </w:p>
              </w:tc>
              <w:tc>
                <w:tcPr>
                  <w:tcW w:w="236" w:type="dxa"/>
                </w:tcPr>
                <w:p w14:paraId="211DA0EF" w14:textId="77777777" w:rsidR="00003C8A" w:rsidRPr="008D577B" w:rsidRDefault="00003C8A" w:rsidP="00003C8A">
                  <w:pPr>
                    <w:rPr>
                      <w:sz w:val="22"/>
                      <w:szCs w:val="22"/>
                      <w:lang w:val="ro-MD"/>
                    </w:rPr>
                  </w:pPr>
                </w:p>
              </w:tc>
            </w:tr>
            <w:tr w:rsidR="00003C8A" w:rsidRPr="008D577B" w14:paraId="2BBC1185" w14:textId="77777777" w:rsidTr="00003C8A">
              <w:trPr>
                <w:trHeight w:val="397"/>
              </w:trPr>
              <w:tc>
                <w:tcPr>
                  <w:tcW w:w="593" w:type="dxa"/>
                  <w:tcBorders>
                    <w:left w:val="single" w:sz="4" w:space="0" w:color="000000"/>
                    <w:bottom w:val="single" w:sz="4" w:space="0" w:color="000000"/>
                    <w:right w:val="single" w:sz="4" w:space="0" w:color="000000"/>
                  </w:tcBorders>
                </w:tcPr>
                <w:p w14:paraId="6FEF216B" w14:textId="77777777" w:rsidR="00003C8A" w:rsidRPr="008D577B" w:rsidRDefault="00003C8A" w:rsidP="00003C8A">
                  <w:pPr>
                    <w:jc w:val="center"/>
                    <w:rPr>
                      <w:sz w:val="22"/>
                      <w:szCs w:val="22"/>
                      <w:lang w:val="ro-MD"/>
                    </w:rPr>
                  </w:pPr>
                  <w:r>
                    <w:rPr>
                      <w:sz w:val="22"/>
                      <w:szCs w:val="22"/>
                      <w:lang w:val="ro-MD"/>
                    </w:rPr>
                    <w:t>1</w:t>
                  </w:r>
                  <w:r w:rsidRPr="008D577B">
                    <w:rPr>
                      <w:sz w:val="22"/>
                      <w:szCs w:val="22"/>
                      <w:lang w:val="ro-MD"/>
                    </w:rPr>
                    <w:t>.</w:t>
                  </w:r>
                  <w:r>
                    <w:rPr>
                      <w:sz w:val="22"/>
                      <w:szCs w:val="22"/>
                      <w:lang w:val="ro-MD"/>
                    </w:rPr>
                    <w:t>2</w:t>
                  </w:r>
                </w:p>
              </w:tc>
              <w:tc>
                <w:tcPr>
                  <w:tcW w:w="2034" w:type="dxa"/>
                  <w:tcBorders>
                    <w:left w:val="single" w:sz="4" w:space="0" w:color="000000"/>
                    <w:bottom w:val="single" w:sz="4" w:space="0" w:color="000000"/>
                    <w:right w:val="single" w:sz="4" w:space="0" w:color="000000"/>
                  </w:tcBorders>
                  <w:shd w:val="clear" w:color="auto" w:fill="FFFFFF"/>
                </w:tcPr>
                <w:p w14:paraId="43E1E64E" w14:textId="77777777" w:rsidR="00003C8A" w:rsidRPr="008D577B" w:rsidRDefault="00003C8A" w:rsidP="00003C8A">
                  <w:pPr>
                    <w:rPr>
                      <w:sz w:val="22"/>
                      <w:szCs w:val="22"/>
                      <w:lang w:val="ro-MD"/>
                    </w:rPr>
                  </w:pPr>
                  <w:r w:rsidRPr="008D577B">
                    <w:rPr>
                      <w:sz w:val="22"/>
                      <w:szCs w:val="22"/>
                      <w:lang w:val="ro-MD"/>
                    </w:rPr>
                    <w:t>Mânecare</w:t>
                  </w:r>
                  <w:r>
                    <w:rPr>
                      <w:sz w:val="22"/>
                      <w:szCs w:val="22"/>
                      <w:lang w:val="ro-MD"/>
                    </w:rPr>
                    <w:t xml:space="preserve"> (bumbac)</w:t>
                  </w:r>
                </w:p>
              </w:tc>
              <w:tc>
                <w:tcPr>
                  <w:tcW w:w="1060" w:type="dxa"/>
                  <w:tcBorders>
                    <w:left w:val="single" w:sz="4" w:space="0" w:color="000000"/>
                    <w:bottom w:val="single" w:sz="4" w:space="0" w:color="000000"/>
                    <w:right w:val="single" w:sz="4" w:space="0" w:color="000000"/>
                  </w:tcBorders>
                  <w:vAlign w:val="center"/>
                </w:tcPr>
                <w:p w14:paraId="4C4D0F7C" w14:textId="77777777" w:rsidR="00003C8A" w:rsidRPr="008D577B" w:rsidRDefault="00003C8A" w:rsidP="00003C8A">
                  <w:pPr>
                    <w:jc w:val="center"/>
                    <w:rPr>
                      <w:sz w:val="22"/>
                      <w:szCs w:val="22"/>
                      <w:lang w:val="ro-MD"/>
                    </w:rPr>
                  </w:pPr>
                  <w:r w:rsidRPr="008D577B">
                    <w:rPr>
                      <w:sz w:val="22"/>
                      <w:szCs w:val="22"/>
                      <w:lang w:val="ro-MD"/>
                    </w:rPr>
                    <w:t>buc</w:t>
                  </w:r>
                </w:p>
              </w:tc>
              <w:tc>
                <w:tcPr>
                  <w:tcW w:w="678" w:type="dxa"/>
                  <w:tcBorders>
                    <w:left w:val="single" w:sz="4" w:space="0" w:color="000000"/>
                    <w:bottom w:val="single" w:sz="4" w:space="0" w:color="000000"/>
                    <w:right w:val="single" w:sz="4" w:space="0" w:color="000000"/>
                  </w:tcBorders>
                  <w:vAlign w:val="center"/>
                </w:tcPr>
                <w:p w14:paraId="4357D705" w14:textId="77777777" w:rsidR="00003C8A" w:rsidRPr="008D577B" w:rsidRDefault="00003C8A" w:rsidP="00003C8A">
                  <w:pPr>
                    <w:jc w:val="center"/>
                    <w:rPr>
                      <w:sz w:val="22"/>
                      <w:szCs w:val="22"/>
                      <w:lang w:val="ro-MD"/>
                    </w:rPr>
                  </w:pPr>
                  <w:r>
                    <w:rPr>
                      <w:sz w:val="22"/>
                      <w:szCs w:val="22"/>
                      <w:lang w:val="ro-MD"/>
                    </w:rPr>
                    <w:t>300</w:t>
                  </w:r>
                </w:p>
              </w:tc>
              <w:tc>
                <w:tcPr>
                  <w:tcW w:w="2874" w:type="dxa"/>
                  <w:tcBorders>
                    <w:left w:val="single" w:sz="4" w:space="0" w:color="000000"/>
                    <w:bottom w:val="single" w:sz="4" w:space="0" w:color="000000"/>
                    <w:right w:val="single" w:sz="4" w:space="0" w:color="000000"/>
                  </w:tcBorders>
                </w:tcPr>
                <w:p w14:paraId="1BE0C5E4" w14:textId="4170AB51" w:rsidR="00003C8A" w:rsidRPr="008D577B" w:rsidRDefault="00003C8A" w:rsidP="00003C8A">
                  <w:pPr>
                    <w:pStyle w:val="Textpreformatat"/>
                    <w:snapToGrid w:val="0"/>
                    <w:ind w:hanging="113"/>
                    <w:jc w:val="left"/>
                    <w:rPr>
                      <w:rFonts w:hint="eastAsia"/>
                      <w:sz w:val="22"/>
                      <w:szCs w:val="22"/>
                    </w:rPr>
                  </w:pPr>
                  <w:r>
                    <w:rPr>
                      <w:color w:val="070C1E"/>
                      <w:sz w:val="22"/>
                      <w:szCs w:val="22"/>
                      <w:lang w:val="ro-MD"/>
                    </w:rPr>
                    <w:t xml:space="preserve">  </w:t>
                  </w:r>
                  <w:r w:rsidRPr="008D577B">
                    <w:rPr>
                      <w:color w:val="070C1E"/>
                      <w:sz w:val="22"/>
                      <w:szCs w:val="22"/>
                      <w:lang w:val="ro-MD"/>
                    </w:rPr>
                    <w:t xml:space="preserve">Învelitoare de braț, fără cusături, protejează împotriva murdăriei, tăieturilor și arsurilor, confecționat dintr-un material durabil Kevlar care poate rezista la temperaturi ridicate până la 100° C.  lungime </w:t>
                  </w:r>
                  <w:r>
                    <w:rPr>
                      <w:color w:val="070C1E"/>
                      <w:sz w:val="22"/>
                      <w:szCs w:val="22"/>
                      <w:lang w:val="ro-MD"/>
                    </w:rPr>
                    <w:t>50</w:t>
                  </w:r>
                  <w:r>
                    <w:rPr>
                      <w:color w:val="070C1E"/>
                      <w:sz w:val="22"/>
                      <w:szCs w:val="22"/>
                      <w:lang w:val="ro-MD"/>
                    </w:rPr>
                    <w:t xml:space="preserve"> </w:t>
                  </w:r>
                  <w:r w:rsidRPr="008D577B">
                    <w:rPr>
                      <w:color w:val="070C1E"/>
                      <w:sz w:val="22"/>
                      <w:szCs w:val="22"/>
                      <w:lang w:val="ro-MD"/>
                    </w:rPr>
                    <w:t>cm. Conform standardelor EN 388 și EN 407.</w:t>
                  </w:r>
                </w:p>
              </w:tc>
              <w:tc>
                <w:tcPr>
                  <w:tcW w:w="236" w:type="dxa"/>
                </w:tcPr>
                <w:p w14:paraId="433D8FA2" w14:textId="77777777" w:rsidR="00003C8A" w:rsidRPr="008D577B" w:rsidRDefault="00003C8A" w:rsidP="00003C8A">
                  <w:pPr>
                    <w:rPr>
                      <w:sz w:val="22"/>
                      <w:szCs w:val="22"/>
                      <w:lang w:val="ro-MD"/>
                    </w:rPr>
                  </w:pPr>
                </w:p>
              </w:tc>
            </w:tr>
          </w:tbl>
          <w:p w14:paraId="3C7D778B" w14:textId="77777777" w:rsidR="003E528F" w:rsidRPr="003A5E15" w:rsidRDefault="003E528F" w:rsidP="003E528F">
            <w:pPr>
              <w:rPr>
                <w:lang w:val="ro-MD"/>
              </w:rPr>
            </w:pPr>
          </w:p>
          <w:p w14:paraId="345FD81A" w14:textId="77777777" w:rsidR="003E528F" w:rsidRPr="003A5E15" w:rsidRDefault="003E528F" w:rsidP="003E528F">
            <w:pPr>
              <w:rPr>
                <w:lang w:val="ro-MD"/>
              </w:rPr>
            </w:pPr>
          </w:p>
          <w:p w14:paraId="2C1BC4E2" w14:textId="00A3E8E8" w:rsidR="003E528F" w:rsidRPr="003A5E15" w:rsidRDefault="003E528F">
            <w:pPr>
              <w:pStyle w:val="2"/>
              <w:keepNext w:val="0"/>
              <w:keepLines w:val="0"/>
              <w:numPr>
                <w:ilvl w:val="0"/>
                <w:numId w:val="22"/>
              </w:numPr>
              <w:tabs>
                <w:tab w:val="left" w:pos="360"/>
              </w:tabs>
              <w:spacing w:before="0"/>
              <w:rPr>
                <w:rFonts w:ascii="Times New Roman" w:hAnsi="Times New Roman" w:cs="Times New Roman"/>
              </w:rPr>
            </w:pPr>
            <w:bookmarkStart w:id="6" w:name="_Toc392180193"/>
            <w:bookmarkStart w:id="7" w:name="_Toc449539081"/>
            <w:r w:rsidRPr="003A5E15">
              <w:rPr>
                <w:rFonts w:ascii="Times New Roman" w:hAnsi="Times New Roman" w:cs="Times New Roman"/>
              </w:rPr>
              <w:t>Pregătirea ofertelor</w:t>
            </w:r>
            <w:bookmarkEnd w:id="6"/>
            <w:bookmarkEnd w:id="7"/>
          </w:p>
          <w:p w14:paraId="405CE1E7" w14:textId="77777777" w:rsidR="003E528F" w:rsidRPr="003A5E15" w:rsidRDefault="003E528F" w:rsidP="003E528F"/>
          <w:tbl>
            <w:tblPr>
              <w:tblW w:w="9671" w:type="dxa"/>
              <w:tblLayout w:type="fixed"/>
              <w:tblLook w:val="04A0" w:firstRow="1" w:lastRow="0" w:firstColumn="1" w:lastColumn="0" w:noHBand="0" w:noVBand="1"/>
            </w:tblPr>
            <w:tblGrid>
              <w:gridCol w:w="534"/>
              <w:gridCol w:w="2188"/>
              <w:gridCol w:w="287"/>
              <w:gridCol w:w="6345"/>
              <w:gridCol w:w="317"/>
            </w:tblGrid>
            <w:tr w:rsidR="003E528F" w:rsidRPr="003A5E15" w14:paraId="258E2A2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3A5E15" w:rsidRDefault="003E528F" w:rsidP="003E528F">
                  <w:pPr>
                    <w:ind w:left="-120" w:right="-108"/>
                    <w:jc w:val="center"/>
                    <w:rPr>
                      <w:spacing w:val="-4"/>
                      <w:lang w:val="en-US"/>
                    </w:rPr>
                  </w:pPr>
                  <w:r w:rsidRPr="003A5E15">
                    <w:rPr>
                      <w:spacing w:val="-4"/>
                    </w:rPr>
                    <w:t>3</w:t>
                  </w:r>
                  <w:r w:rsidRPr="003A5E15">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3A5E15" w:rsidRDefault="003E528F" w:rsidP="003E528F">
                  <w:pPr>
                    <w:tabs>
                      <w:tab w:val="left" w:pos="540"/>
                    </w:tabs>
                    <w:suppressAutoHyphens/>
                    <w:spacing w:before="120" w:after="120"/>
                  </w:pPr>
                  <w:r w:rsidRPr="003A5E15">
                    <w:rPr>
                      <w:sz w:val="22"/>
                      <w:szCs w:val="22"/>
                    </w:rPr>
                    <w:t>Oferte alternative: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3A5E15" w:rsidRDefault="003E528F" w:rsidP="003E528F">
                  <w:pPr>
                    <w:pStyle w:val="a4"/>
                    <w:tabs>
                      <w:tab w:val="left" w:pos="540"/>
                    </w:tabs>
                    <w:suppressAutoHyphens/>
                    <w:spacing w:after="120"/>
                    <w:jc w:val="both"/>
                    <w:rPr>
                      <w:lang w:val="en-US"/>
                    </w:rPr>
                  </w:pPr>
                  <w:r w:rsidRPr="003A5E15">
                    <w:rPr>
                      <w:b/>
                      <w:i/>
                      <w:sz w:val="22"/>
                      <w:szCs w:val="22"/>
                      <w:lang w:val="en-US"/>
                    </w:rPr>
                    <w:t>Nu se acceptă</w:t>
                  </w:r>
                  <w:r w:rsidRPr="003A5E15">
                    <w:rPr>
                      <w:b/>
                      <w:sz w:val="22"/>
                      <w:szCs w:val="22"/>
                    </w:rPr>
                    <w:t xml:space="preserve"> </w:t>
                  </w:r>
                </w:p>
              </w:tc>
            </w:tr>
            <w:tr w:rsidR="003E528F" w:rsidRPr="003A5E15" w14:paraId="143E0FFC"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3A5E15" w:rsidRDefault="003E528F" w:rsidP="003E528F">
                  <w:pPr>
                    <w:ind w:left="-120" w:right="-108"/>
                    <w:jc w:val="center"/>
                    <w:rPr>
                      <w:spacing w:val="-4"/>
                    </w:rPr>
                  </w:pPr>
                  <w:r w:rsidRPr="003A5E15">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3A5E15" w:rsidRDefault="003E528F" w:rsidP="003E528F">
                  <w:pPr>
                    <w:tabs>
                      <w:tab w:val="left" w:pos="540"/>
                    </w:tabs>
                    <w:suppressAutoHyphens/>
                    <w:spacing w:before="120" w:after="120"/>
                  </w:pPr>
                  <w:r w:rsidRPr="003A5E15">
                    <w:rPr>
                      <w:sz w:val="22"/>
                      <w:szCs w:val="22"/>
                    </w:rPr>
                    <w:t>Garanţia pentru ofertă: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3A5E15" w:rsidRDefault="00107F29" w:rsidP="00107F29">
                  <w:pPr>
                    <w:tabs>
                      <w:tab w:val="left" w:pos="372"/>
                    </w:tabs>
                    <w:suppressAutoHyphens/>
                    <w:spacing w:before="120" w:after="120"/>
                    <w:rPr>
                      <w:b/>
                      <w:i/>
                    </w:rPr>
                  </w:pPr>
                  <w:r w:rsidRPr="003A5E15">
                    <w:rPr>
                      <w:b/>
                      <w:i/>
                      <w:sz w:val="22"/>
                      <w:szCs w:val="22"/>
                    </w:rPr>
                    <w:t>forma garanției a/b</w:t>
                  </w:r>
                </w:p>
                <w:p w14:paraId="5A91CCB6" w14:textId="77777777" w:rsidR="00E74FD8" w:rsidRPr="003A5E15" w:rsidRDefault="00107F29">
                  <w:pPr>
                    <w:numPr>
                      <w:ilvl w:val="0"/>
                      <w:numId w:val="4"/>
                    </w:numPr>
                    <w:tabs>
                      <w:tab w:val="clear" w:pos="1134"/>
                      <w:tab w:val="left" w:pos="372"/>
                    </w:tabs>
                    <w:suppressAutoHyphens/>
                    <w:spacing w:before="120" w:after="120"/>
                    <w:ind w:left="372" w:hanging="360"/>
                    <w:rPr>
                      <w:i/>
                    </w:rPr>
                  </w:pPr>
                  <w:r w:rsidRPr="003A5E15">
                    <w:rPr>
                      <w:i/>
                      <w:sz w:val="22"/>
                      <w:szCs w:val="22"/>
                    </w:rPr>
                    <w:t>Oferta va fi însoţită de o Garanţie pentru ofertă (emisă de o bancă comercială)</w:t>
                  </w:r>
                </w:p>
                <w:p w14:paraId="41FB9E9F" w14:textId="5555E07C" w:rsidR="00107F29" w:rsidRPr="003A5E15" w:rsidRDefault="00107F29">
                  <w:pPr>
                    <w:numPr>
                      <w:ilvl w:val="0"/>
                      <w:numId w:val="4"/>
                    </w:numPr>
                    <w:tabs>
                      <w:tab w:val="clear" w:pos="1134"/>
                      <w:tab w:val="left" w:pos="372"/>
                    </w:tabs>
                    <w:suppressAutoHyphens/>
                    <w:spacing w:before="120" w:after="120"/>
                    <w:ind w:left="372" w:hanging="360"/>
                    <w:rPr>
                      <w:i/>
                    </w:rPr>
                  </w:pPr>
                  <w:r w:rsidRPr="003A5E15">
                    <w:rPr>
                      <w:i/>
                      <w:sz w:val="22"/>
                      <w:szCs w:val="22"/>
                    </w:rPr>
                    <w:t xml:space="preserve"> conform formularului F3.2 din secţiunea a 3-a – Formulare pentru depunerea ofertei</w:t>
                  </w:r>
                </w:p>
                <w:p w14:paraId="6D010846" w14:textId="77777777" w:rsidR="00107F29" w:rsidRPr="003A5E15" w:rsidRDefault="00107F29" w:rsidP="00107F29">
                  <w:pPr>
                    <w:tabs>
                      <w:tab w:val="left" w:pos="372"/>
                    </w:tabs>
                    <w:suppressAutoHyphens/>
                    <w:spacing w:before="120" w:after="120"/>
                    <w:ind w:left="372"/>
                    <w:rPr>
                      <w:i/>
                    </w:rPr>
                  </w:pPr>
                  <w:r w:rsidRPr="003A5E15">
                    <w:rPr>
                      <w:i/>
                      <w:sz w:val="22"/>
                      <w:szCs w:val="22"/>
                    </w:rPr>
                    <w:t>sau</w:t>
                  </w:r>
                </w:p>
                <w:p w14:paraId="5BA76422" w14:textId="77777777" w:rsidR="00107F29" w:rsidRPr="003A5E15" w:rsidRDefault="00107F29">
                  <w:pPr>
                    <w:numPr>
                      <w:ilvl w:val="0"/>
                      <w:numId w:val="4"/>
                    </w:numPr>
                    <w:tabs>
                      <w:tab w:val="clear" w:pos="1134"/>
                      <w:tab w:val="left" w:pos="372"/>
                    </w:tabs>
                    <w:suppressAutoHyphens/>
                    <w:spacing w:before="120" w:after="120"/>
                    <w:ind w:left="372" w:hanging="360"/>
                    <w:rPr>
                      <w:i/>
                    </w:rPr>
                  </w:pPr>
                  <w:r w:rsidRPr="003A5E15">
                    <w:rPr>
                      <w:i/>
                      <w:sz w:val="22"/>
                      <w:szCs w:val="22"/>
                    </w:rPr>
                    <w:t>Garanţia pentru ofertă prin transfer la contul autorităţii contractante, conform următoarelor date bancare:</w:t>
                  </w:r>
                </w:p>
                <w:p w14:paraId="3FB94C2F" w14:textId="77777777" w:rsidR="00107F29" w:rsidRPr="003A5E15" w:rsidRDefault="00107F29" w:rsidP="00107F29">
                  <w:pPr>
                    <w:spacing w:after="120"/>
                    <w:ind w:left="599"/>
                    <w:jc w:val="both"/>
                    <w:rPr>
                      <w:i/>
                      <w:u w:val="single"/>
                      <w:shd w:val="clear" w:color="auto" w:fill="FFFFFF" w:themeFill="background1"/>
                    </w:rPr>
                  </w:pPr>
                  <w:r w:rsidRPr="003A5E15">
                    <w:rPr>
                      <w:i/>
                      <w:sz w:val="22"/>
                      <w:szCs w:val="22"/>
                    </w:rPr>
                    <w:t xml:space="preserve">Beneficiarul plăţii: </w:t>
                  </w:r>
                  <w:r w:rsidRPr="003A5E15">
                    <w:rPr>
                      <w:i/>
                      <w:u w:val="single"/>
                      <w:shd w:val="clear" w:color="auto" w:fill="FFFFFF" w:themeFill="background1"/>
                    </w:rPr>
                    <w:t>ÎS ”Fabrica de Sticlă din Chișinău”</w:t>
                  </w:r>
                </w:p>
                <w:p w14:paraId="42AC8D20" w14:textId="4935E871" w:rsidR="00107F29" w:rsidRPr="003A5E15" w:rsidRDefault="00107F29" w:rsidP="003A5E15">
                  <w:pPr>
                    <w:spacing w:after="120"/>
                    <w:ind w:left="599"/>
                    <w:rPr>
                      <w:i/>
                    </w:rPr>
                  </w:pPr>
                  <w:r w:rsidRPr="003A5E15">
                    <w:rPr>
                      <w:i/>
                      <w:sz w:val="22"/>
                      <w:szCs w:val="22"/>
                    </w:rPr>
                    <w:t xml:space="preserve">Denumirea Băncii: BC “Moldindconbank” SA  </w:t>
                  </w:r>
                  <w:r w:rsidR="003A5E15">
                    <w:rPr>
                      <w:i/>
                      <w:sz w:val="22"/>
                      <w:szCs w:val="22"/>
                    </w:rPr>
                    <w:t xml:space="preserve">                                        </w:t>
                  </w:r>
                  <w:r w:rsidRPr="003A5E15">
                    <w:rPr>
                      <w:i/>
                      <w:sz w:val="22"/>
                      <w:szCs w:val="22"/>
                    </w:rPr>
                    <w:t>suc. “Vasile Alecsandri”, mun. Chisinau.</w:t>
                  </w:r>
                  <w:r w:rsidRPr="003A5E15">
                    <w:rPr>
                      <w:i/>
                      <w:sz w:val="22"/>
                      <w:szCs w:val="22"/>
                    </w:rPr>
                    <w:tab/>
                  </w:r>
                </w:p>
                <w:p w14:paraId="70AEED99" w14:textId="77777777" w:rsidR="00107F29" w:rsidRPr="003A5E15" w:rsidRDefault="00107F29" w:rsidP="003A5E15">
                  <w:pPr>
                    <w:spacing w:after="120"/>
                    <w:ind w:left="599"/>
                    <w:rPr>
                      <w:i/>
                    </w:rPr>
                  </w:pPr>
                  <w:r w:rsidRPr="003A5E15">
                    <w:rPr>
                      <w:i/>
                      <w:sz w:val="22"/>
                      <w:szCs w:val="22"/>
                    </w:rPr>
                    <w:t>Codul fiscal: 1002600008924</w:t>
                  </w:r>
                </w:p>
                <w:p w14:paraId="01DDF2C8" w14:textId="77777777" w:rsidR="00107F29" w:rsidRPr="003A5E15" w:rsidRDefault="00107F29" w:rsidP="003A5E15">
                  <w:pPr>
                    <w:spacing w:after="120"/>
                    <w:ind w:left="599"/>
                    <w:rPr>
                      <w:i/>
                    </w:rPr>
                  </w:pPr>
                  <w:r w:rsidRPr="003A5E15">
                    <w:rPr>
                      <w:i/>
                      <w:sz w:val="22"/>
                      <w:szCs w:val="22"/>
                    </w:rPr>
                    <w:t>IBAN: MD06ML000000002251367310</w:t>
                  </w:r>
                </w:p>
                <w:p w14:paraId="3AB7A139" w14:textId="77777777" w:rsidR="00107F29" w:rsidRPr="003A5E15" w:rsidRDefault="00107F29" w:rsidP="003A5E15">
                  <w:pPr>
                    <w:spacing w:after="120"/>
                    <w:ind w:left="599"/>
                    <w:rPr>
                      <w:i/>
                    </w:rPr>
                  </w:pPr>
                  <w:r w:rsidRPr="003A5E15">
                    <w:rPr>
                      <w:i/>
                      <w:sz w:val="22"/>
                      <w:szCs w:val="22"/>
                    </w:rPr>
                    <w:t>Cod bancar: MOLDMD2X367</w:t>
                  </w:r>
                </w:p>
                <w:p w14:paraId="4D2EB762" w14:textId="24AF9733" w:rsidR="003E528F" w:rsidRPr="003A5E15" w:rsidRDefault="00107F29" w:rsidP="004A413C">
                  <w:pPr>
                    <w:tabs>
                      <w:tab w:val="left" w:pos="1152"/>
                    </w:tabs>
                    <w:suppressAutoHyphens/>
                    <w:spacing w:before="120" w:after="120"/>
                    <w:ind w:left="38"/>
                    <w:jc w:val="both"/>
                  </w:pPr>
                  <w:r w:rsidRPr="003A5E15">
                    <w:rPr>
                      <w:i/>
                      <w:sz w:val="22"/>
                      <w:szCs w:val="22"/>
                    </w:rPr>
                    <w:t xml:space="preserve">cu nota “Pentru setul documentelor de atribuire” sau “Pentru garanţia pentru ofertă la </w:t>
                  </w:r>
                  <w:r w:rsidRPr="003A5E15">
                    <w:rPr>
                      <w:bCs/>
                      <w:i/>
                      <w:sz w:val="22"/>
                      <w:szCs w:val="22"/>
                    </w:rPr>
                    <w:t xml:space="preserve">procedura de achiziție </w:t>
                  </w:r>
                  <w:r w:rsidRPr="003A5E15">
                    <w:rPr>
                      <w:i/>
                      <w:sz w:val="22"/>
                      <w:szCs w:val="22"/>
                    </w:rPr>
                    <w:t xml:space="preserve"> nr</w:t>
                  </w:r>
                  <w:r w:rsidR="00080347" w:rsidRPr="003A5E15">
                    <w:rPr>
                      <w:i/>
                      <w:sz w:val="22"/>
                      <w:szCs w:val="22"/>
                    </w:rPr>
                    <w:t>.</w:t>
                  </w:r>
                  <w:r w:rsidR="00003C8A">
                    <w:rPr>
                      <w:i/>
                      <w:sz w:val="22"/>
                      <w:szCs w:val="22"/>
                    </w:rPr>
                    <w:t>______________</w:t>
                  </w:r>
                </w:p>
              </w:tc>
            </w:tr>
            <w:tr w:rsidR="003E528F" w:rsidRPr="003A5E15" w14:paraId="7620F4C6"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3A5E15" w:rsidRDefault="003E528F" w:rsidP="003E528F">
                  <w:pPr>
                    <w:ind w:left="-120" w:right="-108"/>
                    <w:jc w:val="center"/>
                    <w:rPr>
                      <w:spacing w:val="-4"/>
                    </w:rPr>
                  </w:pPr>
                  <w:r w:rsidRPr="003A5E15">
                    <w:rPr>
                      <w:spacing w:val="-4"/>
                    </w:rPr>
                    <w:t>3.3.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3A5E15" w:rsidRDefault="003E528F" w:rsidP="003E528F">
                  <w:pPr>
                    <w:tabs>
                      <w:tab w:val="left" w:pos="540"/>
                    </w:tabs>
                    <w:suppressAutoHyphens/>
                    <w:jc w:val="both"/>
                  </w:pPr>
                  <w:r w:rsidRPr="003A5E15">
                    <w:rPr>
                      <w:sz w:val="22"/>
                      <w:szCs w:val="22"/>
                    </w:rPr>
                    <w:t xml:space="preserve">Garanţia pentru ofertă va fi în valoare de: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3A5E15" w:rsidRDefault="003E528F" w:rsidP="003E528F">
                  <w:pPr>
                    <w:tabs>
                      <w:tab w:val="left" w:pos="372"/>
                    </w:tabs>
                    <w:suppressAutoHyphens/>
                    <w:rPr>
                      <w:bCs/>
                    </w:rPr>
                  </w:pPr>
                  <w:r w:rsidRPr="003A5E15">
                    <w:rPr>
                      <w:bCs/>
                      <w:i/>
                      <w:sz w:val="22"/>
                      <w:szCs w:val="22"/>
                    </w:rPr>
                    <w:t>1 % din valoarea ofertei fără TVA.</w:t>
                  </w:r>
                </w:p>
              </w:tc>
            </w:tr>
            <w:tr w:rsidR="003E528F" w:rsidRPr="003A5E15" w14:paraId="5EF62481"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3A5E15" w:rsidRDefault="003E528F" w:rsidP="003E528F">
                  <w:pPr>
                    <w:ind w:left="-120" w:right="-108"/>
                    <w:jc w:val="center"/>
                    <w:rPr>
                      <w:spacing w:val="-4"/>
                    </w:rPr>
                  </w:pPr>
                  <w:r w:rsidRPr="003A5E15">
                    <w:rPr>
                      <w:spacing w:val="-4"/>
                    </w:rPr>
                    <w:t>3.4.</w:t>
                  </w:r>
                </w:p>
              </w:tc>
              <w:tc>
                <w:tcPr>
                  <w:tcW w:w="2188"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3A5E15" w:rsidRDefault="003E528F" w:rsidP="003E528F">
                  <w:pPr>
                    <w:tabs>
                      <w:tab w:val="left" w:pos="540"/>
                    </w:tabs>
                    <w:suppressAutoHyphens/>
                    <w:jc w:val="both"/>
                  </w:pPr>
                  <w:r w:rsidRPr="003A5E15">
                    <w:rPr>
                      <w:sz w:val="22"/>
                      <w:szCs w:val="22"/>
                    </w:rPr>
                    <w:t xml:space="preserve">Ediţia aplicabilă a Incoterms și termenii </w:t>
                  </w:r>
                  <w:r w:rsidRPr="003A5E15">
                    <w:rPr>
                      <w:sz w:val="22"/>
                      <w:szCs w:val="22"/>
                    </w:rPr>
                    <w:lastRenderedPageBreak/>
                    <w:t>comerciali acceptați vor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3A5E15" w:rsidRDefault="003E528F" w:rsidP="003E528F">
                  <w:pPr>
                    <w:tabs>
                      <w:tab w:val="left" w:pos="372"/>
                    </w:tabs>
                    <w:suppressAutoHyphens/>
                    <w:spacing w:before="120" w:after="120"/>
                    <w:rPr>
                      <w:bCs/>
                      <w:i/>
                    </w:rPr>
                  </w:pPr>
                  <w:r w:rsidRPr="003A5E15">
                    <w:rPr>
                      <w:bCs/>
                      <w:i/>
                      <w:sz w:val="22"/>
                      <w:szCs w:val="22"/>
                    </w:rPr>
                    <w:lastRenderedPageBreak/>
                    <w:t>DAP   [INCOTERMS 2020]</w:t>
                  </w:r>
                </w:p>
              </w:tc>
            </w:tr>
            <w:tr w:rsidR="003E528F" w:rsidRPr="003A5E15" w14:paraId="4D0694E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3A5E15" w:rsidRDefault="003E528F" w:rsidP="003E528F">
                  <w:pPr>
                    <w:ind w:left="-120" w:right="-108"/>
                    <w:jc w:val="center"/>
                    <w:rPr>
                      <w:spacing w:val="-4"/>
                    </w:rPr>
                  </w:pPr>
                  <w:r w:rsidRPr="003A5E15">
                    <w:rPr>
                      <w:spacing w:val="-4"/>
                    </w:rPr>
                    <w:t>3.5.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3A5E15" w:rsidRDefault="003E528F" w:rsidP="003E528F">
                  <w:pPr>
                    <w:tabs>
                      <w:tab w:val="left" w:pos="540"/>
                    </w:tabs>
                    <w:suppressAutoHyphens/>
                    <w:jc w:val="both"/>
                  </w:pPr>
                  <w:r w:rsidRPr="003A5E15">
                    <w:rPr>
                      <w:sz w:val="22"/>
                      <w:szCs w:val="22"/>
                    </w:rPr>
                    <w:t>Termenul de livrare: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6F2D5F3" w14:textId="3A66905E" w:rsidR="003E528F" w:rsidRPr="003A5E15" w:rsidRDefault="00C6712F" w:rsidP="009577D7">
                  <w:pPr>
                    <w:pStyle w:val="Bodytext31"/>
                    <w:shd w:val="clear" w:color="auto" w:fill="auto"/>
                    <w:spacing w:line="240" w:lineRule="auto"/>
                    <w:ind w:left="851" w:right="760"/>
                    <w:jc w:val="both"/>
                    <w:rPr>
                      <w:bCs/>
                      <w:i/>
                      <w:sz w:val="22"/>
                      <w:szCs w:val="22"/>
                      <w:lang w:val="ro-RO"/>
                    </w:rPr>
                  </w:pPr>
                  <w:r w:rsidRPr="003A5E15">
                    <w:rPr>
                      <w:rFonts w:eastAsia="Times New Roman"/>
                      <w:bCs/>
                      <w:i/>
                      <w:noProof/>
                      <w:sz w:val="22"/>
                      <w:szCs w:val="22"/>
                      <w:lang w:val="ro-RO"/>
                    </w:rPr>
                    <w:t xml:space="preserve"> </w:t>
                  </w:r>
                  <w:r w:rsidR="009577D7">
                    <w:rPr>
                      <w:rFonts w:eastAsia="Times New Roman"/>
                      <w:bCs/>
                      <w:i/>
                      <w:noProof/>
                      <w:sz w:val="22"/>
                      <w:szCs w:val="22"/>
                      <w:lang w:val="ro-RO"/>
                    </w:rPr>
                    <w:t>Pina la 30 de zile de la semnarea contrctului</w:t>
                  </w:r>
                </w:p>
              </w:tc>
            </w:tr>
            <w:tr w:rsidR="003E528F" w:rsidRPr="003A5E15" w14:paraId="1A3A767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3A5E15" w:rsidRDefault="003E528F" w:rsidP="003E528F">
                  <w:pPr>
                    <w:ind w:left="-120" w:right="-108"/>
                    <w:jc w:val="center"/>
                    <w:rPr>
                      <w:spacing w:val="-4"/>
                    </w:rPr>
                  </w:pPr>
                  <w:r w:rsidRPr="003A5E15">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3A5E15" w:rsidRDefault="003E528F" w:rsidP="003E528F">
                  <w:pPr>
                    <w:tabs>
                      <w:tab w:val="left" w:pos="540"/>
                    </w:tabs>
                    <w:suppressAutoHyphens/>
                    <w:rPr>
                      <w:lang w:val="en-US"/>
                    </w:rPr>
                  </w:pPr>
                  <w:r w:rsidRPr="003A5E15">
                    <w:rPr>
                      <w:sz w:val="22"/>
                      <w:lang w:val="en-US"/>
                    </w:rPr>
                    <w:t xml:space="preserve">Locul </w:t>
                  </w:r>
                  <w:r w:rsidRPr="003A5E15">
                    <w:rPr>
                      <w:sz w:val="22"/>
                    </w:rPr>
                    <w:t>livrării bunurilor</w:t>
                  </w:r>
                  <w:r w:rsidRPr="003A5E15">
                    <w:rPr>
                      <w:sz w:val="22"/>
                      <w:lang w:val="en-US"/>
                    </w:rPr>
                    <w: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3A5E15" w:rsidRDefault="003E528F" w:rsidP="003E528F">
                  <w:pPr>
                    <w:tabs>
                      <w:tab w:val="left" w:pos="372"/>
                    </w:tabs>
                    <w:suppressAutoHyphens/>
                    <w:rPr>
                      <w:bCs/>
                      <w:i/>
                      <w:iCs/>
                    </w:rPr>
                  </w:pPr>
                  <w:r w:rsidRPr="003A5E15">
                    <w:rPr>
                      <w:bCs/>
                      <w:i/>
                      <w:iCs/>
                    </w:rPr>
                    <w:t>DAP, mun. Chişinău, str. Transnistria 20</w:t>
                  </w:r>
                </w:p>
              </w:tc>
            </w:tr>
            <w:tr w:rsidR="003E528F" w:rsidRPr="003A5E15" w14:paraId="759607F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3A5E15" w:rsidRDefault="003E528F" w:rsidP="003E528F">
                  <w:pPr>
                    <w:ind w:left="-120" w:right="-108"/>
                    <w:jc w:val="center"/>
                    <w:rPr>
                      <w:spacing w:val="-4"/>
                    </w:rPr>
                  </w:pPr>
                  <w:r w:rsidRPr="003A5E15">
                    <w:rPr>
                      <w:spacing w:val="-4"/>
                    </w:rPr>
                    <w:t>3.7.</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3A5E15" w:rsidRDefault="003E528F" w:rsidP="003E528F">
                  <w:pPr>
                    <w:ind w:right="-108"/>
                    <w:rPr>
                      <w:spacing w:val="-4"/>
                    </w:rPr>
                  </w:pPr>
                  <w:r w:rsidRPr="003A5E15">
                    <w:rPr>
                      <w:spacing w:val="-4"/>
                      <w:sz w:val="22"/>
                      <w:szCs w:val="22"/>
                    </w:rPr>
                    <w:t xml:space="preserve">Metoda și condițiile de plată vor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E59A978" w14:textId="3A61D37F" w:rsidR="00806056" w:rsidRPr="003A5E15" w:rsidRDefault="00806056" w:rsidP="00EC7876">
                  <w:pPr>
                    <w:pStyle w:val="a"/>
                    <w:numPr>
                      <w:ilvl w:val="0"/>
                      <w:numId w:val="0"/>
                    </w:numPr>
                    <w:shd w:val="clear" w:color="auto" w:fill="FFFFFF"/>
                    <w:tabs>
                      <w:tab w:val="clear" w:pos="1134"/>
                    </w:tabs>
                    <w:suppressAutoHyphens/>
                    <w:spacing w:before="225" w:after="225"/>
                    <w:ind w:left="179" w:hanging="141"/>
                    <w:contextualSpacing/>
                    <w:jc w:val="left"/>
                    <w:rPr>
                      <w:rStyle w:val="Bodytext3Bold"/>
                      <w:b w:val="0"/>
                      <w:bCs w:val="0"/>
                      <w:color w:val="000000" w:themeColor="text1"/>
                      <w:sz w:val="22"/>
                      <w:szCs w:val="22"/>
                    </w:rPr>
                  </w:pPr>
                  <w:proofErr w:type="spellStart"/>
                  <w:r w:rsidRPr="003A5E15">
                    <w:rPr>
                      <w:rStyle w:val="Bodytext20"/>
                      <w:b w:val="0"/>
                      <w:bCs w:val="0"/>
                      <w:color w:val="000000" w:themeColor="text1"/>
                      <w:sz w:val="22"/>
                      <w:szCs w:val="22"/>
                    </w:rPr>
                    <w:t>în</w:t>
                  </w:r>
                  <w:proofErr w:type="spellEnd"/>
                  <w:r w:rsidRPr="003A5E15">
                    <w:rPr>
                      <w:rStyle w:val="Bodytext20"/>
                      <w:b w:val="0"/>
                      <w:bCs w:val="0"/>
                      <w:color w:val="000000" w:themeColor="text1"/>
                      <w:sz w:val="22"/>
                      <w:szCs w:val="22"/>
                    </w:rPr>
                    <w:t xml:space="preserve"> termen </w:t>
                  </w:r>
                  <w:proofErr w:type="spellStart"/>
                  <w:r w:rsidRPr="003A5E15">
                    <w:rPr>
                      <w:rStyle w:val="Bodytext20"/>
                      <w:b w:val="0"/>
                      <w:bCs w:val="0"/>
                      <w:sz w:val="22"/>
                      <w:szCs w:val="22"/>
                    </w:rPr>
                    <w:t>până</w:t>
                  </w:r>
                  <w:proofErr w:type="spellEnd"/>
                  <w:r w:rsidRPr="003A5E15">
                    <w:rPr>
                      <w:rStyle w:val="Bodytext20"/>
                      <w:b w:val="0"/>
                      <w:bCs w:val="0"/>
                      <w:sz w:val="22"/>
                      <w:szCs w:val="22"/>
                    </w:rPr>
                    <w:t xml:space="preserve"> la 30 de </w:t>
                  </w:r>
                  <w:proofErr w:type="spellStart"/>
                  <w:r w:rsidRPr="003A5E15">
                    <w:rPr>
                      <w:rStyle w:val="Bodytext20"/>
                      <w:b w:val="0"/>
                      <w:bCs w:val="0"/>
                      <w:sz w:val="22"/>
                      <w:szCs w:val="22"/>
                    </w:rPr>
                    <w:t>zile</w:t>
                  </w:r>
                  <w:proofErr w:type="spellEnd"/>
                  <w:r w:rsidRPr="003A5E15">
                    <w:rPr>
                      <w:rStyle w:val="Bodytext20"/>
                      <w:b w:val="0"/>
                      <w:bCs w:val="0"/>
                      <w:sz w:val="22"/>
                      <w:szCs w:val="22"/>
                    </w:rPr>
                    <w:t xml:space="preserve"> din data </w:t>
                  </w:r>
                  <w:proofErr w:type="spellStart"/>
                  <w:r w:rsidRPr="003A5E15">
                    <w:rPr>
                      <w:rStyle w:val="Bodytext20"/>
                      <w:b w:val="0"/>
                      <w:bCs w:val="0"/>
                      <w:sz w:val="22"/>
                      <w:szCs w:val="22"/>
                    </w:rPr>
                    <w:t>prezentării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facturii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fiscale</w:t>
                  </w:r>
                  <w:proofErr w:type="spellEnd"/>
                  <w:r w:rsidRPr="003A5E15">
                    <w:rPr>
                      <w:rStyle w:val="Bodytext3Bold"/>
                      <w:b w:val="0"/>
                      <w:bCs w:val="0"/>
                      <w:color w:val="000000" w:themeColor="text1"/>
                      <w:sz w:val="22"/>
                      <w:szCs w:val="22"/>
                    </w:rPr>
                    <w:t xml:space="preserve"> </w:t>
                  </w:r>
                  <w:proofErr w:type="spellStart"/>
                  <w:r w:rsidRPr="003A5E15">
                    <w:rPr>
                      <w:rStyle w:val="Bodytext3Bold"/>
                      <w:b w:val="0"/>
                      <w:bCs w:val="0"/>
                      <w:color w:val="000000" w:themeColor="text1"/>
                      <w:sz w:val="22"/>
                      <w:szCs w:val="22"/>
                    </w:rPr>
                    <w:t>semnate</w:t>
                  </w:r>
                  <w:proofErr w:type="spellEnd"/>
                </w:p>
                <w:p w14:paraId="30C736FD" w14:textId="77777777" w:rsidR="00806056" w:rsidRPr="003A5E15" w:rsidRDefault="00806056" w:rsidP="00806056">
                  <w:pPr>
                    <w:rPr>
                      <w:lang w:val="en-US"/>
                    </w:rPr>
                  </w:pPr>
                </w:p>
                <w:p w14:paraId="4036137A" w14:textId="22965C6D" w:rsidR="003E528F" w:rsidRPr="003A5E15" w:rsidRDefault="003E528F" w:rsidP="003E528F">
                  <w:pPr>
                    <w:tabs>
                      <w:tab w:val="left" w:pos="372"/>
                    </w:tabs>
                    <w:suppressAutoHyphens/>
                    <w:rPr>
                      <w:bCs/>
                      <w:i/>
                      <w:spacing w:val="-4"/>
                      <w:lang w:val="en-US"/>
                    </w:rPr>
                  </w:pPr>
                </w:p>
              </w:tc>
            </w:tr>
            <w:tr w:rsidR="003E528F" w:rsidRPr="003A5E15" w14:paraId="01A0A60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3A5E15" w:rsidRDefault="003E528F" w:rsidP="003E528F">
                  <w:pPr>
                    <w:ind w:left="-120" w:right="-108"/>
                    <w:jc w:val="center"/>
                    <w:rPr>
                      <w:spacing w:val="-4"/>
                    </w:rPr>
                  </w:pPr>
                  <w:r w:rsidRPr="003A5E15">
                    <w:rPr>
                      <w:spacing w:val="-4"/>
                    </w:rPr>
                    <w:t>3.8.</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3A5E15" w:rsidRDefault="003E528F" w:rsidP="003E528F">
                  <w:pPr>
                    <w:ind w:right="-108"/>
                    <w:rPr>
                      <w:spacing w:val="-4"/>
                    </w:rPr>
                  </w:pPr>
                  <w:r w:rsidRPr="003A5E15">
                    <w:rPr>
                      <w:sz w:val="22"/>
                      <w:szCs w:val="22"/>
                      <w:lang w:eastAsia="ja-JP"/>
                    </w:rPr>
                    <w:t>Perioada valabilităţii ofertei va fi de: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3A5E15" w:rsidRDefault="00C46202" w:rsidP="003E528F">
                  <w:pPr>
                    <w:tabs>
                      <w:tab w:val="left" w:pos="372"/>
                    </w:tabs>
                    <w:suppressAutoHyphens/>
                    <w:rPr>
                      <w:i/>
                      <w:spacing w:val="-4"/>
                      <w:lang w:val="en-US"/>
                    </w:rPr>
                  </w:pPr>
                  <w:r w:rsidRPr="003A5E15">
                    <w:rPr>
                      <w:i/>
                      <w:spacing w:val="-4"/>
                      <w:sz w:val="22"/>
                      <w:szCs w:val="22"/>
                      <w:lang w:val="en-US"/>
                    </w:rPr>
                    <w:t>30</w:t>
                  </w:r>
                  <w:r w:rsidR="003E528F" w:rsidRPr="003A5E15">
                    <w:rPr>
                      <w:i/>
                      <w:spacing w:val="-4"/>
                      <w:sz w:val="22"/>
                      <w:szCs w:val="22"/>
                      <w:lang w:val="en-US"/>
                    </w:rPr>
                    <w:t xml:space="preserve"> zile</w:t>
                  </w:r>
                </w:p>
              </w:tc>
            </w:tr>
            <w:tr w:rsidR="003E528F" w:rsidRPr="003A5E15" w14:paraId="11767ED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3A5E15" w:rsidRDefault="003E528F" w:rsidP="003E528F">
                  <w:pPr>
                    <w:ind w:left="-120" w:right="-108"/>
                    <w:jc w:val="center"/>
                    <w:rPr>
                      <w:spacing w:val="-4"/>
                    </w:rPr>
                  </w:pPr>
                  <w:r w:rsidRPr="003A5E15">
                    <w:rPr>
                      <w:spacing w:val="-4"/>
                    </w:rPr>
                    <w:t>3.9.</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3A5E15" w:rsidRDefault="003E528F" w:rsidP="003E528F">
                  <w:pPr>
                    <w:ind w:right="-108"/>
                    <w:rPr>
                      <w:lang w:eastAsia="ja-JP"/>
                    </w:rPr>
                  </w:pPr>
                  <w:r w:rsidRPr="003A5E15">
                    <w:rPr>
                      <w:sz w:val="22"/>
                      <w:szCs w:val="22"/>
                      <w:lang w:eastAsia="ja-JP"/>
                    </w:rPr>
                    <w:t>Ofertele în valută străină: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3A5E15" w:rsidRDefault="003E528F" w:rsidP="003E528F">
                  <w:pPr>
                    <w:tabs>
                      <w:tab w:val="left" w:pos="372"/>
                    </w:tabs>
                    <w:suppressAutoHyphens/>
                    <w:rPr>
                      <w:bCs/>
                      <w:i/>
                      <w:iCs/>
                    </w:rPr>
                  </w:pPr>
                  <w:r w:rsidRPr="003A5E15">
                    <w:rPr>
                      <w:bCs/>
                      <w:i/>
                      <w:iCs/>
                      <w:sz w:val="22"/>
                      <w:szCs w:val="22"/>
                    </w:rPr>
                    <w:t xml:space="preserve">se accepta </w:t>
                  </w:r>
                </w:p>
              </w:tc>
            </w:tr>
            <w:tr w:rsidR="003E528F" w:rsidRPr="003A5E15" w14:paraId="02C659AE" w14:textId="77777777" w:rsidTr="00EC7876">
              <w:trPr>
                <w:trHeight w:val="600"/>
              </w:trPr>
              <w:tc>
                <w:tcPr>
                  <w:tcW w:w="9670" w:type="dxa"/>
                  <w:gridSpan w:val="5"/>
                  <w:vAlign w:val="center"/>
                </w:tcPr>
                <w:p w14:paraId="09EDC638" w14:textId="77777777" w:rsidR="003E528F" w:rsidRPr="003A5E15" w:rsidRDefault="003E528F" w:rsidP="003E528F">
                  <w:bookmarkStart w:id="8" w:name="_Toc358300271"/>
                  <w:bookmarkStart w:id="9" w:name="_Toc392180194"/>
                  <w:bookmarkStart w:id="10" w:name="_Toc449539082"/>
                </w:p>
                <w:p w14:paraId="01DA1555" w14:textId="77777777" w:rsidR="003E528F" w:rsidRPr="003A5E15" w:rsidRDefault="003E528F" w:rsidP="003E528F"/>
                <w:p w14:paraId="26712031" w14:textId="12300A3A" w:rsidR="003E528F" w:rsidRPr="003A5E15" w:rsidRDefault="003E528F">
                  <w:pPr>
                    <w:pStyle w:val="2"/>
                    <w:keepNext w:val="0"/>
                    <w:keepLines w:val="0"/>
                    <w:numPr>
                      <w:ilvl w:val="0"/>
                      <w:numId w:val="22"/>
                    </w:numPr>
                    <w:tabs>
                      <w:tab w:val="left" w:pos="360"/>
                    </w:tabs>
                    <w:spacing w:before="0"/>
                    <w:rPr>
                      <w:rFonts w:ascii="Times New Roman" w:hAnsi="Times New Roman" w:cs="Times New Roman"/>
                    </w:rPr>
                  </w:pPr>
                  <w:r w:rsidRPr="003A5E15">
                    <w:rPr>
                      <w:rFonts w:ascii="Times New Roman" w:hAnsi="Times New Roman" w:cs="Times New Roman"/>
                    </w:rPr>
                    <w:t>Depunerea și deschiderea ofertelor</w:t>
                  </w:r>
                  <w:bookmarkEnd w:id="8"/>
                  <w:bookmarkEnd w:id="9"/>
                  <w:bookmarkEnd w:id="10"/>
                </w:p>
                <w:p w14:paraId="5CECC820" w14:textId="77777777" w:rsidR="003E528F" w:rsidRPr="003A5E15" w:rsidRDefault="003E528F" w:rsidP="003E528F"/>
              </w:tc>
            </w:tr>
            <w:tr w:rsidR="003E528F" w:rsidRPr="003A5E15" w14:paraId="4E79A1EA"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3A5E15" w:rsidRDefault="003E528F" w:rsidP="003E528F">
                  <w:pPr>
                    <w:ind w:left="-120" w:right="-108"/>
                    <w:jc w:val="center"/>
                    <w:rPr>
                      <w:spacing w:val="-4"/>
                    </w:rPr>
                  </w:pPr>
                  <w:r w:rsidRPr="003A5E15">
                    <w:rPr>
                      <w:spacing w:val="-4"/>
                    </w:rPr>
                    <w:t xml:space="preserve"> 4.1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3A5E15" w:rsidRDefault="003E528F" w:rsidP="003E528F">
                  <w:pPr>
                    <w:ind w:right="-108"/>
                    <w:rPr>
                      <w:lang w:eastAsia="ja-JP"/>
                    </w:rPr>
                  </w:pPr>
                  <w:r w:rsidRPr="003A5E15">
                    <w:rPr>
                      <w:sz w:val="22"/>
                      <w:szCs w:val="22"/>
                    </w:rPr>
                    <w:t xml:space="preserve">Locul/Modalitatea de  </w:t>
                  </w:r>
                  <w:r w:rsidRPr="003A5E15">
                    <w:rPr>
                      <w:bCs/>
                      <w:sz w:val="22"/>
                      <w:szCs w:val="22"/>
                    </w:rPr>
                    <w:t>depunerea ofertelor</w:t>
                  </w:r>
                  <w:r w:rsidRPr="003A5E15">
                    <w:rPr>
                      <w:sz w:val="22"/>
                      <w:szCs w:val="22"/>
                    </w:rPr>
                    <w:t>, este:</w:t>
                  </w:r>
                </w:p>
              </w:tc>
              <w:tc>
                <w:tcPr>
                  <w:tcW w:w="6632" w:type="dxa"/>
                  <w:gridSpan w:val="2"/>
                  <w:tcBorders>
                    <w:top w:val="single" w:sz="4" w:space="0" w:color="auto"/>
                    <w:left w:val="single" w:sz="4" w:space="0" w:color="auto"/>
                  </w:tcBorders>
                  <w:vAlign w:val="center"/>
                </w:tcPr>
                <w:p w14:paraId="573DDEFA" w14:textId="77777777" w:rsidR="003E528F" w:rsidRPr="003A5E15" w:rsidRDefault="003E528F" w:rsidP="003E528F">
                  <w:pPr>
                    <w:tabs>
                      <w:tab w:val="right" w:pos="426"/>
                    </w:tabs>
                    <w:spacing w:before="120"/>
                    <w:rPr>
                      <w:i/>
                    </w:rPr>
                  </w:pPr>
                  <w:r w:rsidRPr="003A5E15">
                    <w:rPr>
                      <w:i/>
                    </w:rPr>
                    <w:t>Depunerea ofertelor v-a avea loc la sediul:</w:t>
                  </w:r>
                </w:p>
                <w:p w14:paraId="7BA0074A" w14:textId="77777777" w:rsidR="003E528F" w:rsidRPr="003A5E15" w:rsidRDefault="003E528F" w:rsidP="003E528F">
                  <w:pPr>
                    <w:shd w:val="clear" w:color="auto" w:fill="FFFFFF" w:themeFill="background1"/>
                    <w:tabs>
                      <w:tab w:val="right" w:pos="426"/>
                    </w:tabs>
                    <w:spacing w:before="120"/>
                    <w:rPr>
                      <w:b/>
                      <w:noProof w:val="0"/>
                    </w:rPr>
                  </w:pPr>
                  <w:r w:rsidRPr="003A5E15">
                    <w:rPr>
                      <w:b/>
                      <w:i/>
                      <w:u w:val="single"/>
                      <w:shd w:val="clear" w:color="auto" w:fill="FFFFFF" w:themeFill="background1"/>
                    </w:rPr>
                    <w:t>ÎS ”Fabrica de Sticlă din Chișinău”,  mun.Chișinău,</w:t>
                  </w:r>
                  <w:r w:rsidRPr="003A5E15">
                    <w:rPr>
                      <w:b/>
                      <w:i/>
                      <w:u w:val="single"/>
                      <w:shd w:val="clear" w:color="auto" w:fill="FFFF00"/>
                    </w:rPr>
                    <w:t xml:space="preserve"> </w:t>
                  </w:r>
                  <w:r w:rsidRPr="003A5E15">
                    <w:rPr>
                      <w:b/>
                      <w:i/>
                      <w:u w:val="single"/>
                      <w:shd w:val="clear" w:color="auto" w:fill="FFFFFF" w:themeFill="background1"/>
                    </w:rPr>
                    <w:t>str.Transnistria nr.20</w:t>
                  </w:r>
                </w:p>
                <w:p w14:paraId="4544A65B" w14:textId="77777777" w:rsidR="003E528F" w:rsidRPr="003A5E15" w:rsidRDefault="003E528F" w:rsidP="003E528F">
                  <w:pPr>
                    <w:jc w:val="both"/>
                    <w:rPr>
                      <w:i/>
                    </w:rPr>
                  </w:pPr>
                </w:p>
              </w:tc>
              <w:tc>
                <w:tcPr>
                  <w:tcW w:w="316" w:type="dxa"/>
                  <w:tcBorders>
                    <w:top w:val="single" w:sz="4" w:space="0" w:color="auto"/>
                    <w:right w:val="single" w:sz="4" w:space="0" w:color="auto"/>
                  </w:tcBorders>
                  <w:vAlign w:val="center"/>
                </w:tcPr>
                <w:p w14:paraId="75AED04A"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63874F86" w14:textId="77777777" w:rsidTr="00EC7876">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133E4D3" w14:textId="77777777" w:rsidR="003E528F" w:rsidRPr="003A5E15" w:rsidRDefault="003E528F" w:rsidP="003E528F">
                  <w:pPr>
                    <w:ind w:left="115" w:right="-103"/>
                    <w:jc w:val="both"/>
                  </w:pPr>
                  <w:r w:rsidRPr="003A5E15">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EC7876" w:rsidRDefault="003E528F" w:rsidP="003E528F">
                  <w:pPr>
                    <w:ind w:left="115" w:right="-103"/>
                    <w:jc w:val="both"/>
                  </w:pPr>
                </w:p>
                <w:p w14:paraId="0B557292" w14:textId="77777777" w:rsidR="003E528F" w:rsidRPr="00EC7876" w:rsidRDefault="003E528F" w:rsidP="003E528F">
                  <w:pPr>
                    <w:ind w:left="360" w:hanging="245"/>
                    <w:rPr>
                      <w:b/>
                      <w:bCs/>
                    </w:rPr>
                  </w:pPr>
                  <w:r w:rsidRPr="00EC7876">
                    <w:rPr>
                      <w:b/>
                      <w:bCs/>
                    </w:rPr>
                    <w:t>Plicul va conține:</w:t>
                  </w:r>
                </w:p>
                <w:p w14:paraId="6818F48C" w14:textId="57F02383" w:rsidR="003E528F" w:rsidRPr="00EC7876" w:rsidRDefault="003E528F">
                  <w:pPr>
                    <w:pStyle w:val="a"/>
                    <w:numPr>
                      <w:ilvl w:val="0"/>
                      <w:numId w:val="16"/>
                    </w:numPr>
                    <w:tabs>
                      <w:tab w:val="clear" w:pos="1134"/>
                      <w:tab w:val="left" w:pos="251"/>
                    </w:tabs>
                    <w:ind w:hanging="1729"/>
                    <w:rPr>
                      <w:b/>
                      <w:bCs/>
                      <w:lang w:val="ro-RO"/>
                    </w:rPr>
                  </w:pPr>
                  <w:r w:rsidRPr="00EC7876">
                    <w:rPr>
                      <w:b/>
                      <w:bCs/>
                      <w:lang w:val="ro-RO"/>
                    </w:rPr>
                    <w:t xml:space="preserve">numele </w:t>
                  </w:r>
                  <w:r w:rsidR="00EC7876">
                    <w:rPr>
                      <w:b/>
                      <w:bCs/>
                      <w:lang w:val="ro-RO"/>
                    </w:rPr>
                    <w:t>ș</w:t>
                  </w:r>
                  <w:r w:rsidRPr="00EC7876">
                    <w:rPr>
                      <w:b/>
                      <w:bCs/>
                      <w:lang w:val="ro-RO"/>
                    </w:rPr>
                    <w:t>i adresa ofertantului;</w:t>
                  </w:r>
                </w:p>
                <w:p w14:paraId="206A90D4" w14:textId="224F0AA0" w:rsidR="003E528F" w:rsidRPr="00EC7876" w:rsidRDefault="003E528F">
                  <w:pPr>
                    <w:pStyle w:val="a"/>
                    <w:numPr>
                      <w:ilvl w:val="0"/>
                      <w:numId w:val="16"/>
                    </w:numPr>
                    <w:tabs>
                      <w:tab w:val="clear" w:pos="1134"/>
                      <w:tab w:val="left" w:pos="251"/>
                    </w:tabs>
                    <w:ind w:hanging="1729"/>
                    <w:rPr>
                      <w:b/>
                      <w:bCs/>
                      <w:lang w:val="ro-RO"/>
                    </w:rPr>
                  </w:pPr>
                  <w:r w:rsidRPr="00EC7876">
                    <w:rPr>
                      <w:b/>
                      <w:bCs/>
                      <w:lang w:val="ro-RO"/>
                    </w:rPr>
                    <w:t>adresa  autorită</w:t>
                  </w:r>
                  <w:r w:rsidR="00EC7876">
                    <w:rPr>
                      <w:b/>
                      <w:bCs/>
                      <w:lang w:val="ro-RO"/>
                    </w:rPr>
                    <w:t>ț</w:t>
                  </w:r>
                  <w:r w:rsidRPr="00EC7876">
                    <w:rPr>
                      <w:b/>
                      <w:bCs/>
                      <w:lang w:val="ro-RO"/>
                    </w:rPr>
                    <w:t>ii contractante;</w:t>
                  </w:r>
                </w:p>
                <w:p w14:paraId="3342D30F" w14:textId="73C77133" w:rsidR="003E528F" w:rsidRPr="00EC7876" w:rsidRDefault="003E528F">
                  <w:pPr>
                    <w:pStyle w:val="a"/>
                    <w:numPr>
                      <w:ilvl w:val="0"/>
                      <w:numId w:val="16"/>
                    </w:numPr>
                    <w:tabs>
                      <w:tab w:val="clear" w:pos="1134"/>
                      <w:tab w:val="left" w:pos="251"/>
                    </w:tabs>
                    <w:ind w:left="71" w:firstLine="0"/>
                    <w:rPr>
                      <w:b/>
                      <w:bCs/>
                      <w:lang w:val="ro-RO"/>
                    </w:rPr>
                  </w:pPr>
                  <w:r w:rsidRPr="00EC7876">
                    <w:rPr>
                      <w:b/>
                      <w:bCs/>
                      <w:lang w:val="ro-RO"/>
                    </w:rPr>
                    <w:t>numărul licita</w:t>
                  </w:r>
                  <w:r w:rsidR="00EC7876">
                    <w:rPr>
                      <w:b/>
                      <w:bCs/>
                      <w:lang w:val="ro-RO"/>
                    </w:rPr>
                    <w:t>ț</w:t>
                  </w:r>
                  <w:r w:rsidRPr="00EC7876">
                    <w:rPr>
                      <w:b/>
                      <w:bCs/>
                      <w:lang w:val="ro-RO"/>
                    </w:rPr>
                    <w:t xml:space="preserve">iei, </w:t>
                  </w:r>
                  <w:r w:rsidR="00EC7876">
                    <w:rPr>
                      <w:b/>
                      <w:bCs/>
                      <w:lang w:val="ro-RO"/>
                    </w:rPr>
                    <w:t>ș</w:t>
                  </w:r>
                  <w:r w:rsidRPr="00EC7876">
                    <w:rPr>
                      <w:b/>
                      <w:bCs/>
                      <w:lang w:val="ro-RO"/>
                    </w:rPr>
                    <w:t xml:space="preserve">i denumirea obiectivului; </w:t>
                  </w:r>
                </w:p>
                <w:p w14:paraId="25A7A936" w14:textId="77777777" w:rsidR="003E528F" w:rsidRPr="00EC7876" w:rsidRDefault="003E528F" w:rsidP="003E528F">
                  <w:pPr>
                    <w:ind w:left="115" w:hanging="90"/>
                    <w:rPr>
                      <w:b/>
                      <w:bCs/>
                    </w:rPr>
                  </w:pPr>
                  <w:r w:rsidRPr="00EC7876">
                    <w:rPr>
                      <w:b/>
                      <w:bCs/>
                    </w:rPr>
                    <w:t xml:space="preserve"> - avertizare - să nu fie deschise înainte de ora şi data deschiderii ofertelor, </w:t>
                  </w:r>
                </w:p>
                <w:p w14:paraId="2C135063" w14:textId="77777777" w:rsidR="003E528F" w:rsidRPr="00EC7876" w:rsidRDefault="003E528F">
                  <w:pPr>
                    <w:pStyle w:val="a"/>
                    <w:numPr>
                      <w:ilvl w:val="0"/>
                      <w:numId w:val="17"/>
                    </w:numPr>
                    <w:tabs>
                      <w:tab w:val="clear" w:pos="1134"/>
                      <w:tab w:val="right" w:pos="426"/>
                    </w:tabs>
                    <w:spacing w:before="120"/>
                    <w:contextualSpacing/>
                    <w:jc w:val="left"/>
                    <w:rPr>
                      <w:b/>
                      <w:i/>
                      <w:u w:val="single"/>
                      <w:lang w:val="ro-RO"/>
                    </w:rPr>
                  </w:pPr>
                  <w:r w:rsidRPr="00EC7876">
                    <w:rPr>
                      <w:b/>
                      <w:i/>
                      <w:u w:val="single"/>
                      <w:lang w:val="ro-RO"/>
                    </w:rPr>
                    <w:t>Depunerea ofertelor: -</w:t>
                  </w:r>
                </w:p>
                <w:p w14:paraId="7BFFC2A6" w14:textId="77777777" w:rsidR="003E528F" w:rsidRPr="00EC7876" w:rsidRDefault="003E528F">
                  <w:pPr>
                    <w:pStyle w:val="a"/>
                    <w:numPr>
                      <w:ilvl w:val="0"/>
                      <w:numId w:val="18"/>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1DDB4E99" w14:textId="4A8AB773" w:rsidR="003E528F" w:rsidRPr="00EC7876" w:rsidRDefault="003E528F">
                  <w:pPr>
                    <w:pStyle w:val="a"/>
                    <w:numPr>
                      <w:ilvl w:val="0"/>
                      <w:numId w:val="18"/>
                    </w:numPr>
                    <w:tabs>
                      <w:tab w:val="clear" w:pos="1134"/>
                      <w:tab w:val="right" w:pos="426"/>
                    </w:tabs>
                    <w:spacing w:before="120"/>
                    <w:contextualSpacing/>
                    <w:jc w:val="left"/>
                    <w:rPr>
                      <w:b/>
                      <w:lang w:val="ro-RO"/>
                    </w:rPr>
                  </w:pPr>
                  <w:r w:rsidRPr="00EC7876">
                    <w:rPr>
                      <w:b/>
                      <w:lang w:val="ro-RO"/>
                    </w:rPr>
                    <w:t xml:space="preserve">pe: </w:t>
                  </w:r>
                  <w:r w:rsidRPr="00EC7876">
                    <w:rPr>
                      <w:b/>
                      <w:i/>
                      <w:lang w:val="ro-RO"/>
                    </w:rPr>
                    <w:t>[data]</w:t>
                  </w:r>
                  <w:r w:rsidRPr="00EC7876">
                    <w:rPr>
                      <w:b/>
                      <w:lang w:val="ro-RO"/>
                    </w:rPr>
                    <w:t xml:space="preserve">     -   </w:t>
                  </w:r>
                  <w:r w:rsidR="00003C8A">
                    <w:rPr>
                      <w:b/>
                      <w:lang w:val="ro-RO"/>
                    </w:rPr>
                    <w:t>11</w:t>
                  </w:r>
                  <w:r w:rsidR="00360331">
                    <w:rPr>
                      <w:b/>
                      <w:lang w:val="ro-RO"/>
                    </w:rPr>
                    <w:t>.09.2025</w:t>
                  </w:r>
                </w:p>
                <w:p w14:paraId="0162F377" w14:textId="77777777" w:rsidR="003E528F" w:rsidRPr="00EC7876" w:rsidRDefault="003E528F">
                  <w:pPr>
                    <w:pStyle w:val="a"/>
                    <w:numPr>
                      <w:ilvl w:val="0"/>
                      <w:numId w:val="17"/>
                    </w:numPr>
                    <w:tabs>
                      <w:tab w:val="clear" w:pos="1134"/>
                      <w:tab w:val="right" w:pos="426"/>
                    </w:tabs>
                    <w:spacing w:before="120"/>
                    <w:contextualSpacing/>
                    <w:jc w:val="left"/>
                    <w:rPr>
                      <w:b/>
                      <w:i/>
                      <w:u w:val="single"/>
                      <w:lang w:val="ro-RO"/>
                    </w:rPr>
                  </w:pPr>
                  <w:r w:rsidRPr="00EC7876">
                    <w:rPr>
                      <w:b/>
                      <w:i/>
                      <w:u w:val="single"/>
                      <w:lang w:val="ro-RO"/>
                    </w:rPr>
                    <w:t>deschiderea ofertelor</w:t>
                  </w:r>
                </w:p>
                <w:p w14:paraId="4C22D254" w14:textId="77777777" w:rsidR="003E528F" w:rsidRPr="00EC7876" w:rsidRDefault="003E528F">
                  <w:pPr>
                    <w:pStyle w:val="a"/>
                    <w:numPr>
                      <w:ilvl w:val="0"/>
                      <w:numId w:val="18"/>
                    </w:numPr>
                    <w:tabs>
                      <w:tab w:val="clear" w:pos="1134"/>
                      <w:tab w:val="right" w:pos="426"/>
                    </w:tabs>
                    <w:spacing w:before="120"/>
                    <w:contextualSpacing/>
                    <w:jc w:val="left"/>
                    <w:rPr>
                      <w:b/>
                      <w:lang w:val="ro-RO"/>
                    </w:rPr>
                  </w:pPr>
                  <w:r w:rsidRPr="00EC7876">
                    <w:rPr>
                      <w:b/>
                      <w:lang w:val="ro-RO"/>
                    </w:rPr>
                    <w:t xml:space="preserve">la: </w:t>
                  </w:r>
                  <w:r w:rsidRPr="00EC7876">
                    <w:rPr>
                      <w:b/>
                      <w:i/>
                      <w:lang w:val="ro-RO"/>
                    </w:rPr>
                    <w:t>[ora exactă</w:t>
                  </w:r>
                  <w:r w:rsidRPr="00EC7876">
                    <w:rPr>
                      <w:b/>
                      <w:i/>
                      <w:shd w:val="clear" w:color="auto" w:fill="FFFFFF" w:themeFill="background1"/>
                      <w:lang w:val="ro-RO"/>
                    </w:rPr>
                    <w:t>]</w:t>
                  </w:r>
                  <w:r w:rsidRPr="00EC7876">
                    <w:rPr>
                      <w:b/>
                      <w:shd w:val="clear" w:color="auto" w:fill="FFFFFF" w:themeFill="background1"/>
                      <w:lang w:val="ro-RO"/>
                    </w:rPr>
                    <w:t xml:space="preserve">    11-00</w:t>
                  </w:r>
                </w:p>
                <w:p w14:paraId="3DBE82D7" w14:textId="144D59AB" w:rsidR="0094413D" w:rsidRDefault="003E528F" w:rsidP="003E528F">
                  <w:pPr>
                    <w:ind w:left="115"/>
                    <w:rPr>
                      <w:b/>
                    </w:rPr>
                  </w:pPr>
                  <w:r w:rsidRPr="00EC7876">
                    <w:rPr>
                      <w:b/>
                    </w:rPr>
                    <w:t xml:space="preserve">pe: </w:t>
                  </w:r>
                  <w:r w:rsidRPr="00EC7876">
                    <w:rPr>
                      <w:b/>
                      <w:i/>
                    </w:rPr>
                    <w:t>[data]</w:t>
                  </w:r>
                  <w:r w:rsidRPr="00EC7876">
                    <w:rPr>
                      <w:b/>
                    </w:rPr>
                    <w:t xml:space="preserve"> </w:t>
                  </w:r>
                  <w:r w:rsidRPr="00EC7876">
                    <w:rPr>
                      <w:b/>
                      <w:shd w:val="clear" w:color="auto" w:fill="FFFFFF" w:themeFill="background1"/>
                    </w:rPr>
                    <w:t xml:space="preserve">-    </w:t>
                  </w:r>
                  <w:r w:rsidR="00003C8A">
                    <w:rPr>
                      <w:b/>
                    </w:rPr>
                    <w:t>11</w:t>
                  </w:r>
                  <w:r w:rsidR="00360331">
                    <w:rPr>
                      <w:b/>
                    </w:rPr>
                    <w:t>.09.2025</w:t>
                  </w:r>
                </w:p>
                <w:p w14:paraId="3DFE2BFD" w14:textId="54543693" w:rsidR="00FA3093" w:rsidRPr="00EC7876" w:rsidRDefault="003E528F" w:rsidP="003E528F">
                  <w:pPr>
                    <w:ind w:left="115"/>
                    <w:rPr>
                      <w:b/>
                      <w:bCs/>
                    </w:rPr>
                  </w:pPr>
                  <w:r w:rsidRPr="00EC7876">
                    <w:rPr>
                      <w:b/>
                      <w:bCs/>
                    </w:rPr>
                    <w:t>Dacă plicurile nu s</w:t>
                  </w:r>
                  <w:r w:rsidR="00340938" w:rsidRPr="00EC7876">
                    <w:rPr>
                      <w:b/>
                      <w:bCs/>
                    </w:rPr>
                    <w:t>u</w:t>
                  </w:r>
                  <w:r w:rsidRPr="00EC7876">
                    <w:rPr>
                      <w:b/>
                      <w:bCs/>
                    </w:rPr>
                    <w:t xml:space="preserve">nt sigilate şi marcate conform cerinţelor de mai sus, autoritatea contractantă nu îşi va asuma </w:t>
                  </w:r>
                </w:p>
                <w:p w14:paraId="6AC1A99A" w14:textId="77777777" w:rsidR="00FA3093" w:rsidRPr="00EC7876" w:rsidRDefault="00FA3093" w:rsidP="003E528F">
                  <w:pPr>
                    <w:ind w:left="115"/>
                    <w:rPr>
                      <w:b/>
                      <w:bCs/>
                    </w:rPr>
                  </w:pPr>
                </w:p>
                <w:p w14:paraId="652DC89F" w14:textId="5AEA54BC" w:rsidR="003E528F" w:rsidRPr="003A5E15" w:rsidRDefault="003E528F" w:rsidP="003E528F">
                  <w:pPr>
                    <w:ind w:left="115"/>
                    <w:rPr>
                      <w:b/>
                      <w:bCs/>
                      <w:i/>
                    </w:rPr>
                  </w:pPr>
                  <w:r w:rsidRPr="003A5E15">
                    <w:rPr>
                      <w:b/>
                      <w:bCs/>
                    </w:rPr>
                    <w:t>responsabilitatea pentru plasarea lor incorectă sau deschiderea înainte de termen a ofertei.</w:t>
                  </w:r>
                </w:p>
              </w:tc>
              <w:tc>
                <w:tcPr>
                  <w:tcW w:w="316" w:type="dxa"/>
                  <w:tcBorders>
                    <w:right w:val="single" w:sz="4" w:space="0" w:color="auto"/>
                  </w:tcBorders>
                  <w:vAlign w:val="center"/>
                </w:tcPr>
                <w:p w14:paraId="28767586"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2BD3D006"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3A5E15" w:rsidRDefault="003E528F" w:rsidP="003E528F">
                  <w:pPr>
                    <w:ind w:left="-120" w:right="-108"/>
                    <w:jc w:val="center"/>
                    <w:rPr>
                      <w:spacing w:val="-4"/>
                    </w:rPr>
                  </w:pPr>
                  <w:r w:rsidRPr="003A5E15">
                    <w:rPr>
                      <w:spacing w:val="-4"/>
                    </w:rPr>
                    <w:t>4.2.</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3A5E15" w:rsidRDefault="003E528F" w:rsidP="003E528F">
                  <w:pPr>
                    <w:spacing w:before="120" w:after="120"/>
                    <w:jc w:val="both"/>
                  </w:pPr>
                  <w:r w:rsidRPr="003A5E15">
                    <w:rPr>
                      <w:bCs/>
                      <w:sz w:val="22"/>
                      <w:szCs w:val="22"/>
                    </w:rPr>
                    <w:t>Termenul limită</w:t>
                  </w:r>
                  <w:r w:rsidRPr="003A5E15">
                    <w:rPr>
                      <w:b/>
                      <w:sz w:val="22"/>
                      <w:szCs w:val="22"/>
                    </w:rPr>
                    <w:t xml:space="preserve"> </w:t>
                  </w:r>
                  <w:r w:rsidRPr="003A5E15">
                    <w:rPr>
                      <w:sz w:val="22"/>
                      <w:szCs w:val="22"/>
                    </w:rPr>
                    <w:t xml:space="preserve">de depunere a ofertelor este: </w:t>
                  </w:r>
                </w:p>
              </w:tc>
              <w:tc>
                <w:tcPr>
                  <w:tcW w:w="6632" w:type="dxa"/>
                  <w:gridSpan w:val="2"/>
                  <w:tcBorders>
                    <w:top w:val="single" w:sz="4" w:space="0" w:color="auto"/>
                    <w:left w:val="single" w:sz="4" w:space="0" w:color="auto"/>
                  </w:tcBorders>
                  <w:vAlign w:val="center"/>
                </w:tcPr>
                <w:p w14:paraId="114C9559" w14:textId="77777777" w:rsidR="001A473A" w:rsidRPr="00EC7876" w:rsidRDefault="001A473A">
                  <w:pPr>
                    <w:pStyle w:val="a"/>
                    <w:numPr>
                      <w:ilvl w:val="0"/>
                      <w:numId w:val="18"/>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46784615" w14:textId="0FDACACB" w:rsidR="003E528F" w:rsidRPr="003A5E15" w:rsidRDefault="00003C8A">
                  <w:pPr>
                    <w:pStyle w:val="a"/>
                    <w:numPr>
                      <w:ilvl w:val="0"/>
                      <w:numId w:val="18"/>
                    </w:numPr>
                    <w:tabs>
                      <w:tab w:val="clear" w:pos="1134"/>
                      <w:tab w:val="right" w:pos="426"/>
                    </w:tabs>
                    <w:spacing w:before="120"/>
                    <w:contextualSpacing/>
                    <w:jc w:val="left"/>
                    <w:rPr>
                      <w:i/>
                    </w:rPr>
                  </w:pPr>
                  <w:r>
                    <w:rPr>
                      <w:b/>
                      <w:lang w:val="ro-RO"/>
                    </w:rPr>
                    <w:t>11</w:t>
                  </w:r>
                  <w:r w:rsidR="00360331">
                    <w:rPr>
                      <w:b/>
                      <w:lang w:val="ro-RO"/>
                    </w:rPr>
                    <w:t>.09.2025</w:t>
                  </w:r>
                </w:p>
              </w:tc>
              <w:tc>
                <w:tcPr>
                  <w:tcW w:w="316" w:type="dxa"/>
                  <w:tcBorders>
                    <w:top w:val="single" w:sz="4" w:space="0" w:color="auto"/>
                    <w:right w:val="single" w:sz="4" w:space="0" w:color="auto"/>
                  </w:tcBorders>
                  <w:vAlign w:val="center"/>
                </w:tcPr>
                <w:p w14:paraId="0F257A5C"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40B83367" w14:textId="77777777" w:rsidTr="00EC7876">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BFEA923" w14:textId="77777777" w:rsidR="003E528F" w:rsidRPr="003A5E15" w:rsidRDefault="003E528F" w:rsidP="003E528F">
                  <w:pPr>
                    <w:jc w:val="both"/>
                    <w:rPr>
                      <w:i/>
                      <w:noProof w:val="0"/>
                    </w:rPr>
                  </w:pPr>
                </w:p>
              </w:tc>
              <w:tc>
                <w:tcPr>
                  <w:tcW w:w="316" w:type="dxa"/>
                  <w:tcBorders>
                    <w:right w:val="single" w:sz="4" w:space="0" w:color="auto"/>
                  </w:tcBorders>
                  <w:vAlign w:val="center"/>
                </w:tcPr>
                <w:p w14:paraId="63AB6114"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6D8E7BF5" w14:textId="77777777" w:rsidTr="00EC7876">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bottom w:val="single" w:sz="4" w:space="0" w:color="auto"/>
                  </w:tcBorders>
                  <w:vAlign w:val="center"/>
                </w:tcPr>
                <w:p w14:paraId="70DA4168" w14:textId="77777777" w:rsidR="003E528F" w:rsidRPr="003A5E15" w:rsidRDefault="003E528F" w:rsidP="003E528F">
                  <w:pPr>
                    <w:pStyle w:val="a7"/>
                    <w:rPr>
                      <w:rFonts w:ascii="Times New Roman" w:hAnsi="Times New Roman"/>
                      <w:i/>
                      <w:szCs w:val="22"/>
                    </w:rPr>
                  </w:pPr>
                </w:p>
              </w:tc>
              <w:tc>
                <w:tcPr>
                  <w:tcW w:w="316" w:type="dxa"/>
                  <w:tcBorders>
                    <w:bottom w:val="single" w:sz="4" w:space="0" w:color="auto"/>
                    <w:right w:val="single" w:sz="4" w:space="0" w:color="auto"/>
                  </w:tcBorders>
                  <w:vAlign w:val="center"/>
                </w:tcPr>
                <w:p w14:paraId="000C2906" w14:textId="77777777" w:rsidR="003E528F" w:rsidRPr="003A5E15" w:rsidRDefault="003E528F" w:rsidP="003E528F">
                  <w:pPr>
                    <w:pStyle w:val="a7"/>
                    <w:tabs>
                      <w:tab w:val="right" w:pos="4743"/>
                    </w:tabs>
                    <w:rPr>
                      <w:rFonts w:ascii="Times New Roman" w:hAnsi="Times New Roman"/>
                      <w:i/>
                      <w:color w:val="FF0000"/>
                      <w:szCs w:val="22"/>
                    </w:rPr>
                  </w:pPr>
                </w:p>
              </w:tc>
            </w:tr>
            <w:tr w:rsidR="003E528F" w:rsidRPr="003A5E15" w14:paraId="5DF2D336" w14:textId="77777777" w:rsidTr="00EC7876">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3A5E15" w:rsidRDefault="003E528F" w:rsidP="003E528F">
                  <w:pPr>
                    <w:ind w:left="-120" w:right="-108"/>
                    <w:jc w:val="center"/>
                    <w:rPr>
                      <w:spacing w:val="-4"/>
                    </w:rPr>
                  </w:pPr>
                  <w:r w:rsidRPr="003A5E15">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3A5E15" w:rsidRDefault="003E528F" w:rsidP="003E528F">
                  <w:pPr>
                    <w:pStyle w:val="a7"/>
                    <w:rPr>
                      <w:rFonts w:ascii="Times New Roman" w:hAnsi="Times New Roman"/>
                      <w:szCs w:val="22"/>
                    </w:rPr>
                  </w:pPr>
                  <w:r w:rsidRPr="003A5E15">
                    <w:rPr>
                      <w:rFonts w:ascii="Times New Roman" w:hAnsi="Times New Roman"/>
                      <w:sz w:val="22"/>
                      <w:szCs w:val="22"/>
                    </w:rPr>
                    <w:t xml:space="preserve">Persoanele autorizate să asiste la deschiderea ofertelor </w:t>
                  </w:r>
                </w:p>
              </w:tc>
              <w:tc>
                <w:tcPr>
                  <w:tcW w:w="287" w:type="dxa"/>
                  <w:tcBorders>
                    <w:left w:val="single" w:sz="4" w:space="0" w:color="auto"/>
                    <w:bottom w:val="single" w:sz="4" w:space="0" w:color="auto"/>
                  </w:tcBorders>
                  <w:vAlign w:val="center"/>
                </w:tcPr>
                <w:p w14:paraId="1CB695CA" w14:textId="77777777" w:rsidR="003E528F" w:rsidRPr="003A5E15" w:rsidRDefault="003E528F" w:rsidP="003E528F">
                  <w:pPr>
                    <w:pStyle w:val="a7"/>
                    <w:rPr>
                      <w:rFonts w:ascii="Times New Roman" w:hAnsi="Times New Roman"/>
                      <w:i/>
                      <w:szCs w:val="22"/>
                    </w:rPr>
                  </w:pPr>
                </w:p>
              </w:tc>
              <w:tc>
                <w:tcPr>
                  <w:tcW w:w="6662" w:type="dxa"/>
                  <w:gridSpan w:val="2"/>
                  <w:tcBorders>
                    <w:bottom w:val="single" w:sz="4" w:space="0" w:color="auto"/>
                    <w:right w:val="single" w:sz="4" w:space="0" w:color="auto"/>
                  </w:tcBorders>
                  <w:vAlign w:val="center"/>
                </w:tcPr>
                <w:p w14:paraId="72FC4C19" w14:textId="77777777" w:rsidR="00D66582" w:rsidRPr="003A5E15" w:rsidRDefault="00C22925" w:rsidP="00EC7876">
                  <w:pPr>
                    <w:ind w:firstLine="99"/>
                    <w:rPr>
                      <w:rFonts w:eastAsiaTheme="minorHAnsi"/>
                      <w:i/>
                      <w:iCs/>
                      <w:noProof w:val="0"/>
                      <w:color w:val="2C363A"/>
                      <w:sz w:val="20"/>
                      <w:szCs w:val="20"/>
                      <w:shd w:val="clear" w:color="auto" w:fill="FFFFFF"/>
                      <w:lang w:val="en-US"/>
                    </w:rPr>
                  </w:pPr>
                  <w:r w:rsidRPr="003A5E15">
                    <w:rPr>
                      <w:rFonts w:eastAsiaTheme="minorHAnsi"/>
                      <w:i/>
                      <w:iCs/>
                      <w:noProof w:val="0"/>
                      <w:color w:val="2C363A"/>
                      <w:sz w:val="20"/>
                      <w:szCs w:val="20"/>
                      <w:shd w:val="clear" w:color="auto" w:fill="FFFFFF"/>
                      <w:lang w:val="en-US"/>
                    </w:rPr>
                    <w:tab/>
                  </w:r>
                </w:p>
                <w:p w14:paraId="7DB6E514" w14:textId="77777777" w:rsidR="009629D7" w:rsidRPr="003A5E15" w:rsidRDefault="00C22925" w:rsidP="00EC7876">
                  <w:pPr>
                    <w:rPr>
                      <w:rFonts w:eastAsiaTheme="minorHAnsi"/>
                      <w:i/>
                      <w:iCs/>
                      <w:noProof w:val="0"/>
                      <w:sz w:val="20"/>
                      <w:szCs w:val="20"/>
                      <w:shd w:val="clear" w:color="auto" w:fill="FFFFFF"/>
                      <w:lang w:val="en-US"/>
                    </w:rPr>
                  </w:pPr>
                  <w:proofErr w:type="spellStart"/>
                  <w:r w:rsidRPr="003A5E15">
                    <w:rPr>
                      <w:rFonts w:eastAsiaTheme="minorHAnsi"/>
                      <w:i/>
                      <w:iCs/>
                      <w:noProof w:val="0"/>
                      <w:sz w:val="20"/>
                      <w:szCs w:val="20"/>
                      <w:shd w:val="clear" w:color="auto" w:fill="FFFFFF"/>
                      <w:lang w:val="en-US"/>
                    </w:rPr>
                    <w:t>Participarea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Operatorilor</w:t>
                  </w:r>
                  <w:proofErr w:type="spellEnd"/>
                  <w:r w:rsidRPr="003A5E15">
                    <w:rPr>
                      <w:rFonts w:eastAsiaTheme="minorHAnsi"/>
                      <w:i/>
                      <w:iCs/>
                      <w:noProof w:val="0"/>
                      <w:sz w:val="20"/>
                      <w:szCs w:val="20"/>
                      <w:shd w:val="clear" w:color="auto" w:fill="FFFFFF"/>
                      <w:lang w:val="en-US"/>
                    </w:rPr>
                    <w:t xml:space="preserve"> Economici </w:t>
                  </w:r>
                  <w:proofErr w:type="spellStart"/>
                  <w:r w:rsidRPr="003A5E15">
                    <w:rPr>
                      <w:rFonts w:eastAsiaTheme="minorHAnsi"/>
                      <w:i/>
                      <w:iCs/>
                      <w:noProof w:val="0"/>
                      <w:sz w:val="20"/>
                      <w:szCs w:val="20"/>
                      <w:shd w:val="clear" w:color="auto" w:fill="FFFFFF"/>
                      <w:lang w:val="en-US"/>
                    </w:rPr>
                    <w:t>sau</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reprezentanții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acestora</w:t>
                  </w:r>
                  <w:proofErr w:type="spellEnd"/>
                  <w:r w:rsidRPr="003A5E15">
                    <w:rPr>
                      <w:rFonts w:eastAsiaTheme="minorHAnsi"/>
                      <w:i/>
                      <w:iCs/>
                      <w:noProof w:val="0"/>
                      <w:sz w:val="20"/>
                      <w:szCs w:val="20"/>
                      <w:shd w:val="clear" w:color="auto" w:fill="FFFFFF"/>
                      <w:lang w:val="en-US"/>
                    </w:rPr>
                    <w:t xml:space="preserve"> la </w:t>
                  </w:r>
                  <w:proofErr w:type="spellStart"/>
                  <w:r w:rsidRPr="003A5E15">
                    <w:rPr>
                      <w:rFonts w:eastAsiaTheme="minorHAnsi"/>
                      <w:i/>
                      <w:iCs/>
                      <w:noProof w:val="0"/>
                      <w:sz w:val="20"/>
                      <w:szCs w:val="20"/>
                      <w:shd w:val="clear" w:color="auto" w:fill="FFFFFF"/>
                      <w:lang w:val="en-US"/>
                    </w:rPr>
                    <w:t>deschiderea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ofertelor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poate</w:t>
                  </w:r>
                  <w:proofErr w:type="spellEnd"/>
                  <w:r w:rsidRPr="003A5E15">
                    <w:rPr>
                      <w:rFonts w:eastAsiaTheme="minorHAnsi"/>
                      <w:i/>
                      <w:iCs/>
                      <w:noProof w:val="0"/>
                      <w:sz w:val="20"/>
                      <w:szCs w:val="20"/>
                      <w:shd w:val="clear" w:color="auto" w:fill="FFFFFF"/>
                      <w:lang w:val="en-US"/>
                    </w:rPr>
                    <w:t xml:space="preserve"> fi </w:t>
                  </w:r>
                  <w:proofErr w:type="spellStart"/>
                  <w:r w:rsidRPr="003A5E15">
                    <w:rPr>
                      <w:rFonts w:eastAsiaTheme="minorHAnsi"/>
                      <w:i/>
                      <w:iCs/>
                      <w:noProof w:val="0"/>
                      <w:sz w:val="20"/>
                      <w:szCs w:val="20"/>
                      <w:shd w:val="clear" w:color="auto" w:fill="FFFFFF"/>
                      <w:lang w:val="en-US"/>
                    </w:rPr>
                    <w:t>limitată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baza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dispozitiei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Conducerii</w:t>
                  </w:r>
                  <w:proofErr w:type="spellEnd"/>
                  <w:r w:rsidRPr="003A5E15">
                    <w:rPr>
                      <w:rFonts w:eastAsiaTheme="minorHAnsi"/>
                      <w:i/>
                      <w:iCs/>
                      <w:noProof w:val="0"/>
                      <w:sz w:val="20"/>
                      <w:szCs w:val="20"/>
                      <w:shd w:val="clear" w:color="auto" w:fill="FFFFFF"/>
                      <w:lang w:val="en-US"/>
                    </w:rPr>
                    <w:t xml:space="preserve"> </w:t>
                  </w:r>
                </w:p>
                <w:p w14:paraId="239D2074" w14:textId="156244A0" w:rsidR="003E528F" w:rsidRPr="003A5E15" w:rsidRDefault="00C22925" w:rsidP="00EC7876">
                  <w:pPr>
                    <w:ind w:firstLine="36"/>
                    <w:rPr>
                      <w:noProof w:val="0"/>
                      <w:lang w:val="en-US"/>
                    </w:rPr>
                  </w:pPr>
                  <w:proofErr w:type="spellStart"/>
                  <w:r w:rsidRPr="003A5E15">
                    <w:rPr>
                      <w:rFonts w:eastAsiaTheme="minorHAnsi"/>
                      <w:i/>
                      <w:iCs/>
                      <w:noProof w:val="0"/>
                      <w:sz w:val="20"/>
                      <w:szCs w:val="20"/>
                      <w:shd w:val="clear" w:color="auto" w:fill="FFFFFF"/>
                      <w:lang w:val="en-US"/>
                    </w:rPr>
                    <w:t>Întreprinderii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contextul</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restricțiilor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impuse</w:t>
                  </w:r>
                  <w:proofErr w:type="spellEnd"/>
                  <w:r w:rsidRPr="003A5E15">
                    <w:rPr>
                      <w:rFonts w:eastAsiaTheme="minorHAnsi"/>
                      <w:i/>
                      <w:iCs/>
                      <w:noProof w:val="0"/>
                      <w:sz w:val="20"/>
                      <w:szCs w:val="20"/>
                      <w:shd w:val="clear" w:color="auto" w:fill="FFFFFF"/>
                      <w:lang w:val="en-US"/>
                    </w:rPr>
                    <w:t xml:space="preserve"> din </w:t>
                  </w:r>
                  <w:proofErr w:type="spellStart"/>
                  <w:r w:rsidRPr="003A5E15">
                    <w:rPr>
                      <w:rFonts w:eastAsiaTheme="minorHAnsi"/>
                      <w:i/>
                      <w:iCs/>
                      <w:noProof w:val="0"/>
                      <w:sz w:val="20"/>
                      <w:szCs w:val="20"/>
                      <w:shd w:val="clear" w:color="auto" w:fill="FFFFFF"/>
                      <w:lang w:val="en-US"/>
                    </w:rPr>
                    <w:t>cauza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pandemiei</w:t>
                  </w:r>
                  <w:proofErr w:type="spellEnd"/>
                  <w:r w:rsidRPr="003A5E15">
                    <w:rPr>
                      <w:rFonts w:eastAsiaTheme="minorHAnsi"/>
                      <w:i/>
                      <w:iCs/>
                      <w:noProof w:val="0"/>
                      <w:sz w:val="20"/>
                      <w:szCs w:val="20"/>
                      <w:shd w:val="clear" w:color="auto" w:fill="FFFFFF"/>
                      <w:lang w:val="en-US"/>
                    </w:rPr>
                    <w:t>/</w:t>
                  </w:r>
                  <w:proofErr w:type="spellStart"/>
                  <w:r w:rsidRPr="003A5E15">
                    <w:rPr>
                      <w:rFonts w:eastAsiaTheme="minorHAnsi"/>
                      <w:i/>
                      <w:iCs/>
                      <w:noProof w:val="0"/>
                      <w:sz w:val="20"/>
                      <w:szCs w:val="20"/>
                      <w:shd w:val="clear" w:color="auto" w:fill="FFFFFF"/>
                      <w:lang w:val="en-US"/>
                    </w:rPr>
                    <w:t>stărilor</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urgentă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declarate</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autoritățile</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competente</w:t>
                  </w:r>
                  <w:proofErr w:type="spellEnd"/>
                  <w:r w:rsidRPr="003A5E15">
                    <w:rPr>
                      <w:rFonts w:eastAsiaTheme="minorHAnsi"/>
                      <w:i/>
                      <w:iCs/>
                      <w:noProof w:val="0"/>
                      <w:sz w:val="20"/>
                      <w:szCs w:val="20"/>
                      <w:shd w:val="clear" w:color="auto" w:fill="FFFFFF"/>
                      <w:lang w:val="en-US"/>
                    </w:rPr>
                    <w:t>.</w:t>
                  </w:r>
                </w:p>
              </w:tc>
            </w:tr>
            <w:tr w:rsidR="003E528F" w:rsidRPr="003A5E15" w14:paraId="07022EBF" w14:textId="77777777" w:rsidTr="00EC7876">
              <w:trPr>
                <w:trHeight w:val="600"/>
              </w:trPr>
              <w:tc>
                <w:tcPr>
                  <w:tcW w:w="9670" w:type="dxa"/>
                  <w:gridSpan w:val="5"/>
                  <w:tcBorders>
                    <w:bottom w:val="single" w:sz="4" w:space="0" w:color="auto"/>
                  </w:tcBorders>
                  <w:vAlign w:val="center"/>
                </w:tcPr>
                <w:p w14:paraId="479DACFD" w14:textId="5F7EBABF" w:rsidR="003E528F" w:rsidRPr="003A5E15" w:rsidRDefault="003E528F">
                  <w:pPr>
                    <w:pStyle w:val="2"/>
                    <w:keepNext w:val="0"/>
                    <w:keepLines w:val="0"/>
                    <w:numPr>
                      <w:ilvl w:val="0"/>
                      <w:numId w:val="22"/>
                    </w:numPr>
                    <w:tabs>
                      <w:tab w:val="left" w:pos="360"/>
                    </w:tabs>
                    <w:spacing w:before="0"/>
                    <w:rPr>
                      <w:rFonts w:ascii="Times New Roman" w:hAnsi="Times New Roman" w:cs="Times New Roman"/>
                    </w:rPr>
                  </w:pPr>
                  <w:bookmarkStart w:id="11" w:name="_Toc358300272"/>
                  <w:bookmarkStart w:id="12" w:name="_Toc392180195"/>
                  <w:bookmarkStart w:id="13" w:name="_Toc449539083"/>
                  <w:r w:rsidRPr="003A5E15">
                    <w:rPr>
                      <w:rFonts w:ascii="Times New Roman" w:hAnsi="Times New Roman" w:cs="Times New Roman"/>
                    </w:rPr>
                    <w:lastRenderedPageBreak/>
                    <w:t>Evaluarea și compararea ofertelor</w:t>
                  </w:r>
                  <w:bookmarkEnd w:id="11"/>
                  <w:bookmarkEnd w:id="12"/>
                  <w:bookmarkEnd w:id="13"/>
                </w:p>
              </w:tc>
            </w:tr>
            <w:tr w:rsidR="003E528F" w:rsidRPr="003A5E15" w14:paraId="3837616E" w14:textId="77777777" w:rsidTr="00EC7876">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3A5E15" w:rsidRDefault="003E528F" w:rsidP="003E528F">
                  <w:pPr>
                    <w:ind w:left="-120" w:right="-108"/>
                    <w:jc w:val="center"/>
                    <w:rPr>
                      <w:spacing w:val="-4"/>
                    </w:rPr>
                  </w:pPr>
                  <w:r w:rsidRPr="003A5E15">
                    <w:rPr>
                      <w:spacing w:val="-4"/>
                    </w:rPr>
                    <w:t>5.1.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3A5E15" w:rsidRDefault="003E528F" w:rsidP="003E528F">
                  <w:r w:rsidRPr="003A5E15">
                    <w:rPr>
                      <w:sz w:val="22"/>
                      <w:szCs w:val="22"/>
                    </w:rPr>
                    <w:t xml:space="preserve">Preţurile ofertelor depuse în diferite valute vor fi convertite în: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3A5E15" w:rsidRDefault="003E528F" w:rsidP="003E528F">
                  <w:pPr>
                    <w:tabs>
                      <w:tab w:val="right" w:pos="4743"/>
                    </w:tabs>
                    <w:jc w:val="both"/>
                    <w:rPr>
                      <w:b/>
                      <w:i/>
                    </w:rPr>
                  </w:pPr>
                  <w:r w:rsidRPr="003A5E15">
                    <w:rPr>
                      <w:b/>
                      <w:i/>
                      <w:sz w:val="22"/>
                      <w:szCs w:val="22"/>
                    </w:rPr>
                    <w:t>MDL</w:t>
                  </w:r>
                </w:p>
              </w:tc>
            </w:tr>
            <w:tr w:rsidR="003E528F" w:rsidRPr="003A5E15" w14:paraId="1C6B9DE2" w14:textId="77777777" w:rsidTr="00EC7876">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3A5E15" w:rsidRDefault="003E528F" w:rsidP="003E528F">
                  <w:r w:rsidRPr="003A5E15">
                    <w:rPr>
                      <w:sz w:val="22"/>
                      <w:szCs w:val="22"/>
                    </w:rPr>
                    <w:t xml:space="preserve">Sursa ratei de schimb în scopul convertirii: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3A5E15" w:rsidRDefault="003E528F" w:rsidP="003E528F">
                  <w:pPr>
                    <w:tabs>
                      <w:tab w:val="right" w:pos="4743"/>
                    </w:tabs>
                    <w:jc w:val="both"/>
                    <w:rPr>
                      <w:i/>
                    </w:rPr>
                  </w:pPr>
                  <w:r w:rsidRPr="003A5E15">
                    <w:rPr>
                      <w:b/>
                      <w:i/>
                      <w:sz w:val="22"/>
                      <w:szCs w:val="22"/>
                      <w:lang w:val="en-US"/>
                    </w:rPr>
                    <w:t>Potrivit ratei de schimb BNM la data desfășurării procedurii de achiziței</w:t>
                  </w:r>
                  <w:r w:rsidRPr="003A5E15">
                    <w:rPr>
                      <w:i/>
                      <w:sz w:val="22"/>
                      <w:szCs w:val="22"/>
                    </w:rPr>
                    <w:t xml:space="preserve"> </w:t>
                  </w:r>
                </w:p>
              </w:tc>
            </w:tr>
            <w:tr w:rsidR="003E528F" w:rsidRPr="003A5E15" w14:paraId="3B8ADEE8" w14:textId="77777777" w:rsidTr="00EC7876">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3A5E15" w:rsidRDefault="003E528F" w:rsidP="003E528F">
                  <w:r w:rsidRPr="003A5E15">
                    <w:rPr>
                      <w:sz w:val="22"/>
                      <w:szCs w:val="22"/>
                    </w:rPr>
                    <w:t xml:space="preserve">Data pentru rata de schimb aplicabilă va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3A5E15" w:rsidRDefault="003E528F" w:rsidP="003E528F">
                  <w:pPr>
                    <w:tabs>
                      <w:tab w:val="right" w:pos="4743"/>
                    </w:tabs>
                    <w:jc w:val="both"/>
                    <w:rPr>
                      <w:i/>
                      <w:iCs/>
                      <w:lang w:val="en-US"/>
                    </w:rPr>
                  </w:pPr>
                  <w:r w:rsidRPr="003A5E15">
                    <w:rPr>
                      <w:b/>
                      <w:i/>
                      <w:sz w:val="22"/>
                      <w:szCs w:val="22"/>
                      <w:lang w:val="en-US"/>
                    </w:rPr>
                    <w:t>data desfășurării procedurii de achiziței</w:t>
                  </w:r>
                </w:p>
              </w:tc>
            </w:tr>
            <w:tr w:rsidR="003E528F" w:rsidRPr="003A5E15" w14:paraId="2E03DA17" w14:textId="77777777" w:rsidTr="00EC7876">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3A5E15" w:rsidRDefault="003E528F" w:rsidP="00340938">
                  <w:pPr>
                    <w:ind w:left="-120" w:right="-108" w:hanging="12"/>
                    <w:jc w:val="center"/>
                    <w:rPr>
                      <w:spacing w:val="-4"/>
                    </w:rPr>
                  </w:pPr>
                  <w:r w:rsidRPr="003A5E15">
                    <w:rPr>
                      <w:spacing w:val="-4"/>
                    </w:rPr>
                    <w:t>5.2.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3A5E15" w:rsidRDefault="003E528F" w:rsidP="003E528F">
                  <w:r w:rsidRPr="003A5E15">
                    <w:rPr>
                      <w:sz w:val="22"/>
                      <w:szCs w:val="22"/>
                    </w:rPr>
                    <w:t>Modalalitatea de efectuare a evaluării: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3A5E15" w:rsidRDefault="003E528F" w:rsidP="003E528F">
                  <w:pPr>
                    <w:tabs>
                      <w:tab w:val="right" w:pos="4743"/>
                    </w:tabs>
                    <w:jc w:val="both"/>
                    <w:rPr>
                      <w:i/>
                    </w:rPr>
                  </w:pPr>
                  <w:r w:rsidRPr="003A5E15">
                    <w:rPr>
                      <w:b/>
                      <w:i/>
                      <w:iCs/>
                      <w:sz w:val="22"/>
                      <w:szCs w:val="22"/>
                    </w:rPr>
                    <w:t xml:space="preserve"> Evaluarea va fi efectuată: la prețul cel mai</w:t>
                  </w:r>
                  <w:r w:rsidR="00CE23A6" w:rsidRPr="003A5E15">
                    <w:rPr>
                      <w:b/>
                      <w:i/>
                      <w:iCs/>
                      <w:sz w:val="22"/>
                      <w:szCs w:val="22"/>
                    </w:rPr>
                    <w:t xml:space="preserve"> scăzut</w:t>
                  </w:r>
                  <w:r w:rsidRPr="003A5E15">
                    <w:rPr>
                      <w:b/>
                      <w:i/>
                      <w:iCs/>
                      <w:sz w:val="22"/>
                      <w:szCs w:val="22"/>
                    </w:rPr>
                    <w:t xml:space="preserve"> pentru lot întreg cu corespunderea tuturor cerințelor solicitate</w:t>
                  </w:r>
                </w:p>
              </w:tc>
            </w:tr>
            <w:tr w:rsidR="003E528F" w:rsidRPr="003A5E15" w14:paraId="3D82B68F" w14:textId="77777777" w:rsidTr="00EC7876">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3A5E15" w:rsidRDefault="003E528F" w:rsidP="003E528F">
                  <w:pPr>
                    <w:ind w:left="-120" w:right="-108"/>
                    <w:jc w:val="center"/>
                    <w:rPr>
                      <w:spacing w:val="-4"/>
                    </w:rPr>
                  </w:pPr>
                  <w:r w:rsidRPr="003A5E15">
                    <w:rPr>
                      <w:spacing w:val="-4"/>
                    </w:rPr>
                    <w:t>5.3.</w:t>
                  </w:r>
                </w:p>
                <w:p w14:paraId="75E1E824"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3A5E15" w:rsidRDefault="003E528F" w:rsidP="003E528F">
                  <w:r w:rsidRPr="003A5E15">
                    <w:rPr>
                      <w:sz w:val="22"/>
                      <w:szCs w:val="22"/>
                    </w:rPr>
                    <w:t>Factorii de evaluare vor fi următorii:</w:t>
                  </w:r>
                  <w:r w:rsidRPr="003A5E15">
                    <w:rPr>
                      <w:sz w:val="22"/>
                      <w:szCs w:val="22"/>
                      <w:lang w:eastAsia="ja-JP"/>
                    </w:rPr>
                    <w:t xml:space="preserve"> </w:t>
                  </w:r>
                </w:p>
              </w:tc>
              <w:tc>
                <w:tcPr>
                  <w:tcW w:w="6948" w:type="dxa"/>
                  <w:gridSpan w:val="3"/>
                  <w:tcBorders>
                    <w:top w:val="single" w:sz="4" w:space="0" w:color="auto"/>
                    <w:left w:val="single" w:sz="4" w:space="0" w:color="auto"/>
                    <w:right w:val="single" w:sz="4" w:space="0" w:color="auto"/>
                  </w:tcBorders>
                  <w:vAlign w:val="center"/>
                </w:tcPr>
                <w:p w14:paraId="1920E3B4" w14:textId="77777777" w:rsidR="003E528F" w:rsidRPr="003A5E15" w:rsidRDefault="003E528F" w:rsidP="003E528F">
                  <w:pPr>
                    <w:tabs>
                      <w:tab w:val="right" w:pos="4743"/>
                    </w:tabs>
                    <w:jc w:val="both"/>
                    <w:rPr>
                      <w:b/>
                      <w:i/>
                      <w:iCs/>
                      <w:sz w:val="22"/>
                      <w:szCs w:val="22"/>
                      <w:lang w:val="en-US"/>
                    </w:rPr>
                  </w:pPr>
                  <w:r w:rsidRPr="003A5E15">
                    <w:rPr>
                      <w:b/>
                      <w:i/>
                      <w:iCs/>
                      <w:sz w:val="22"/>
                      <w:szCs w:val="22"/>
                      <w:lang w:val="en-US"/>
                    </w:rPr>
                    <w:t>Nu se aplică</w:t>
                  </w:r>
                </w:p>
                <w:p w14:paraId="1DCC310E" w14:textId="77777777" w:rsidR="003E528F" w:rsidRPr="003A5E15" w:rsidRDefault="003E528F" w:rsidP="003E528F">
                  <w:pPr>
                    <w:tabs>
                      <w:tab w:val="right" w:pos="4743"/>
                    </w:tabs>
                    <w:jc w:val="both"/>
                    <w:rPr>
                      <w:b/>
                      <w:i/>
                      <w:iCs/>
                      <w:lang w:val="en-US"/>
                    </w:rPr>
                  </w:pPr>
                </w:p>
              </w:tc>
            </w:tr>
            <w:tr w:rsidR="003E528F" w:rsidRPr="003A5E15" w14:paraId="23A082A0" w14:textId="77777777" w:rsidTr="00EC7876">
              <w:trPr>
                <w:trHeight w:val="600"/>
              </w:trPr>
              <w:tc>
                <w:tcPr>
                  <w:tcW w:w="9670" w:type="dxa"/>
                  <w:gridSpan w:val="5"/>
                  <w:tcBorders>
                    <w:top w:val="single" w:sz="4" w:space="0" w:color="auto"/>
                  </w:tcBorders>
                  <w:vAlign w:val="center"/>
                </w:tcPr>
                <w:p w14:paraId="5AA268EF" w14:textId="4C8E3D6E" w:rsidR="003E528F" w:rsidRPr="003A5E15" w:rsidRDefault="003E528F">
                  <w:pPr>
                    <w:pStyle w:val="2"/>
                    <w:keepNext w:val="0"/>
                    <w:keepLines w:val="0"/>
                    <w:numPr>
                      <w:ilvl w:val="0"/>
                      <w:numId w:val="22"/>
                    </w:numPr>
                    <w:tabs>
                      <w:tab w:val="left" w:pos="360"/>
                    </w:tabs>
                    <w:spacing w:before="0"/>
                    <w:rPr>
                      <w:rFonts w:ascii="Times New Roman" w:hAnsi="Times New Roman" w:cs="Times New Roman"/>
                    </w:rPr>
                  </w:pPr>
                  <w:bookmarkStart w:id="14" w:name="_Toc358300273"/>
                  <w:bookmarkStart w:id="15" w:name="_Toc392180196"/>
                  <w:bookmarkStart w:id="16" w:name="_Toc449539084"/>
                  <w:r w:rsidRPr="003A5E15">
                    <w:rPr>
                      <w:rFonts w:ascii="Times New Roman" w:hAnsi="Times New Roman" w:cs="Times New Roman"/>
                    </w:rPr>
                    <w:t>Adjudecarea contractului</w:t>
                  </w:r>
                  <w:bookmarkEnd w:id="14"/>
                  <w:bookmarkEnd w:id="15"/>
                  <w:bookmarkEnd w:id="16"/>
                </w:p>
              </w:tc>
            </w:tr>
            <w:tr w:rsidR="003E528F" w:rsidRPr="003A5E15" w14:paraId="6287831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3A5E15" w:rsidRDefault="003E528F" w:rsidP="003E528F">
                  <w:pPr>
                    <w:ind w:left="-120" w:right="-108"/>
                    <w:jc w:val="center"/>
                    <w:rPr>
                      <w:spacing w:val="-4"/>
                    </w:rPr>
                  </w:pPr>
                  <w:r w:rsidRPr="003A5E15">
                    <w:rPr>
                      <w:spacing w:val="-4"/>
                    </w:rPr>
                    <w:t>6.1.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3A5E15" w:rsidRDefault="003E528F" w:rsidP="003E528F">
                  <w:pPr>
                    <w:rPr>
                      <w:color w:val="000000" w:themeColor="text1"/>
                    </w:rPr>
                  </w:pPr>
                  <w:r w:rsidRPr="003A5E15">
                    <w:rPr>
                      <w:bCs/>
                      <w:color w:val="000000" w:themeColor="text1"/>
                      <w:sz w:val="22"/>
                      <w:szCs w:val="22"/>
                      <w:lang w:eastAsia="zh-TW"/>
                    </w:rPr>
                    <w:t>Criteriul de evaluare aplicat pentru adjudecarea contractului va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3A5E15" w:rsidRDefault="003E528F" w:rsidP="003E528F">
                  <w:pPr>
                    <w:tabs>
                      <w:tab w:val="right" w:pos="4743"/>
                    </w:tabs>
                    <w:jc w:val="both"/>
                    <w:rPr>
                      <w:b/>
                      <w:i/>
                      <w:iCs/>
                      <w:color w:val="000000" w:themeColor="text1"/>
                    </w:rPr>
                  </w:pPr>
                  <w:r w:rsidRPr="003A5E15">
                    <w:rPr>
                      <w:bCs/>
                      <w:i/>
                      <w:iCs/>
                      <w:sz w:val="22"/>
                      <w:szCs w:val="22"/>
                    </w:rPr>
                    <w:t>Se va aplica criteriul de evaluare:</w:t>
                  </w:r>
                  <w:r w:rsidRPr="003A5E15">
                    <w:rPr>
                      <w:b/>
                      <w:i/>
                      <w:iCs/>
                      <w:sz w:val="22"/>
                      <w:szCs w:val="22"/>
                    </w:rPr>
                    <w:t xml:space="preserve"> pre</w:t>
                  </w:r>
                  <w:r w:rsidR="00CE23A6" w:rsidRPr="003A5E15">
                    <w:rPr>
                      <w:b/>
                      <w:i/>
                      <w:iCs/>
                      <w:sz w:val="22"/>
                      <w:szCs w:val="22"/>
                    </w:rPr>
                    <w:t>ț</w:t>
                  </w:r>
                  <w:r w:rsidRPr="003A5E15">
                    <w:rPr>
                      <w:b/>
                      <w:i/>
                      <w:iCs/>
                      <w:sz w:val="22"/>
                      <w:szCs w:val="22"/>
                    </w:rPr>
                    <w:t>ul cel mai scazut</w:t>
                  </w:r>
                  <w:r w:rsidRPr="003A5E15">
                    <w:rPr>
                      <w:b/>
                      <w:i/>
                      <w:iCs/>
                      <w:color w:val="000000" w:themeColor="text1"/>
                    </w:rPr>
                    <w:t xml:space="preserve"> </w:t>
                  </w:r>
                </w:p>
              </w:tc>
            </w:tr>
            <w:tr w:rsidR="003E528F" w:rsidRPr="003A5E15" w14:paraId="6F178459"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3A5E15" w:rsidRDefault="003E528F" w:rsidP="003E528F">
                  <w:pPr>
                    <w:ind w:left="-120" w:right="-108"/>
                    <w:jc w:val="center"/>
                    <w:rPr>
                      <w:spacing w:val="-4"/>
                    </w:rPr>
                  </w:pPr>
                  <w:r w:rsidRPr="003A5E15">
                    <w:rPr>
                      <w:spacing w:val="-4"/>
                    </w:rPr>
                    <w:t>6.2.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3A5E15" w:rsidRDefault="003E528F" w:rsidP="003E528F">
                  <w:pPr>
                    <w:pStyle w:val="i"/>
                    <w:tabs>
                      <w:tab w:val="right" w:pos="7254"/>
                    </w:tabs>
                    <w:suppressAutoHyphens w:val="0"/>
                    <w:jc w:val="left"/>
                    <w:rPr>
                      <w:rFonts w:ascii="Times New Roman" w:hAnsi="Times New Roman"/>
                      <w:color w:val="000000" w:themeColor="text1"/>
                      <w:sz w:val="20"/>
                      <w:lang w:val="ro-RO"/>
                    </w:rPr>
                  </w:pPr>
                  <w:r w:rsidRPr="003A5E15">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5333B65" w14:textId="77777777" w:rsidR="00EF6B45" w:rsidRPr="003A5E15" w:rsidRDefault="00EF6B45" w:rsidP="00EF6B45">
                  <w:pPr>
                    <w:tabs>
                      <w:tab w:val="right" w:pos="4743"/>
                    </w:tabs>
                    <w:jc w:val="both"/>
                    <w:rPr>
                      <w:b/>
                      <w:i/>
                      <w:iCs/>
                      <w:sz w:val="22"/>
                      <w:szCs w:val="22"/>
                      <w:lang w:val="en-US"/>
                    </w:rPr>
                  </w:pPr>
                  <w:r w:rsidRPr="003A5E15">
                    <w:rPr>
                      <w:b/>
                      <w:i/>
                      <w:iCs/>
                      <w:sz w:val="22"/>
                      <w:szCs w:val="22"/>
                      <w:lang w:val="en-US"/>
                    </w:rPr>
                    <w:t>Nu se aplică</w:t>
                  </w:r>
                </w:p>
                <w:p w14:paraId="4C86EBF9" w14:textId="282B6E4D" w:rsidR="003E528F" w:rsidRPr="003A5E15" w:rsidRDefault="003E528F" w:rsidP="003E528F">
                  <w:pPr>
                    <w:tabs>
                      <w:tab w:val="right" w:pos="4743"/>
                    </w:tabs>
                    <w:jc w:val="both"/>
                    <w:rPr>
                      <w:i/>
                      <w:color w:val="000000" w:themeColor="text1"/>
                    </w:rPr>
                  </w:pPr>
                </w:p>
              </w:tc>
            </w:tr>
            <w:tr w:rsidR="003E528F" w:rsidRPr="003A5E15" w14:paraId="4C8B6EBF"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3A5E15" w:rsidRDefault="003E528F" w:rsidP="003E528F">
                  <w:pPr>
                    <w:ind w:left="-120" w:right="-108"/>
                    <w:jc w:val="center"/>
                    <w:rPr>
                      <w:spacing w:val="-4"/>
                    </w:rPr>
                  </w:pPr>
                  <w:r w:rsidRPr="003A5E15">
                    <w:rPr>
                      <w:spacing w:val="-4"/>
                    </w:rPr>
                    <w:t>6.3.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3A5E15" w:rsidRDefault="003E528F" w:rsidP="003E528F">
                  <w:pPr>
                    <w:tabs>
                      <w:tab w:val="left" w:pos="540"/>
                    </w:tabs>
                    <w:suppressAutoHyphens/>
                    <w:spacing w:before="120" w:after="120"/>
                    <w:rPr>
                      <w:color w:val="000000" w:themeColor="text1"/>
                    </w:rPr>
                  </w:pPr>
                  <w:r w:rsidRPr="003A5E15">
                    <w:rPr>
                      <w:color w:val="000000" w:themeColor="text1"/>
                      <w:sz w:val="22"/>
                      <w:szCs w:val="22"/>
                    </w:rPr>
                    <w:t>Garanţia de bună execuţie a contractului: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3A5E15" w:rsidRDefault="003E528F" w:rsidP="003E528F">
                  <w:pPr>
                    <w:tabs>
                      <w:tab w:val="left" w:pos="372"/>
                    </w:tabs>
                    <w:suppressAutoHyphens/>
                    <w:spacing w:before="120" w:after="120"/>
                    <w:rPr>
                      <w:b/>
                      <w:i/>
                      <w:color w:val="000000" w:themeColor="text1"/>
                    </w:rPr>
                  </w:pPr>
                  <w:r w:rsidRPr="003A5E15">
                    <w:rPr>
                      <w:b/>
                      <w:i/>
                      <w:color w:val="000000" w:themeColor="text1"/>
                      <w:sz w:val="22"/>
                      <w:szCs w:val="22"/>
                    </w:rPr>
                    <w:t>[forma garanției de bună execuție a/b</w:t>
                  </w:r>
                </w:p>
                <w:p w14:paraId="04D45357" w14:textId="77777777" w:rsidR="003E528F" w:rsidRPr="003A5E15" w:rsidRDefault="003E528F">
                  <w:pPr>
                    <w:numPr>
                      <w:ilvl w:val="0"/>
                      <w:numId w:val="14"/>
                    </w:numPr>
                    <w:tabs>
                      <w:tab w:val="left" w:pos="372"/>
                    </w:tabs>
                    <w:suppressAutoHyphens/>
                    <w:spacing w:before="120" w:after="120"/>
                    <w:ind w:left="372" w:hanging="334"/>
                    <w:rPr>
                      <w:i/>
                      <w:color w:val="000000" w:themeColor="text1"/>
                    </w:rPr>
                  </w:pPr>
                  <w:r w:rsidRPr="003A5E15">
                    <w:rPr>
                      <w:i/>
                      <w:color w:val="000000" w:themeColor="text1"/>
                      <w:sz w:val="22"/>
                      <w:szCs w:val="22"/>
                    </w:rPr>
                    <w:t>Garanția de buna execuție (emisă de o bancă comercială) conform formularului F3.5 sau</w:t>
                  </w:r>
                </w:p>
                <w:p w14:paraId="608DEA4C" w14:textId="77777777" w:rsidR="003E528F" w:rsidRPr="003A5E15" w:rsidRDefault="003E528F">
                  <w:pPr>
                    <w:numPr>
                      <w:ilvl w:val="0"/>
                      <w:numId w:val="14"/>
                    </w:numPr>
                    <w:tabs>
                      <w:tab w:val="left" w:pos="372"/>
                    </w:tabs>
                    <w:suppressAutoHyphens/>
                    <w:spacing w:before="120" w:after="120"/>
                    <w:ind w:left="372" w:hanging="360"/>
                    <w:rPr>
                      <w:i/>
                      <w:color w:val="000000" w:themeColor="text1"/>
                    </w:rPr>
                  </w:pPr>
                  <w:r w:rsidRPr="003A5E15">
                    <w:rPr>
                      <w:i/>
                      <w:color w:val="000000" w:themeColor="text1"/>
                      <w:sz w:val="22"/>
                      <w:szCs w:val="22"/>
                    </w:rPr>
                    <w:t>Garanția de buna execuție prin transfer la contul autorităţii contractante, conform următoarelor date bancare:</w:t>
                  </w:r>
                </w:p>
                <w:p w14:paraId="3F626091" w14:textId="77777777" w:rsidR="003E528F" w:rsidRPr="003A5E15" w:rsidRDefault="003E528F" w:rsidP="003E528F">
                  <w:pPr>
                    <w:spacing w:after="120"/>
                    <w:ind w:left="599"/>
                    <w:rPr>
                      <w:b/>
                      <w:i/>
                      <w:u w:val="single"/>
                      <w:shd w:val="clear" w:color="auto" w:fill="FFFFFF" w:themeFill="background1"/>
                    </w:rPr>
                  </w:pPr>
                  <w:r w:rsidRPr="003A5E15">
                    <w:rPr>
                      <w:i/>
                      <w:sz w:val="22"/>
                      <w:szCs w:val="22"/>
                    </w:rPr>
                    <w:t xml:space="preserve">Beneficiarul plăţii: </w:t>
                  </w:r>
                  <w:r w:rsidRPr="003A5E15">
                    <w:rPr>
                      <w:b/>
                      <w:i/>
                      <w:u w:val="single"/>
                      <w:shd w:val="clear" w:color="auto" w:fill="FFFFFF" w:themeFill="background1"/>
                    </w:rPr>
                    <w:t>ÎS ”Fabrica de Sticlă din Chișinău”</w:t>
                  </w:r>
                </w:p>
                <w:p w14:paraId="3C1F774A" w14:textId="6F303688" w:rsidR="003E528F" w:rsidRPr="003A5E15" w:rsidRDefault="003E528F" w:rsidP="003E528F">
                  <w:pPr>
                    <w:spacing w:after="120"/>
                    <w:ind w:left="599"/>
                    <w:rPr>
                      <w:i/>
                    </w:rPr>
                  </w:pPr>
                  <w:r w:rsidRPr="003A5E15">
                    <w:rPr>
                      <w:i/>
                      <w:sz w:val="22"/>
                      <w:szCs w:val="22"/>
                    </w:rPr>
                    <w:t>Denumirea Băncii</w:t>
                  </w:r>
                  <w:r w:rsidRPr="003A5E15">
                    <w:rPr>
                      <w:b/>
                      <w:bCs/>
                      <w:i/>
                      <w:sz w:val="22"/>
                      <w:szCs w:val="22"/>
                    </w:rPr>
                    <w:t>: BC “Moldindconbank” SA  suc. “Vasile Alecsandri ”, mun. Chisinau.</w:t>
                  </w:r>
                  <w:r w:rsidRPr="003A5E15">
                    <w:rPr>
                      <w:b/>
                      <w:bCs/>
                      <w:i/>
                      <w:sz w:val="22"/>
                      <w:szCs w:val="22"/>
                    </w:rPr>
                    <w:tab/>
                  </w:r>
                </w:p>
                <w:p w14:paraId="1E3018D8" w14:textId="77777777" w:rsidR="003E528F" w:rsidRPr="003A5E15" w:rsidRDefault="003E528F" w:rsidP="003E528F">
                  <w:pPr>
                    <w:spacing w:after="120"/>
                    <w:ind w:left="599"/>
                    <w:rPr>
                      <w:i/>
                    </w:rPr>
                  </w:pPr>
                  <w:r w:rsidRPr="003A5E15">
                    <w:rPr>
                      <w:i/>
                      <w:sz w:val="22"/>
                      <w:szCs w:val="22"/>
                    </w:rPr>
                    <w:t>Codul fiscal</w:t>
                  </w:r>
                  <w:r w:rsidRPr="003A5E15">
                    <w:rPr>
                      <w:b/>
                      <w:bCs/>
                      <w:i/>
                      <w:sz w:val="22"/>
                      <w:szCs w:val="22"/>
                    </w:rPr>
                    <w:t>: 1002600008924</w:t>
                  </w:r>
                </w:p>
                <w:p w14:paraId="3635CA78" w14:textId="77777777" w:rsidR="003E528F" w:rsidRPr="003A5E15" w:rsidRDefault="003E528F" w:rsidP="00EC7876">
                  <w:pPr>
                    <w:spacing w:after="120"/>
                    <w:ind w:left="599" w:hanging="419"/>
                    <w:rPr>
                      <w:i/>
                    </w:rPr>
                  </w:pPr>
                  <w:r w:rsidRPr="003A5E15">
                    <w:rPr>
                      <w:i/>
                      <w:sz w:val="22"/>
                      <w:szCs w:val="22"/>
                    </w:rPr>
                    <w:t>IBAN</w:t>
                  </w:r>
                  <w:r w:rsidRPr="003A5E15">
                    <w:rPr>
                      <w:b/>
                      <w:bCs/>
                      <w:i/>
                      <w:sz w:val="22"/>
                      <w:szCs w:val="22"/>
                    </w:rPr>
                    <w:t>: MD06ML000000002251367310</w:t>
                  </w:r>
                </w:p>
                <w:p w14:paraId="48A539AE" w14:textId="02BB58CA" w:rsidR="003E528F" w:rsidRPr="003A5E15" w:rsidRDefault="003E528F" w:rsidP="00EC7876">
                  <w:pPr>
                    <w:spacing w:after="120"/>
                    <w:ind w:left="599" w:hanging="419"/>
                    <w:rPr>
                      <w:i/>
                    </w:rPr>
                  </w:pPr>
                  <w:r w:rsidRPr="003A5E15">
                    <w:rPr>
                      <w:i/>
                      <w:sz w:val="22"/>
                      <w:szCs w:val="22"/>
                    </w:rPr>
                    <w:t>Cod bancar</w:t>
                  </w:r>
                  <w:r w:rsidRPr="003A5E15">
                    <w:rPr>
                      <w:b/>
                      <w:bCs/>
                      <w:i/>
                      <w:sz w:val="22"/>
                      <w:szCs w:val="22"/>
                    </w:rPr>
                    <w:t>: MOLDMD2X367</w:t>
                  </w:r>
                </w:p>
                <w:p w14:paraId="05A2AB1F" w14:textId="569D9DF2" w:rsidR="003E528F" w:rsidRPr="003A5E15" w:rsidRDefault="003E528F" w:rsidP="00EC7876">
                  <w:pPr>
                    <w:tabs>
                      <w:tab w:val="left" w:pos="180"/>
                    </w:tabs>
                    <w:suppressAutoHyphens/>
                    <w:spacing w:before="120" w:after="120"/>
                    <w:ind w:left="180"/>
                    <w:rPr>
                      <w:color w:val="000000" w:themeColor="text1"/>
                    </w:rPr>
                  </w:pPr>
                  <w:r w:rsidRPr="003A5E15">
                    <w:rPr>
                      <w:i/>
                      <w:color w:val="000000" w:themeColor="text1"/>
                      <w:sz w:val="22"/>
                      <w:szCs w:val="22"/>
                    </w:rPr>
                    <w:t xml:space="preserve">cu nota “Garanția de bună execuție” sau “Pentru garanţia de bună execuție la </w:t>
                  </w:r>
                  <w:r w:rsidRPr="003A5E15">
                    <w:rPr>
                      <w:bCs/>
                      <w:i/>
                      <w:color w:val="000000" w:themeColor="text1"/>
                      <w:sz w:val="22"/>
                      <w:szCs w:val="22"/>
                    </w:rPr>
                    <w:t xml:space="preserve">procedura de achiziție </w:t>
                  </w:r>
                  <w:r w:rsidRPr="003A5E15">
                    <w:rPr>
                      <w:i/>
                      <w:color w:val="000000" w:themeColor="text1"/>
                      <w:sz w:val="22"/>
                      <w:szCs w:val="22"/>
                    </w:rPr>
                    <w:t xml:space="preserve">nr. </w:t>
                  </w:r>
                  <w:r w:rsidR="00003C8A">
                    <w:rPr>
                      <w:i/>
                      <w:color w:val="000000" w:themeColor="text1"/>
                      <w:sz w:val="22"/>
                      <w:szCs w:val="22"/>
                    </w:rPr>
                    <w:t>_____________</w:t>
                  </w:r>
                </w:p>
              </w:tc>
            </w:tr>
            <w:tr w:rsidR="003E528F" w:rsidRPr="003A5E15" w14:paraId="1F7B4424"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3A5E15" w:rsidRDefault="003E528F" w:rsidP="003E528F">
                  <w:pPr>
                    <w:ind w:left="-120" w:right="-108"/>
                    <w:jc w:val="center"/>
                    <w:rPr>
                      <w:spacing w:val="-4"/>
                    </w:rPr>
                  </w:pPr>
                  <w:r w:rsidRPr="003A5E15">
                    <w:rPr>
                      <w:spacing w:val="-4"/>
                    </w:rPr>
                    <w:t>6.4.</w:t>
                  </w:r>
                </w:p>
              </w:tc>
              <w:tc>
                <w:tcPr>
                  <w:tcW w:w="2188" w:type="dxa"/>
                  <w:tcBorders>
                    <w:top w:val="single" w:sz="4" w:space="0" w:color="auto"/>
                    <w:left w:val="single" w:sz="4" w:space="0" w:color="auto"/>
                    <w:bottom w:val="single" w:sz="4" w:space="0" w:color="auto"/>
                    <w:right w:val="single" w:sz="4" w:space="0" w:color="auto"/>
                  </w:tcBorders>
                  <w:vAlign w:val="center"/>
                </w:tcPr>
                <w:p w14:paraId="2A4C5C1A" w14:textId="77777777" w:rsidR="00D66582" w:rsidRPr="003A5E15" w:rsidRDefault="00D66582" w:rsidP="003E528F">
                  <w:pPr>
                    <w:pStyle w:val="i"/>
                    <w:tabs>
                      <w:tab w:val="right" w:pos="7254"/>
                    </w:tabs>
                    <w:suppressAutoHyphens w:val="0"/>
                    <w:jc w:val="left"/>
                    <w:rPr>
                      <w:rFonts w:ascii="Times New Roman" w:hAnsi="Times New Roman"/>
                      <w:sz w:val="22"/>
                      <w:szCs w:val="22"/>
                      <w:lang w:val="ro-RO"/>
                    </w:rPr>
                  </w:pPr>
                </w:p>
                <w:p w14:paraId="0D8F92E9" w14:textId="77777777" w:rsidR="009629D7" w:rsidRPr="003A5E15" w:rsidRDefault="003E528F" w:rsidP="003E528F">
                  <w:pPr>
                    <w:pStyle w:val="i"/>
                    <w:tabs>
                      <w:tab w:val="right" w:pos="7254"/>
                    </w:tabs>
                    <w:suppressAutoHyphens w:val="0"/>
                    <w:jc w:val="left"/>
                    <w:rPr>
                      <w:rFonts w:ascii="Times New Roman" w:hAnsi="Times New Roman"/>
                      <w:sz w:val="22"/>
                      <w:szCs w:val="22"/>
                      <w:lang w:val="ro-RO"/>
                    </w:rPr>
                  </w:pPr>
                  <w:r w:rsidRPr="003A5E15">
                    <w:rPr>
                      <w:rFonts w:ascii="Times New Roman" w:hAnsi="Times New Roman"/>
                      <w:sz w:val="22"/>
                      <w:szCs w:val="22"/>
                      <w:lang w:val="ro-RO"/>
                    </w:rPr>
                    <w:t xml:space="preserve">Forma de organizare juridică pe care </w:t>
                  </w:r>
                </w:p>
                <w:p w14:paraId="3CBD7664" w14:textId="5803BC0D"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 xml:space="preserve">trebuie să o ia asocierea grupului de operatori economici </w:t>
                  </w:r>
                  <w:r w:rsidRPr="003A5E15">
                    <w:rPr>
                      <w:rFonts w:ascii="Times New Roman" w:hAnsi="Times New Roman"/>
                      <w:sz w:val="22"/>
                      <w:szCs w:val="22"/>
                      <w:lang w:val="ro-RO"/>
                    </w:rPr>
                    <w:lastRenderedPageBreak/>
                    <w:t>cărora li s-a atribuit contractul</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3A5E15" w:rsidRDefault="003E528F">
                  <w:pPr>
                    <w:numPr>
                      <w:ilvl w:val="0"/>
                      <w:numId w:val="15"/>
                    </w:numPr>
                    <w:tabs>
                      <w:tab w:val="left" w:pos="360"/>
                      <w:tab w:val="left" w:pos="720"/>
                      <w:tab w:val="left" w:pos="1800"/>
                      <w:tab w:val="left" w:pos="3240"/>
                    </w:tabs>
                    <w:spacing w:after="120"/>
                    <w:contextualSpacing/>
                  </w:pPr>
                  <w:r w:rsidRPr="003A5E15">
                    <w:rPr>
                      <w:sz w:val="22"/>
                      <w:szCs w:val="22"/>
                    </w:rPr>
                    <w:lastRenderedPageBreak/>
                    <w:t>Societate pe acţiuni</w:t>
                  </w:r>
                </w:p>
                <w:p w14:paraId="2E1926B8" w14:textId="77777777" w:rsidR="003E528F" w:rsidRPr="003A5E15" w:rsidRDefault="003E528F">
                  <w:pPr>
                    <w:numPr>
                      <w:ilvl w:val="0"/>
                      <w:numId w:val="15"/>
                    </w:numPr>
                    <w:tabs>
                      <w:tab w:val="left" w:pos="360"/>
                      <w:tab w:val="left" w:pos="720"/>
                      <w:tab w:val="left" w:pos="1800"/>
                      <w:tab w:val="left" w:pos="3240"/>
                    </w:tabs>
                    <w:spacing w:after="120"/>
                    <w:contextualSpacing/>
                  </w:pPr>
                  <w:r w:rsidRPr="003A5E15">
                    <w:rPr>
                      <w:sz w:val="22"/>
                      <w:szCs w:val="22"/>
                    </w:rPr>
                    <w:t xml:space="preserve">Societate cu răspundere limitată </w:t>
                  </w:r>
                </w:p>
                <w:p w14:paraId="15EF3E35" w14:textId="431D7721" w:rsidR="003E528F" w:rsidRPr="003A5E15" w:rsidRDefault="003E528F">
                  <w:pPr>
                    <w:numPr>
                      <w:ilvl w:val="0"/>
                      <w:numId w:val="15"/>
                    </w:numPr>
                    <w:tabs>
                      <w:tab w:val="left" w:pos="360"/>
                      <w:tab w:val="left" w:pos="720"/>
                      <w:tab w:val="left" w:pos="1800"/>
                      <w:tab w:val="left" w:pos="3240"/>
                    </w:tabs>
                    <w:spacing w:after="120"/>
                    <w:contextualSpacing/>
                  </w:pPr>
                  <w:r w:rsidRPr="003A5E15">
                    <w:rPr>
                      <w:sz w:val="22"/>
                      <w:szCs w:val="22"/>
                    </w:rPr>
                    <w:t>Altele</w:t>
                  </w:r>
                </w:p>
                <w:p w14:paraId="1632372C" w14:textId="77777777" w:rsidR="003E528F" w:rsidRPr="003A5E15" w:rsidRDefault="003E528F" w:rsidP="003E528F">
                  <w:pPr>
                    <w:tabs>
                      <w:tab w:val="right" w:pos="4743"/>
                    </w:tabs>
                    <w:jc w:val="both"/>
                    <w:rPr>
                      <w:b/>
                      <w:i/>
                      <w:iCs/>
                      <w:lang w:val="en-US"/>
                    </w:rPr>
                  </w:pPr>
                </w:p>
              </w:tc>
            </w:tr>
            <w:tr w:rsidR="003E528F" w:rsidRPr="003A5E15" w14:paraId="39983A9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3A5E15" w:rsidRDefault="003E528F" w:rsidP="003E528F">
                  <w:pPr>
                    <w:ind w:left="-120" w:right="-108"/>
                    <w:jc w:val="center"/>
                    <w:rPr>
                      <w:spacing w:val="-4"/>
                    </w:rPr>
                  </w:pPr>
                  <w:r w:rsidRPr="003A5E15">
                    <w:rPr>
                      <w:spacing w:val="-4"/>
                    </w:rPr>
                    <w:lastRenderedPageBreak/>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 xml:space="preserve">Numărul maxim de zile pentru semnarea </w:t>
                  </w:r>
                  <w:proofErr w:type="spellStart"/>
                  <w:r w:rsidRPr="003A5E15">
                    <w:rPr>
                      <w:rFonts w:ascii="Times New Roman" w:hAnsi="Times New Roman"/>
                      <w:sz w:val="22"/>
                      <w:szCs w:val="22"/>
                      <w:lang w:val="ro-RO"/>
                    </w:rPr>
                    <w:t>şi</w:t>
                  </w:r>
                  <w:proofErr w:type="spellEnd"/>
                  <w:r w:rsidRPr="003A5E15">
                    <w:rPr>
                      <w:rFonts w:ascii="Times New Roman" w:hAnsi="Times New Roman"/>
                      <w:sz w:val="22"/>
                      <w:szCs w:val="22"/>
                      <w:lang w:val="ro-RO"/>
                    </w:rPr>
                    <w:t xml:space="preserve"> prezentarea contractului către autoritatea contractantă, de la remiterea acestuia spre semnare: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3A5E15" w:rsidRDefault="003E528F" w:rsidP="003E528F">
                  <w:pPr>
                    <w:tabs>
                      <w:tab w:val="right" w:pos="4743"/>
                    </w:tabs>
                    <w:jc w:val="both"/>
                    <w:rPr>
                      <w:b/>
                      <w:i/>
                      <w:iCs/>
                      <w:lang w:val="en-US"/>
                    </w:rPr>
                  </w:pPr>
                  <w:r w:rsidRPr="003A5E15">
                    <w:rPr>
                      <w:i/>
                    </w:rPr>
                    <w:t xml:space="preserve">     10 zile</w:t>
                  </w:r>
                </w:p>
              </w:tc>
            </w:tr>
          </w:tbl>
          <w:p w14:paraId="200CBE26" w14:textId="77777777" w:rsidR="003E528F" w:rsidRPr="003A5E15" w:rsidRDefault="003E528F" w:rsidP="003E528F"/>
          <w:p w14:paraId="23E784FC" w14:textId="77777777" w:rsidR="003E528F" w:rsidRPr="003A5E15" w:rsidRDefault="003E528F" w:rsidP="003E528F">
            <w:pPr>
              <w:spacing w:line="276" w:lineRule="auto"/>
              <w:ind w:left="-142" w:right="-144"/>
              <w:rPr>
                <w:b/>
                <w:bCs/>
                <w:sz w:val="22"/>
                <w:szCs w:val="22"/>
              </w:rPr>
            </w:pPr>
            <w:r w:rsidRPr="003A5E15">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3A5E15" w:rsidRDefault="003E528F" w:rsidP="003E528F">
            <w:pPr>
              <w:spacing w:line="276" w:lineRule="auto"/>
              <w:ind w:left="-142" w:right="-144"/>
              <w:rPr>
                <w:b/>
                <w:bCs/>
                <w:sz w:val="22"/>
                <w:szCs w:val="22"/>
              </w:rPr>
            </w:pPr>
          </w:p>
          <w:p w14:paraId="13CBD0E8" w14:textId="77777777" w:rsidR="003E528F" w:rsidRPr="003A5E15" w:rsidRDefault="003E528F" w:rsidP="003E528F">
            <w:pPr>
              <w:tabs>
                <w:tab w:val="decimal" w:pos="8364"/>
              </w:tabs>
              <w:spacing w:line="276" w:lineRule="auto"/>
              <w:ind w:left="-142" w:right="-144"/>
            </w:pPr>
            <w:r w:rsidRPr="003A5E15">
              <w:rPr>
                <w:b/>
                <w:bCs/>
                <w:color w:val="000000"/>
                <w:sz w:val="22"/>
                <w:szCs w:val="22"/>
              </w:rPr>
              <w:t xml:space="preserve">Conducătorul grupului de lucru: Fedora Palamari </w:t>
            </w:r>
          </w:p>
          <w:tbl>
            <w:tblPr>
              <w:tblW w:w="9674" w:type="dxa"/>
              <w:tblLayout w:type="fixed"/>
              <w:tblLook w:val="04A0" w:firstRow="1" w:lastRow="0" w:firstColumn="1" w:lastColumn="0" w:noHBand="0" w:noVBand="1"/>
            </w:tblPr>
            <w:tblGrid>
              <w:gridCol w:w="1774"/>
              <w:gridCol w:w="7900"/>
            </w:tblGrid>
            <w:tr w:rsidR="003E528F" w:rsidRPr="003A5E15" w14:paraId="7407E2EF" w14:textId="77777777" w:rsidTr="00340938">
              <w:trPr>
                <w:trHeight w:val="865"/>
              </w:trPr>
              <w:tc>
                <w:tcPr>
                  <w:tcW w:w="9674" w:type="dxa"/>
                  <w:gridSpan w:val="2"/>
                  <w:vAlign w:val="center"/>
                </w:tcPr>
                <w:p w14:paraId="0D1A098F" w14:textId="77777777" w:rsidR="003E528F" w:rsidRPr="003A5E15"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Pr="003A5E15" w:rsidRDefault="003E528F" w:rsidP="003E528F">
                  <w:pPr>
                    <w:pStyle w:val="1"/>
                    <w:numPr>
                      <w:ilvl w:val="0"/>
                      <w:numId w:val="0"/>
                    </w:numPr>
                    <w:ind w:left="360"/>
                    <w:rPr>
                      <w:lang w:val="ro-RO"/>
                    </w:rPr>
                  </w:pPr>
                </w:p>
                <w:p w14:paraId="4156CB92" w14:textId="77777777" w:rsidR="003E528F" w:rsidRPr="003A5E15" w:rsidRDefault="003E528F" w:rsidP="003E528F"/>
                <w:p w14:paraId="39CC7742" w14:textId="2A5B56FD" w:rsidR="003E528F" w:rsidRPr="003A5E15" w:rsidRDefault="003E528F" w:rsidP="003E528F">
                  <w:pPr>
                    <w:pStyle w:val="1"/>
                    <w:numPr>
                      <w:ilvl w:val="0"/>
                      <w:numId w:val="0"/>
                    </w:numPr>
                    <w:ind w:left="360"/>
                  </w:pPr>
                  <w:r w:rsidRPr="003A5E15">
                    <w:t>FORMULARE PENTRU DEPUNEREA OFERTEI</w:t>
                  </w:r>
                  <w:bookmarkEnd w:id="17"/>
                  <w:bookmarkEnd w:id="18"/>
                </w:p>
              </w:tc>
            </w:tr>
            <w:tr w:rsidR="003E528F" w:rsidRPr="003A5E15" w14:paraId="71F5A44A" w14:textId="77777777" w:rsidTr="00340938">
              <w:trPr>
                <w:trHeight w:val="610"/>
              </w:trPr>
              <w:tc>
                <w:tcPr>
                  <w:tcW w:w="9674" w:type="dxa"/>
                  <w:gridSpan w:val="2"/>
                  <w:vAlign w:val="center"/>
                </w:tcPr>
                <w:p w14:paraId="6D99E15C" w14:textId="77777777" w:rsidR="003E528F" w:rsidRPr="003A5E15" w:rsidRDefault="003E528F" w:rsidP="003E528F">
                  <w:pPr>
                    <w:spacing w:after="120"/>
                    <w:jc w:val="both"/>
                  </w:pPr>
                </w:p>
                <w:p w14:paraId="43676E0C" w14:textId="77777777" w:rsidR="003E528F" w:rsidRPr="003A5E15" w:rsidRDefault="003E528F" w:rsidP="003E528F">
                  <w:pPr>
                    <w:rPr>
                      <w:lang w:val="en-US"/>
                    </w:rPr>
                  </w:pPr>
                  <w:r w:rsidRPr="003A5E15">
                    <w:rPr>
                      <w:lang w:val="en-US"/>
                    </w:rPr>
                    <w:t>Următoarele tabele şi formulare vor fi completate de către ofertant şi incluse în ofertă.</w:t>
                  </w:r>
                </w:p>
              </w:tc>
            </w:tr>
            <w:tr w:rsidR="003E528F" w:rsidRPr="003A5E15" w14:paraId="32BF8442" w14:textId="77777777" w:rsidTr="00340938">
              <w:trPr>
                <w:trHeight w:val="610"/>
              </w:trPr>
              <w:tc>
                <w:tcPr>
                  <w:tcW w:w="9674" w:type="dxa"/>
                  <w:gridSpan w:val="2"/>
                  <w:vAlign w:val="center"/>
                </w:tcPr>
                <w:p w14:paraId="77AC943B" w14:textId="77777777" w:rsidR="003E528F" w:rsidRPr="003A5E15" w:rsidRDefault="003E528F" w:rsidP="003E528F">
                  <w:pPr>
                    <w:pStyle w:val="2"/>
                    <w:rPr>
                      <w:rFonts w:ascii="Times New Roman" w:hAnsi="Times New Roman" w:cs="Times New Roman"/>
                    </w:rPr>
                  </w:pPr>
                </w:p>
              </w:tc>
            </w:tr>
            <w:tr w:rsidR="003E528F" w:rsidRPr="003A5E15"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Denumirea</w:t>
                  </w:r>
                </w:p>
              </w:tc>
            </w:tr>
            <w:tr w:rsidR="003E528F" w:rsidRPr="003A5E15"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3A5E15" w:rsidRDefault="003E528F" w:rsidP="003E528F">
                  <w:pPr>
                    <w:spacing w:before="120" w:after="120"/>
                    <w:jc w:val="center"/>
                  </w:pPr>
                  <w:r w:rsidRPr="003A5E15">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3A5E15" w:rsidRDefault="003E528F" w:rsidP="00D66582">
                  <w:pPr>
                    <w:spacing w:before="120" w:after="120"/>
                    <w:ind w:left="619"/>
                    <w:jc w:val="center"/>
                  </w:pPr>
                  <w:r w:rsidRPr="003A5E15">
                    <w:t>Formularul ofertei</w:t>
                  </w:r>
                </w:p>
              </w:tc>
            </w:tr>
            <w:tr w:rsidR="003E528F" w:rsidRPr="003A5E15"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3A5E15" w:rsidRDefault="003E528F" w:rsidP="003E528F">
                  <w:pPr>
                    <w:spacing w:before="120" w:after="120"/>
                    <w:jc w:val="center"/>
                  </w:pPr>
                  <w:r w:rsidRPr="003A5E15">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3A5E15" w:rsidRDefault="003E528F" w:rsidP="00D66582">
                  <w:pPr>
                    <w:spacing w:before="120" w:after="120"/>
                    <w:ind w:left="619"/>
                    <w:jc w:val="center"/>
                  </w:pPr>
                  <w:r w:rsidRPr="003A5E15">
                    <w:t>Garanţia pentru ofertă – formularul garanţiei bancare</w:t>
                  </w:r>
                </w:p>
              </w:tc>
            </w:tr>
            <w:tr w:rsidR="003E528F" w:rsidRPr="003A5E15"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3A5E15" w:rsidRDefault="003E528F" w:rsidP="003E528F">
                  <w:pPr>
                    <w:spacing w:before="120" w:after="120"/>
                    <w:jc w:val="center"/>
                  </w:pPr>
                  <w:r w:rsidRPr="003A5E15">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3A5E15" w:rsidRDefault="003E528F" w:rsidP="00D66582">
                  <w:pPr>
                    <w:shd w:val="clear" w:color="auto" w:fill="FFFFFF" w:themeFill="background1"/>
                    <w:spacing w:before="120" w:after="120"/>
                    <w:jc w:val="center"/>
                  </w:pPr>
                  <w:r w:rsidRPr="003A5E15">
                    <w:t>Declarație privind neîncadrarea în situațiile prevăzute la art.16 alin.(2) lit.a) al Legii nr.246/2017 cu privire la întreprinderea de stat și întreprinderea  unicipală</w:t>
                  </w:r>
                </w:p>
              </w:tc>
            </w:tr>
            <w:tr w:rsidR="003E528F" w:rsidRPr="003A5E15"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3A5E15" w:rsidRDefault="003E528F" w:rsidP="003E528F">
                  <w:pPr>
                    <w:spacing w:before="120" w:after="120"/>
                    <w:jc w:val="center"/>
                  </w:pPr>
                  <w:r w:rsidRPr="003A5E15">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58B1BD16" w:rsidR="003E528F" w:rsidRPr="003A5E15" w:rsidRDefault="003E528F" w:rsidP="00D66582">
                  <w:pPr>
                    <w:shd w:val="clear" w:color="auto" w:fill="FFFFFF" w:themeFill="background1"/>
                    <w:spacing w:before="120" w:after="120"/>
                    <w:jc w:val="center"/>
                  </w:pPr>
                  <w:r w:rsidRPr="003A5E15">
                    <w:t>Formularul informativ despre ofertant</w:t>
                  </w:r>
                </w:p>
              </w:tc>
            </w:tr>
            <w:tr w:rsidR="00D66582" w:rsidRPr="003A5E15" w14:paraId="448780B2"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902F9ED" w14:textId="09875CFF" w:rsidR="00D66582" w:rsidRPr="003A5E15" w:rsidRDefault="00D66582" w:rsidP="003E528F">
                  <w:pPr>
                    <w:spacing w:before="120" w:after="120"/>
                    <w:jc w:val="center"/>
                  </w:pPr>
                  <w:r w:rsidRPr="003A5E15">
                    <w:t>F 4.1</w:t>
                  </w:r>
                </w:p>
              </w:tc>
              <w:tc>
                <w:tcPr>
                  <w:tcW w:w="7900" w:type="dxa"/>
                  <w:tcBorders>
                    <w:top w:val="single" w:sz="4" w:space="0" w:color="auto"/>
                    <w:left w:val="single" w:sz="4" w:space="0" w:color="auto"/>
                    <w:bottom w:val="single" w:sz="4" w:space="0" w:color="auto"/>
                    <w:right w:val="single" w:sz="4" w:space="0" w:color="auto"/>
                  </w:tcBorders>
                  <w:vAlign w:val="bottom"/>
                </w:tcPr>
                <w:p w14:paraId="223ACAEC" w14:textId="1ED06D7F" w:rsidR="00D66582" w:rsidRPr="003A5E15" w:rsidRDefault="00D66582" w:rsidP="00D66582">
                  <w:pPr>
                    <w:shd w:val="clear" w:color="auto" w:fill="FFFFFF" w:themeFill="background1"/>
                    <w:spacing w:before="120" w:after="120"/>
                    <w:jc w:val="center"/>
                  </w:pPr>
                  <w:r w:rsidRPr="003A5E15">
                    <w:t>Specificații tehnice</w:t>
                  </w:r>
                </w:p>
              </w:tc>
            </w:tr>
            <w:tr w:rsidR="00D66582" w:rsidRPr="003A5E15" w14:paraId="4DFF1027"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D611903" w14:textId="24D25243" w:rsidR="00D66582" w:rsidRPr="003A5E15" w:rsidRDefault="00D66582" w:rsidP="003E528F">
                  <w:pPr>
                    <w:spacing w:before="120" w:after="120"/>
                    <w:jc w:val="center"/>
                  </w:pPr>
                  <w:r w:rsidRPr="003A5E15">
                    <w:t xml:space="preserve">F 4.2 </w:t>
                  </w:r>
                </w:p>
              </w:tc>
              <w:tc>
                <w:tcPr>
                  <w:tcW w:w="7900" w:type="dxa"/>
                  <w:tcBorders>
                    <w:top w:val="single" w:sz="4" w:space="0" w:color="auto"/>
                    <w:left w:val="single" w:sz="4" w:space="0" w:color="auto"/>
                    <w:bottom w:val="single" w:sz="4" w:space="0" w:color="auto"/>
                    <w:right w:val="single" w:sz="4" w:space="0" w:color="auto"/>
                  </w:tcBorders>
                  <w:vAlign w:val="bottom"/>
                </w:tcPr>
                <w:p w14:paraId="31095498" w14:textId="6688E2D1" w:rsidR="00D66582" w:rsidRPr="003A5E15" w:rsidRDefault="00D66582" w:rsidP="00D66582">
                  <w:pPr>
                    <w:shd w:val="clear" w:color="auto" w:fill="FFFFFF" w:themeFill="background1"/>
                    <w:spacing w:before="120" w:after="120"/>
                    <w:jc w:val="center"/>
                  </w:pPr>
                  <w:r w:rsidRPr="003A5E15">
                    <w:t>Specificati</w:t>
                  </w:r>
                  <w:r w:rsidR="009629D7" w:rsidRPr="003A5E15">
                    <w:t>i</w:t>
                  </w:r>
                  <w:r w:rsidRPr="003A5E15">
                    <w:t xml:space="preserve"> de preț</w:t>
                  </w:r>
                </w:p>
              </w:tc>
            </w:tr>
          </w:tbl>
          <w:p w14:paraId="2866723E" w14:textId="77777777" w:rsidR="003E528F" w:rsidRDefault="003E528F" w:rsidP="003E528F">
            <w:pPr>
              <w:rPr>
                <w:b/>
                <w:lang w:val="en-US"/>
              </w:rPr>
            </w:pPr>
            <w:r w:rsidRPr="003A5E15">
              <w:rPr>
                <w:b/>
                <w:lang w:val="en-US"/>
              </w:rPr>
              <w:br w:type="page"/>
            </w:r>
          </w:p>
          <w:p w14:paraId="0473B4EF" w14:textId="77777777" w:rsidR="00EC7876" w:rsidRDefault="00EC7876" w:rsidP="003E528F">
            <w:pPr>
              <w:rPr>
                <w:b/>
                <w:lang w:val="en-US"/>
              </w:rPr>
            </w:pPr>
          </w:p>
          <w:p w14:paraId="66883E15" w14:textId="77777777" w:rsidR="00EC7876" w:rsidRDefault="00EC7876" w:rsidP="003E528F">
            <w:pPr>
              <w:rPr>
                <w:b/>
                <w:lang w:val="en-US"/>
              </w:rPr>
            </w:pPr>
          </w:p>
          <w:p w14:paraId="15958E69" w14:textId="77777777" w:rsidR="00EC7876" w:rsidRDefault="00EC7876" w:rsidP="003E528F">
            <w:pPr>
              <w:rPr>
                <w:b/>
                <w:lang w:val="en-US"/>
              </w:rPr>
            </w:pPr>
          </w:p>
          <w:p w14:paraId="11C7ACAF" w14:textId="77777777" w:rsidR="00890EF8" w:rsidRDefault="00890EF8" w:rsidP="003E528F">
            <w:pPr>
              <w:rPr>
                <w:b/>
                <w:lang w:val="en-US"/>
              </w:rPr>
            </w:pPr>
          </w:p>
          <w:p w14:paraId="74C97661" w14:textId="77777777" w:rsidR="00890EF8" w:rsidRDefault="00890EF8" w:rsidP="003E528F">
            <w:pPr>
              <w:rPr>
                <w:b/>
                <w:lang w:val="en-US"/>
              </w:rPr>
            </w:pPr>
          </w:p>
          <w:p w14:paraId="03E27EAA" w14:textId="77777777" w:rsidR="00890EF8" w:rsidRDefault="00890EF8" w:rsidP="003E528F">
            <w:pPr>
              <w:rPr>
                <w:b/>
                <w:lang w:val="en-US"/>
              </w:rPr>
            </w:pPr>
          </w:p>
          <w:p w14:paraId="694C0D28" w14:textId="77777777" w:rsidR="00890EF8" w:rsidRDefault="00890EF8" w:rsidP="003E528F">
            <w:pPr>
              <w:rPr>
                <w:b/>
                <w:lang w:val="en-US"/>
              </w:rPr>
            </w:pPr>
          </w:p>
          <w:p w14:paraId="5AC995FE" w14:textId="77777777" w:rsidR="00EC7876" w:rsidRPr="003A5E15" w:rsidRDefault="00EC7876" w:rsidP="003E528F">
            <w:pPr>
              <w:rPr>
                <w:lang w:val="en-US"/>
              </w:rPr>
            </w:pPr>
          </w:p>
          <w:tbl>
            <w:tblPr>
              <w:tblW w:w="9744" w:type="dxa"/>
              <w:tblLayout w:type="fixed"/>
              <w:tblLook w:val="04A0" w:firstRow="1" w:lastRow="0" w:firstColumn="1" w:lastColumn="0" w:noHBand="0" w:noVBand="1"/>
            </w:tblPr>
            <w:tblGrid>
              <w:gridCol w:w="9744"/>
            </w:tblGrid>
            <w:tr w:rsidR="003E528F" w:rsidRPr="003A5E15" w14:paraId="1F0411EA" w14:textId="77777777" w:rsidTr="00ED2F95">
              <w:trPr>
                <w:trHeight w:val="697"/>
              </w:trPr>
              <w:tc>
                <w:tcPr>
                  <w:tcW w:w="9744" w:type="dxa"/>
                  <w:vAlign w:val="center"/>
                </w:tcPr>
                <w:p w14:paraId="7D396C7E" w14:textId="1C02A9BD" w:rsidR="003E528F" w:rsidRPr="003A5E15" w:rsidRDefault="003E528F" w:rsidP="003E528F">
                  <w:pPr>
                    <w:pStyle w:val="2"/>
                    <w:rPr>
                      <w:rFonts w:ascii="Times New Roman" w:hAnsi="Times New Roman" w:cs="Times New Roman"/>
                    </w:rPr>
                  </w:pPr>
                  <w:bookmarkStart w:id="19" w:name="_Toc392180198"/>
                  <w:bookmarkStart w:id="20" w:name="_Toc449539086"/>
                  <w:r w:rsidRPr="003A5E15">
                    <w:rPr>
                      <w:rFonts w:ascii="Times New Roman" w:hAnsi="Times New Roman" w:cs="Times New Roman"/>
                    </w:rPr>
                    <w:t>Formularul ofertei (F3.1)</w:t>
                  </w:r>
                  <w:bookmarkEnd w:id="19"/>
                  <w:bookmarkEnd w:id="20"/>
                </w:p>
              </w:tc>
            </w:tr>
            <w:tr w:rsidR="003E528F" w:rsidRPr="003A5E15" w14:paraId="3BAAEA66" w14:textId="77777777" w:rsidTr="00ED2F95">
              <w:trPr>
                <w:trHeight w:val="697"/>
              </w:trPr>
              <w:tc>
                <w:tcPr>
                  <w:tcW w:w="9744" w:type="dxa"/>
                  <w:vAlign w:val="center"/>
                </w:tcPr>
                <w:p w14:paraId="7A300676" w14:textId="3DF504D1" w:rsidR="003E528F" w:rsidRPr="003A5E15" w:rsidRDefault="003E528F" w:rsidP="003E528F">
                  <w:pPr>
                    <w:pStyle w:val="BankNormal"/>
                    <w:spacing w:after="0"/>
                    <w:jc w:val="both"/>
                    <w:rPr>
                      <w:i/>
                      <w:iCs/>
                      <w:szCs w:val="24"/>
                      <w:lang w:val="ro-RO"/>
                    </w:rPr>
                  </w:pPr>
                  <w:r w:rsidRPr="003A5E15">
                    <w:rPr>
                      <w:i/>
                      <w:iCs/>
                      <w:szCs w:val="24"/>
                      <w:lang w:val="ro-RO"/>
                    </w:rPr>
                    <w:t xml:space="preserve">[Ofertantul va completa acest formular în conformitate cu </w:t>
                  </w:r>
                  <w:r w:rsidR="00890EF8" w:rsidRPr="003A5E15">
                    <w:rPr>
                      <w:i/>
                      <w:iCs/>
                      <w:szCs w:val="24"/>
                      <w:lang w:val="ro-RO"/>
                    </w:rPr>
                    <w:t>instrucțiunile</w:t>
                  </w:r>
                  <w:r w:rsidRPr="003A5E15">
                    <w:rPr>
                      <w:i/>
                      <w:iCs/>
                      <w:szCs w:val="24"/>
                      <w:lang w:val="ro-RO"/>
                    </w:rPr>
                    <w:t xml:space="preserve"> de mai jos. Nu se vor permite modificări în formatul formularului, precum </w:t>
                  </w:r>
                  <w:r w:rsidR="00890EF8" w:rsidRPr="003A5E15">
                    <w:rPr>
                      <w:i/>
                      <w:iCs/>
                      <w:szCs w:val="24"/>
                      <w:lang w:val="ro-RO"/>
                    </w:rPr>
                    <w:t>și</w:t>
                  </w:r>
                  <w:r w:rsidRPr="003A5E15">
                    <w:rPr>
                      <w:i/>
                      <w:iCs/>
                      <w:szCs w:val="24"/>
                      <w:lang w:val="ro-RO"/>
                    </w:rPr>
                    <w:t xml:space="preserve"> nu se vor accepta înlocuiri în textul acestuia.]</w:t>
                  </w:r>
                </w:p>
                <w:p w14:paraId="1F74CF83" w14:textId="77777777" w:rsidR="003E528F" w:rsidRPr="003A5E15" w:rsidRDefault="003E528F" w:rsidP="003E528F">
                  <w:pPr>
                    <w:tabs>
                      <w:tab w:val="right" w:pos="6000"/>
                      <w:tab w:val="right" w:pos="9360"/>
                    </w:tabs>
                    <w:spacing w:line="360" w:lineRule="auto"/>
                    <w:ind w:right="990"/>
                    <w:jc w:val="both"/>
                  </w:pPr>
                  <w:r w:rsidRPr="003A5E15">
                    <w:t xml:space="preserve">Data depunerii ofertei: </w:t>
                  </w:r>
                  <w:r w:rsidRPr="003A5E15">
                    <w:tab/>
                  </w:r>
                  <w:r w:rsidRPr="003A5E15">
                    <w:rPr>
                      <w:lang w:val="en-US"/>
                    </w:rPr>
                    <w:t>“___” _____________________ 20__</w:t>
                  </w:r>
                </w:p>
                <w:p w14:paraId="5F4984C4" w14:textId="77777777" w:rsidR="003E528F" w:rsidRPr="003A5E15" w:rsidRDefault="003E528F" w:rsidP="003E528F">
                  <w:pPr>
                    <w:tabs>
                      <w:tab w:val="right" w:pos="6000"/>
                      <w:tab w:val="right" w:pos="9360"/>
                    </w:tabs>
                    <w:spacing w:line="360" w:lineRule="auto"/>
                    <w:ind w:right="660"/>
                    <w:jc w:val="both"/>
                  </w:pPr>
                  <w:r w:rsidRPr="003A5E15">
                    <w:t xml:space="preserve">Procedura de achiziție Nr.: </w:t>
                  </w:r>
                  <w:r w:rsidRPr="003A5E15">
                    <w:tab/>
                  </w:r>
                  <w:r w:rsidRPr="003A5E15">
                    <w:rPr>
                      <w:iCs/>
                    </w:rPr>
                    <w:t>_______________________________________</w:t>
                  </w:r>
                </w:p>
                <w:p w14:paraId="22774B8A" w14:textId="77777777" w:rsidR="003E528F" w:rsidRPr="003A5E15" w:rsidRDefault="003E528F" w:rsidP="003E528F">
                  <w:pPr>
                    <w:tabs>
                      <w:tab w:val="right" w:pos="6000"/>
                      <w:tab w:val="right" w:pos="9360"/>
                    </w:tabs>
                    <w:spacing w:line="360" w:lineRule="auto"/>
                    <w:ind w:right="440"/>
                    <w:jc w:val="both"/>
                  </w:pPr>
                  <w:r w:rsidRPr="003A5E15">
                    <w:lastRenderedPageBreak/>
                    <w:t xml:space="preserve">Anunț de participare Nr.: </w:t>
                  </w:r>
                  <w:r w:rsidRPr="003A5E15">
                    <w:tab/>
                  </w:r>
                  <w:r w:rsidRPr="003A5E15">
                    <w:rPr>
                      <w:iCs/>
                    </w:rPr>
                    <w:t>______________________________</w:t>
                  </w:r>
                </w:p>
                <w:p w14:paraId="5599BC08" w14:textId="35AFDD98" w:rsidR="003E528F" w:rsidRPr="003A5E15" w:rsidRDefault="003E528F" w:rsidP="003E528F">
                  <w:pPr>
                    <w:tabs>
                      <w:tab w:val="right" w:pos="6000"/>
                    </w:tabs>
                    <w:jc w:val="both"/>
                  </w:pPr>
                  <w:r w:rsidRPr="003A5E15">
                    <w:t xml:space="preserve">Către:  </w:t>
                  </w:r>
                  <w:r w:rsidRPr="003A5E15">
                    <w:tab/>
                    <w:t>____________________________________________</w:t>
                  </w:r>
                </w:p>
                <w:p w14:paraId="05CF6304" w14:textId="2C724C5C" w:rsidR="003E528F" w:rsidRPr="00EC7876" w:rsidRDefault="003E528F" w:rsidP="003E528F">
                  <w:pPr>
                    <w:tabs>
                      <w:tab w:val="left" w:pos="-9923"/>
                      <w:tab w:val="right" w:pos="0"/>
                      <w:tab w:val="left" w:pos="709"/>
                    </w:tabs>
                    <w:ind w:right="3531" w:firstLine="720"/>
                    <w:jc w:val="center"/>
                    <w:rPr>
                      <w:sz w:val="22"/>
                      <w:szCs w:val="22"/>
                    </w:rPr>
                  </w:pPr>
                  <w:r w:rsidRPr="003A5E15">
                    <w:rPr>
                      <w:szCs w:val="28"/>
                    </w:rPr>
                    <w:t>[</w:t>
                  </w:r>
                  <w:r w:rsidRPr="00EC7876">
                    <w:rPr>
                      <w:sz w:val="22"/>
                      <w:szCs w:val="22"/>
                    </w:rPr>
                    <w:t>numele deplin al autorităţii contractante]</w:t>
                  </w:r>
                </w:p>
                <w:p w14:paraId="00163758" w14:textId="77777777" w:rsidR="003E528F" w:rsidRPr="003A5E15" w:rsidRDefault="003E528F" w:rsidP="003E528F">
                  <w:pPr>
                    <w:jc w:val="both"/>
                  </w:pPr>
                  <w:r w:rsidRPr="003A5E15">
                    <w:t xml:space="preserve">________________________________________________________ declară că: </w:t>
                  </w:r>
                </w:p>
                <w:p w14:paraId="6F55E8DB" w14:textId="77777777" w:rsidR="003E528F" w:rsidRPr="00EC7876" w:rsidRDefault="003E528F" w:rsidP="003E528F">
                  <w:pPr>
                    <w:tabs>
                      <w:tab w:val="left" w:pos="-9923"/>
                      <w:tab w:val="right" w:pos="0"/>
                      <w:tab w:val="left" w:pos="709"/>
                    </w:tabs>
                    <w:ind w:right="2811"/>
                    <w:jc w:val="center"/>
                    <w:rPr>
                      <w:sz w:val="22"/>
                      <w:szCs w:val="22"/>
                    </w:rPr>
                  </w:pPr>
                  <w:r w:rsidRPr="00EC7876">
                    <w:rPr>
                      <w:sz w:val="22"/>
                      <w:szCs w:val="22"/>
                    </w:rPr>
                    <w:t>[denumirea ofertantului]</w:t>
                  </w:r>
                </w:p>
                <w:p w14:paraId="4DD31B1C" w14:textId="77777777" w:rsidR="003E528F" w:rsidRPr="003A5E15" w:rsidRDefault="003E528F">
                  <w:pPr>
                    <w:numPr>
                      <w:ilvl w:val="0"/>
                      <w:numId w:val="5"/>
                    </w:numPr>
                    <w:ind w:left="720"/>
                    <w:jc w:val="both"/>
                  </w:pPr>
                  <w:r w:rsidRPr="003A5E15">
                    <w:t>Au fost examinate şi nu există rezervări faţă de documentele de atribuire, inclusiv modificările nr. ___________________________________________________________.</w:t>
                  </w:r>
                </w:p>
                <w:p w14:paraId="36C3EAE6" w14:textId="77777777" w:rsidR="003E528F" w:rsidRPr="003A5E15" w:rsidRDefault="003E528F" w:rsidP="003E528F">
                  <w:pPr>
                    <w:ind w:left="720" w:firstLine="1560"/>
                    <w:jc w:val="center"/>
                  </w:pPr>
                  <w:r w:rsidRPr="003A5E15">
                    <w:t>[introduceţi numărul şi data fiecărei modificări, dacă au avut loc]</w:t>
                  </w:r>
                </w:p>
                <w:p w14:paraId="15173859" w14:textId="77777777" w:rsidR="003E528F" w:rsidRPr="003A5E15" w:rsidRDefault="003E528F">
                  <w:pPr>
                    <w:numPr>
                      <w:ilvl w:val="0"/>
                      <w:numId w:val="5"/>
                    </w:numPr>
                    <w:ind w:left="720"/>
                    <w:jc w:val="both"/>
                  </w:pPr>
                  <w:r w:rsidRPr="003A5E15">
                    <w:t>____________________________________________________________ se angajează să</w:t>
                  </w:r>
                </w:p>
                <w:p w14:paraId="36D96A0D" w14:textId="77777777" w:rsidR="003E528F" w:rsidRPr="00EC7876" w:rsidRDefault="003E528F" w:rsidP="003E528F">
                  <w:pPr>
                    <w:tabs>
                      <w:tab w:val="left" w:pos="-9923"/>
                      <w:tab w:val="right" w:pos="0"/>
                      <w:tab w:val="left" w:pos="709"/>
                    </w:tabs>
                    <w:ind w:right="1611" w:firstLine="720"/>
                    <w:jc w:val="center"/>
                    <w:rPr>
                      <w:sz w:val="22"/>
                      <w:szCs w:val="22"/>
                    </w:rPr>
                  </w:pPr>
                  <w:r w:rsidRPr="003A5E15">
                    <w:rPr>
                      <w:szCs w:val="28"/>
                    </w:rPr>
                    <w:t>[</w:t>
                  </w:r>
                  <w:r w:rsidRPr="00EC7876">
                    <w:rPr>
                      <w:sz w:val="22"/>
                      <w:szCs w:val="22"/>
                    </w:rPr>
                    <w:t>denumirea ofertantului]</w:t>
                  </w:r>
                </w:p>
                <w:p w14:paraId="4DC645A5" w14:textId="77777777" w:rsidR="003E528F" w:rsidRPr="003A5E15" w:rsidRDefault="003E528F" w:rsidP="003E528F">
                  <w:pPr>
                    <w:ind w:left="720"/>
                    <w:jc w:val="both"/>
                  </w:pPr>
                  <w:r w:rsidRPr="003A5E15">
                    <w:t xml:space="preserve">furnizeze în conformitate cu documentele de atribuire şi condiţiile stipulate în specificaţiile tehnice şi preț, următoarele bunuri _______________________ ________________________________________________________________________. </w:t>
                  </w:r>
                </w:p>
                <w:p w14:paraId="4A6AAB60" w14:textId="77777777" w:rsidR="003E528F" w:rsidRPr="003A5E15" w:rsidRDefault="003E528F" w:rsidP="003E528F">
                  <w:pPr>
                    <w:ind w:left="720"/>
                    <w:jc w:val="center"/>
                  </w:pPr>
                  <w:r w:rsidRPr="003A5E15">
                    <w:t>[introduceţi o descriere succintă a bunurilor]</w:t>
                  </w:r>
                </w:p>
                <w:p w14:paraId="793D52F2" w14:textId="77777777" w:rsidR="003E528F" w:rsidRPr="003A5E15" w:rsidRDefault="003E528F">
                  <w:pPr>
                    <w:numPr>
                      <w:ilvl w:val="0"/>
                      <w:numId w:val="5"/>
                    </w:numPr>
                    <w:ind w:left="720"/>
                    <w:jc w:val="both"/>
                  </w:pPr>
                  <w:r w:rsidRPr="003A5E15">
                    <w:t>Suma totală a ofertei  fără TVA constituie:</w:t>
                  </w:r>
                </w:p>
                <w:p w14:paraId="40A3FC49" w14:textId="77777777" w:rsidR="003E528F" w:rsidRPr="003A5E15" w:rsidRDefault="003E528F" w:rsidP="003E528F">
                  <w:pPr>
                    <w:ind w:left="720"/>
                    <w:jc w:val="both"/>
                  </w:pPr>
                  <w:r w:rsidRPr="003A5E15">
                    <w:t>________________________________________________________________________.</w:t>
                  </w:r>
                </w:p>
                <w:p w14:paraId="6E12456C"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4DFE3652" w14:textId="77777777" w:rsidR="003E528F" w:rsidRPr="003A5E15" w:rsidRDefault="003E528F">
                  <w:pPr>
                    <w:numPr>
                      <w:ilvl w:val="0"/>
                      <w:numId w:val="5"/>
                    </w:numPr>
                    <w:ind w:left="720"/>
                    <w:jc w:val="both"/>
                  </w:pPr>
                  <w:r w:rsidRPr="003A5E15">
                    <w:t>Suma totală a ofertei  cu TVA constituie:</w:t>
                  </w:r>
                </w:p>
                <w:p w14:paraId="2C76CBD2" w14:textId="77777777" w:rsidR="003E528F" w:rsidRPr="003A5E15" w:rsidRDefault="003E528F" w:rsidP="003E528F">
                  <w:pPr>
                    <w:ind w:left="720"/>
                    <w:jc w:val="both"/>
                  </w:pPr>
                  <w:r w:rsidRPr="003A5E15">
                    <w:t>________________________________________________________________________.</w:t>
                  </w:r>
                </w:p>
                <w:p w14:paraId="6475FD92"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1D8DB26B" w14:textId="77777777" w:rsidR="003E528F" w:rsidRPr="003A5E15" w:rsidRDefault="003E528F">
                  <w:pPr>
                    <w:numPr>
                      <w:ilvl w:val="0"/>
                      <w:numId w:val="5"/>
                    </w:numPr>
                    <w:ind w:left="720"/>
                    <w:jc w:val="both"/>
                  </w:pPr>
                  <w:r w:rsidRPr="003A5E15">
                    <w:t xml:space="preserve">Prezenta ofertă va rămîne valabilă pentru perioada de timp specificată în </w:t>
                  </w:r>
                  <w:r w:rsidRPr="003A5E15">
                    <w:rPr>
                      <w:b/>
                    </w:rPr>
                    <w:t>FDA3.8.</w:t>
                  </w:r>
                  <w:r w:rsidRPr="003A5E15">
                    <w:t xml:space="preserve">, începînd cu data-limită pentru depunerea ofertei, în conformitate cu </w:t>
                  </w:r>
                  <w:r w:rsidRPr="003A5E15">
                    <w:rPr>
                      <w:b/>
                    </w:rPr>
                    <w:t>FDA4.2.</w:t>
                  </w:r>
                  <w:r w:rsidRPr="003A5E15">
                    <w:t>, va rămîne obligatorie şi va putea fi acceptată în orice moment pînă la expirarea acestei perioade;</w:t>
                  </w:r>
                </w:p>
                <w:p w14:paraId="60026752" w14:textId="77777777" w:rsidR="003E528F" w:rsidRPr="003A5E15" w:rsidRDefault="003E528F">
                  <w:pPr>
                    <w:numPr>
                      <w:ilvl w:val="0"/>
                      <w:numId w:val="5"/>
                    </w:numPr>
                    <w:ind w:left="720"/>
                    <w:jc w:val="both"/>
                  </w:pPr>
                  <w:r w:rsidRPr="003A5E15">
                    <w:t xml:space="preserve">În cazul acceptării prezentei oferte, ____________________________________________ </w:t>
                  </w:r>
                </w:p>
                <w:p w14:paraId="57429452" w14:textId="77777777" w:rsidR="003E528F" w:rsidRPr="003A5E15" w:rsidRDefault="003E528F" w:rsidP="003E528F">
                  <w:pPr>
                    <w:ind w:left="720" w:firstLine="3480"/>
                    <w:jc w:val="center"/>
                  </w:pPr>
                  <w:r w:rsidRPr="003A5E15">
                    <w:t>[denumirea ofertantului]</w:t>
                  </w:r>
                </w:p>
                <w:p w14:paraId="3040FE55" w14:textId="77777777" w:rsidR="003E528F" w:rsidRPr="003A5E15" w:rsidRDefault="003E528F" w:rsidP="003E528F">
                  <w:pPr>
                    <w:ind w:left="720"/>
                    <w:jc w:val="both"/>
                  </w:pPr>
                  <w:r w:rsidRPr="003A5E15">
                    <w:t xml:space="preserve">se angajează să obţină o Garanţie de bună execuţie în conformitate cu </w:t>
                  </w:r>
                  <w:r w:rsidRPr="003A5E15">
                    <w:rPr>
                      <w:b/>
                    </w:rPr>
                    <w:t>FDA6</w:t>
                  </w:r>
                  <w:r w:rsidRPr="003A5E15">
                    <w:t>, pentru executarea corespunzătoare a contractului de achiziţie publică.</w:t>
                  </w:r>
                </w:p>
                <w:p w14:paraId="4869D5F9" w14:textId="77777777" w:rsidR="003E528F" w:rsidRPr="003A5E15" w:rsidRDefault="003E528F">
                  <w:pPr>
                    <w:numPr>
                      <w:ilvl w:val="0"/>
                      <w:numId w:val="5"/>
                    </w:numPr>
                    <w:ind w:left="720"/>
                    <w:jc w:val="both"/>
                  </w:pPr>
                  <w:r w:rsidRPr="003A5E15">
                    <w:t>Nu sîntem în nici un conflict de interese, în conformitate cu art. 74 din Legea nr. 131 din 03.07.2015 privind achizițiile publice.</w:t>
                  </w:r>
                </w:p>
                <w:p w14:paraId="1F429C28" w14:textId="77777777" w:rsidR="003E528F" w:rsidRPr="003A5E15" w:rsidRDefault="003E528F">
                  <w:pPr>
                    <w:numPr>
                      <w:ilvl w:val="0"/>
                      <w:numId w:val="5"/>
                    </w:numPr>
                    <w:ind w:left="720" w:hanging="268"/>
                    <w:jc w:val="both"/>
                  </w:pPr>
                  <w:r w:rsidRPr="003A5E15">
                    <w:t>Compania semnatară, afiliaţii sau sucursalele sale, inclusiv fiecare partener sau subcontractor ce fac parte din contract, nu au fost declarate neeligibile în baza prevederilor legislaţiei în vigoare sau a regulamentelor cu incidenţă în domeniul achiziţiilor publice.</w:t>
                  </w:r>
                </w:p>
                <w:p w14:paraId="596D772F" w14:textId="77777777" w:rsidR="003E528F" w:rsidRPr="003A5E15" w:rsidRDefault="003E528F" w:rsidP="003E528F">
                  <w:pPr>
                    <w:ind w:left="708"/>
                    <w:jc w:val="both"/>
                  </w:pPr>
                </w:p>
                <w:p w14:paraId="578218F2" w14:textId="77777777" w:rsidR="003E528F" w:rsidRPr="003A5E15" w:rsidRDefault="003E528F" w:rsidP="003E528F">
                  <w:pPr>
                    <w:tabs>
                      <w:tab w:val="left" w:pos="6120"/>
                    </w:tabs>
                    <w:jc w:val="both"/>
                  </w:pPr>
                  <w:r w:rsidRPr="003A5E15">
                    <w:t xml:space="preserve">Semnat:________________________________________________ </w:t>
                  </w:r>
                  <w:r w:rsidRPr="003A5E15">
                    <w:tab/>
                  </w:r>
                  <w:r w:rsidRPr="003A5E15">
                    <w:tab/>
                  </w:r>
                </w:p>
                <w:p w14:paraId="3503D1B5" w14:textId="77777777" w:rsidR="003E528F" w:rsidRPr="003A5E15" w:rsidRDefault="003E528F" w:rsidP="003E528F">
                  <w:pPr>
                    <w:ind w:right="3051" w:firstLine="840"/>
                    <w:jc w:val="center"/>
                  </w:pPr>
                  <w:r w:rsidRPr="003A5E15">
                    <w:t>[semnătura persoanei autorizate pentru semnarea ofertei]</w:t>
                  </w:r>
                </w:p>
                <w:p w14:paraId="47CB8850" w14:textId="77777777" w:rsidR="003E528F" w:rsidRPr="003A5E15" w:rsidRDefault="003E528F" w:rsidP="003E528F">
                  <w:pPr>
                    <w:tabs>
                      <w:tab w:val="left" w:pos="6120"/>
                    </w:tabs>
                    <w:spacing w:line="360" w:lineRule="auto"/>
                    <w:jc w:val="both"/>
                  </w:pPr>
                  <w:r w:rsidRPr="003A5E15">
                    <w:t xml:space="preserve">Nume:_________________________________________________ </w:t>
                  </w:r>
                  <w:r w:rsidRPr="003A5E15">
                    <w:tab/>
                  </w:r>
                </w:p>
                <w:p w14:paraId="6639457E" w14:textId="77777777" w:rsidR="003E528F" w:rsidRPr="003A5E15" w:rsidRDefault="003E528F" w:rsidP="003E528F">
                  <w:pPr>
                    <w:tabs>
                      <w:tab w:val="left" w:pos="0"/>
                    </w:tabs>
                    <w:ind w:right="2931"/>
                    <w:jc w:val="both"/>
                  </w:pPr>
                  <w:r w:rsidRPr="003A5E15">
                    <w:t xml:space="preserve">În calitate de: ___________________________________________ </w:t>
                  </w:r>
                </w:p>
                <w:p w14:paraId="3E2BEA36" w14:textId="77777777" w:rsidR="003E528F" w:rsidRPr="003A5E15" w:rsidRDefault="003E528F" w:rsidP="003E528F">
                  <w:pPr>
                    <w:ind w:firstLine="1440"/>
                    <w:jc w:val="both"/>
                  </w:pPr>
                  <w:r w:rsidRPr="003A5E15">
                    <w:t xml:space="preserve">[funcţia oficială a persoanei ce semnează formularul ofertei] </w:t>
                  </w:r>
                </w:p>
                <w:p w14:paraId="35C4E1A0" w14:textId="77777777" w:rsidR="003E528F" w:rsidRPr="003A5E15" w:rsidRDefault="003E528F" w:rsidP="003E528F">
                  <w:pPr>
                    <w:spacing w:line="360" w:lineRule="auto"/>
                    <w:jc w:val="both"/>
                  </w:pPr>
                  <w:r w:rsidRPr="003A5E15">
                    <w:t>Ofertantul: _____________________________________________</w:t>
                  </w:r>
                </w:p>
                <w:p w14:paraId="4288EB37" w14:textId="77777777" w:rsidR="00FA3093" w:rsidRPr="003A5E15" w:rsidRDefault="00FA3093" w:rsidP="003E528F">
                  <w:pPr>
                    <w:tabs>
                      <w:tab w:val="left" w:pos="6120"/>
                    </w:tabs>
                    <w:spacing w:line="360" w:lineRule="auto"/>
                    <w:jc w:val="both"/>
                  </w:pPr>
                </w:p>
                <w:p w14:paraId="5D107FF4" w14:textId="0BEA9CAA" w:rsidR="003E528F" w:rsidRPr="003A5E15" w:rsidRDefault="003E528F" w:rsidP="003E528F">
                  <w:pPr>
                    <w:tabs>
                      <w:tab w:val="left" w:pos="6120"/>
                    </w:tabs>
                    <w:spacing w:line="360" w:lineRule="auto"/>
                    <w:jc w:val="both"/>
                  </w:pPr>
                  <w:r w:rsidRPr="003A5E15">
                    <w:t>Adresa: ________________________________________________</w:t>
                  </w:r>
                </w:p>
                <w:p w14:paraId="5D09A2C2" w14:textId="77777777" w:rsidR="003E528F" w:rsidRPr="003A5E15" w:rsidRDefault="003E528F" w:rsidP="003E528F">
                  <w:pPr>
                    <w:pStyle w:val="BankNormal"/>
                    <w:spacing w:after="0" w:line="360" w:lineRule="auto"/>
                    <w:jc w:val="both"/>
                    <w:rPr>
                      <w:szCs w:val="24"/>
                    </w:rPr>
                  </w:pPr>
                  <w:r w:rsidRPr="003A5E15">
                    <w:rPr>
                      <w:szCs w:val="24"/>
                      <w:lang w:val="ro-RO"/>
                    </w:rPr>
                    <w:t xml:space="preserve">Data: </w:t>
                  </w:r>
                  <w:r w:rsidRPr="003A5E15">
                    <w:rPr>
                      <w:szCs w:val="24"/>
                    </w:rPr>
                    <w:t>“___” _____________________ 20__</w:t>
                  </w:r>
                </w:p>
                <w:p w14:paraId="7CF18BE9" w14:textId="77777777" w:rsidR="003E528F" w:rsidRPr="003A5E15" w:rsidRDefault="003E528F" w:rsidP="003E528F">
                  <w:pPr>
                    <w:pStyle w:val="BankNormal"/>
                    <w:spacing w:after="0" w:line="360" w:lineRule="auto"/>
                    <w:jc w:val="both"/>
                    <w:rPr>
                      <w:szCs w:val="24"/>
                      <w:lang w:val="ro-RO"/>
                    </w:rPr>
                  </w:pPr>
                </w:p>
                <w:p w14:paraId="55B5D4A0" w14:textId="59916BF2" w:rsidR="00FA3093" w:rsidRPr="003A5E15" w:rsidRDefault="00FA3093" w:rsidP="003E528F">
                  <w:pPr>
                    <w:pStyle w:val="BankNormal"/>
                    <w:spacing w:after="0" w:line="360" w:lineRule="auto"/>
                    <w:jc w:val="both"/>
                    <w:rPr>
                      <w:szCs w:val="24"/>
                      <w:lang w:val="ro-RO"/>
                    </w:rPr>
                  </w:pPr>
                </w:p>
              </w:tc>
            </w:tr>
            <w:tr w:rsidR="003E528F" w:rsidRPr="003A5E15" w14:paraId="3C5C39E9" w14:textId="77777777" w:rsidTr="00ED2F95">
              <w:trPr>
                <w:trHeight w:val="697"/>
              </w:trPr>
              <w:tc>
                <w:tcPr>
                  <w:tcW w:w="9744" w:type="dxa"/>
                  <w:vAlign w:val="center"/>
                </w:tcPr>
                <w:p w14:paraId="26EF1097" w14:textId="77777777" w:rsidR="003E528F" w:rsidRPr="003A5E15" w:rsidRDefault="003E528F" w:rsidP="003E528F">
                  <w:pPr>
                    <w:pStyle w:val="2"/>
                    <w:rPr>
                      <w:rFonts w:ascii="Times New Roman" w:hAnsi="Times New Roman" w:cs="Times New Roman"/>
                    </w:rPr>
                  </w:pPr>
                  <w:r w:rsidRPr="003A5E15">
                    <w:rPr>
                      <w:rFonts w:ascii="Times New Roman" w:hAnsi="Times New Roman" w:cs="Times New Roman"/>
                      <w:lang w:val="en-US"/>
                    </w:rPr>
                    <w:br w:type="page"/>
                  </w:r>
                  <w:bookmarkStart w:id="21" w:name="_Toc392180199"/>
                  <w:bookmarkStart w:id="22" w:name="_Toc449539087"/>
                  <w:r w:rsidRPr="003A5E15">
                    <w:rPr>
                      <w:rFonts w:ascii="Times New Roman" w:hAnsi="Times New Roman" w:cs="Times New Roman"/>
                      <w:lang w:val="en-US"/>
                    </w:rPr>
                    <w:t xml:space="preserve">                                                                           </w:t>
                  </w:r>
                  <w:r w:rsidRPr="003A5E15">
                    <w:rPr>
                      <w:rFonts w:ascii="Times New Roman" w:hAnsi="Times New Roman" w:cs="Times New Roman"/>
                    </w:rPr>
                    <w:t>Garanţia pentru oferta (Garanția bancară) (F3.2)</w:t>
                  </w:r>
                  <w:bookmarkEnd w:id="21"/>
                  <w:bookmarkEnd w:id="22"/>
                </w:p>
              </w:tc>
            </w:tr>
            <w:tr w:rsidR="003E528F" w:rsidRPr="003A5E15" w14:paraId="7C066465" w14:textId="77777777" w:rsidTr="00ED2F95">
              <w:trPr>
                <w:trHeight w:val="697"/>
              </w:trPr>
              <w:tc>
                <w:tcPr>
                  <w:tcW w:w="9744" w:type="dxa"/>
                  <w:vAlign w:val="center"/>
                </w:tcPr>
                <w:p w14:paraId="39267D4E" w14:textId="77777777" w:rsidR="003E528F" w:rsidRPr="003A5E15" w:rsidRDefault="003E528F" w:rsidP="003E528F">
                  <w:pPr>
                    <w:pStyle w:val="BankNormal"/>
                    <w:spacing w:after="0"/>
                    <w:jc w:val="both"/>
                    <w:rPr>
                      <w:i/>
                      <w:iCs/>
                      <w:szCs w:val="24"/>
                      <w:lang w:val="ro-RO"/>
                    </w:rPr>
                  </w:pPr>
                  <w:r w:rsidRPr="003A5E15">
                    <w:rPr>
                      <w:i/>
                      <w:iCs/>
                      <w:szCs w:val="24"/>
                      <w:lang w:val="ro-RO"/>
                    </w:rPr>
                    <w:t xml:space="preserve">[Banca emitentă va completa acest formular de </w:t>
                  </w:r>
                  <w:proofErr w:type="spellStart"/>
                  <w:r w:rsidRPr="003A5E15">
                    <w:rPr>
                      <w:i/>
                      <w:iCs/>
                      <w:szCs w:val="24"/>
                      <w:lang w:val="ro-RO"/>
                    </w:rPr>
                    <w:t>garanţie</w:t>
                  </w:r>
                  <w:proofErr w:type="spellEnd"/>
                  <w:r w:rsidRPr="003A5E15">
                    <w:rPr>
                      <w:i/>
                      <w:iCs/>
                      <w:szCs w:val="24"/>
                      <w:lang w:val="ro-RO"/>
                    </w:rPr>
                    <w:t xml:space="preserve"> bancară în conformitate cu </w:t>
                  </w:r>
                  <w:proofErr w:type="spellStart"/>
                  <w:r w:rsidRPr="003A5E15">
                    <w:rPr>
                      <w:i/>
                      <w:iCs/>
                      <w:szCs w:val="24"/>
                      <w:lang w:val="ro-RO"/>
                    </w:rPr>
                    <w:t>instrucţiunile</w:t>
                  </w:r>
                  <w:proofErr w:type="spellEnd"/>
                  <w:r w:rsidRPr="003A5E15">
                    <w:rPr>
                      <w:i/>
                      <w:iCs/>
                      <w:szCs w:val="24"/>
                      <w:lang w:val="ro-RO"/>
                    </w:rPr>
                    <w:t xml:space="preserve"> indicate mai jos. </w:t>
                  </w:r>
                  <w:proofErr w:type="spellStart"/>
                  <w:r w:rsidRPr="003A5E15">
                    <w:rPr>
                      <w:i/>
                      <w:iCs/>
                      <w:szCs w:val="24"/>
                      <w:lang w:val="ro-RO"/>
                    </w:rPr>
                    <w:t>Garanţia</w:t>
                  </w:r>
                  <w:proofErr w:type="spellEnd"/>
                  <w:r w:rsidRPr="003A5E15">
                    <w:rPr>
                      <w:i/>
                      <w:iCs/>
                      <w:szCs w:val="24"/>
                      <w:lang w:val="ro-RO"/>
                    </w:rPr>
                    <w:t xml:space="preserve"> bancară se va imprima pe foaie cu antetul băncii, pe </w:t>
                  </w:r>
                  <w:proofErr w:type="spellStart"/>
                  <w:r w:rsidRPr="003A5E15">
                    <w:rPr>
                      <w:i/>
                      <w:iCs/>
                      <w:szCs w:val="24"/>
                      <w:lang w:val="ro-RO"/>
                    </w:rPr>
                    <w:t>hîrtie</w:t>
                  </w:r>
                  <w:proofErr w:type="spellEnd"/>
                  <w:r w:rsidRPr="003A5E15">
                    <w:rPr>
                      <w:i/>
                      <w:iCs/>
                      <w:szCs w:val="24"/>
                      <w:lang w:val="ro-RO"/>
                    </w:rPr>
                    <w:t xml:space="preserve"> specială protejată.]</w:t>
                  </w:r>
                </w:p>
                <w:p w14:paraId="14A1F520" w14:textId="77777777" w:rsidR="003E528F" w:rsidRPr="003A5E15" w:rsidRDefault="003E528F" w:rsidP="003E528F">
                  <w:pPr>
                    <w:pStyle w:val="af2"/>
                    <w:tabs>
                      <w:tab w:val="right" w:pos="7913"/>
                    </w:tabs>
                    <w:ind w:firstLine="0"/>
                    <w:rPr>
                      <w:iCs/>
                      <w:lang w:val="ro-RO"/>
                    </w:rPr>
                  </w:pPr>
                  <w:r w:rsidRPr="003A5E15">
                    <w:rPr>
                      <w:iCs/>
                      <w:lang w:val="ro-RO"/>
                    </w:rPr>
                    <w:lastRenderedPageBreak/>
                    <w:tab/>
                    <w:t>__________________________________________________________________</w:t>
                  </w:r>
                </w:p>
                <w:p w14:paraId="244593A9" w14:textId="77777777" w:rsidR="003E528F" w:rsidRPr="003A5E15" w:rsidRDefault="003E528F" w:rsidP="003E528F">
                  <w:pPr>
                    <w:pStyle w:val="af2"/>
                    <w:tabs>
                      <w:tab w:val="right" w:pos="7920"/>
                    </w:tabs>
                    <w:ind w:right="1611" w:firstLine="0"/>
                    <w:jc w:val="center"/>
                    <w:rPr>
                      <w:sz w:val="20"/>
                      <w:szCs w:val="20"/>
                      <w:lang w:val="ro-RO"/>
                    </w:rPr>
                  </w:pPr>
                  <w:r w:rsidRPr="003A5E15">
                    <w:rPr>
                      <w:iCs/>
                      <w:sz w:val="20"/>
                      <w:szCs w:val="20"/>
                      <w:lang w:val="ro-RO"/>
                    </w:rPr>
                    <w:t xml:space="preserve">[Numele băncii </w:t>
                  </w:r>
                  <w:proofErr w:type="spellStart"/>
                  <w:r w:rsidRPr="003A5E15">
                    <w:rPr>
                      <w:iCs/>
                      <w:sz w:val="20"/>
                      <w:szCs w:val="20"/>
                      <w:lang w:val="ro-RO"/>
                    </w:rPr>
                    <w:t>şi</w:t>
                  </w:r>
                  <w:proofErr w:type="spellEnd"/>
                  <w:r w:rsidRPr="003A5E15">
                    <w:rPr>
                      <w:iCs/>
                      <w:sz w:val="20"/>
                      <w:szCs w:val="20"/>
                      <w:lang w:val="ro-RO"/>
                    </w:rPr>
                    <w:t xml:space="preserve"> adresa oficiului sau a filialei emitente]</w:t>
                  </w:r>
                </w:p>
                <w:p w14:paraId="1C3E755E" w14:textId="77777777" w:rsidR="003E528F" w:rsidRPr="003A5E15" w:rsidRDefault="003E528F" w:rsidP="003E528F">
                  <w:pPr>
                    <w:pStyle w:val="af2"/>
                    <w:tabs>
                      <w:tab w:val="right" w:pos="7920"/>
                    </w:tabs>
                    <w:ind w:firstLine="0"/>
                    <w:rPr>
                      <w:lang w:val="ro-RO"/>
                    </w:rPr>
                  </w:pPr>
                  <w:r w:rsidRPr="003A5E15">
                    <w:rPr>
                      <w:b/>
                      <w:bCs/>
                      <w:lang w:val="ro-RO"/>
                    </w:rPr>
                    <w:t xml:space="preserve">Beneficiar: </w:t>
                  </w:r>
                  <w:r w:rsidRPr="003A5E15">
                    <w:rPr>
                      <w:b/>
                      <w:bCs/>
                      <w:lang w:val="ro-RO"/>
                    </w:rPr>
                    <w:tab/>
                  </w:r>
                  <w:r w:rsidRPr="003A5E15">
                    <w:rPr>
                      <w:lang w:val="ro-RO"/>
                    </w:rPr>
                    <w:t xml:space="preserve">_______________________________________________________ </w:t>
                  </w:r>
                </w:p>
                <w:p w14:paraId="232948C1" w14:textId="77777777" w:rsidR="003E528F" w:rsidRPr="003A5E15" w:rsidRDefault="003E528F" w:rsidP="003E528F">
                  <w:pPr>
                    <w:pStyle w:val="af2"/>
                    <w:spacing w:line="360" w:lineRule="auto"/>
                    <w:ind w:right="1611" w:firstLine="1320"/>
                    <w:jc w:val="center"/>
                    <w:rPr>
                      <w:iCs/>
                      <w:sz w:val="20"/>
                      <w:szCs w:val="20"/>
                      <w:lang w:val="ro-RO"/>
                    </w:rPr>
                  </w:pPr>
                  <w:r w:rsidRPr="003A5E15">
                    <w:rPr>
                      <w:iCs/>
                      <w:sz w:val="20"/>
                      <w:szCs w:val="20"/>
                      <w:lang w:val="ro-RO"/>
                    </w:rPr>
                    <w:t xml:space="preserve">[numele </w:t>
                  </w:r>
                  <w:proofErr w:type="spellStart"/>
                  <w:r w:rsidRPr="003A5E15">
                    <w:rPr>
                      <w:iCs/>
                      <w:sz w:val="20"/>
                      <w:szCs w:val="20"/>
                      <w:lang w:val="ro-RO"/>
                    </w:rPr>
                    <w:t>şi</w:t>
                  </w:r>
                  <w:proofErr w:type="spellEnd"/>
                  <w:r w:rsidRPr="003A5E15">
                    <w:rPr>
                      <w:iCs/>
                      <w:sz w:val="20"/>
                      <w:szCs w:val="20"/>
                      <w:lang w:val="ro-RO"/>
                    </w:rPr>
                    <w:t xml:space="preserve"> adresa </w:t>
                  </w:r>
                  <w:proofErr w:type="spellStart"/>
                  <w:r w:rsidRPr="003A5E15">
                    <w:rPr>
                      <w:iCs/>
                      <w:sz w:val="20"/>
                      <w:szCs w:val="20"/>
                      <w:lang w:val="ro-RO"/>
                    </w:rPr>
                    <w:t>autorităţii</w:t>
                  </w:r>
                  <w:proofErr w:type="spellEnd"/>
                  <w:r w:rsidRPr="003A5E15">
                    <w:rPr>
                      <w:iCs/>
                      <w:sz w:val="20"/>
                      <w:szCs w:val="20"/>
                      <w:lang w:val="ro-RO"/>
                    </w:rPr>
                    <w:t xml:space="preserve"> contractante]</w:t>
                  </w:r>
                </w:p>
                <w:p w14:paraId="01D8D109" w14:textId="77777777" w:rsidR="003E528F" w:rsidRPr="003A5E15" w:rsidRDefault="003E528F" w:rsidP="003E528F">
                  <w:pPr>
                    <w:pStyle w:val="af2"/>
                    <w:spacing w:line="360" w:lineRule="auto"/>
                    <w:ind w:firstLine="0"/>
                    <w:rPr>
                      <w:lang w:val="ro-RO"/>
                    </w:rPr>
                  </w:pPr>
                  <w:r w:rsidRPr="003A5E15">
                    <w:rPr>
                      <w:b/>
                      <w:bCs/>
                      <w:lang w:val="ro-RO"/>
                    </w:rPr>
                    <w:t xml:space="preserve">Data: </w:t>
                  </w:r>
                  <w:r w:rsidRPr="003A5E15">
                    <w:rPr>
                      <w:lang w:val="en-US"/>
                    </w:rPr>
                    <w:t>“___” _____________________ 20__</w:t>
                  </w:r>
                </w:p>
                <w:p w14:paraId="75D7ED3B" w14:textId="77777777" w:rsidR="003E528F" w:rsidRPr="003A5E15" w:rsidRDefault="003E528F" w:rsidP="003E528F">
                  <w:pPr>
                    <w:pStyle w:val="af2"/>
                    <w:ind w:firstLine="720"/>
                    <w:rPr>
                      <w:b/>
                      <w:bCs/>
                      <w:lang w:val="ro-RO"/>
                    </w:rPr>
                  </w:pPr>
                </w:p>
                <w:p w14:paraId="77B4DBA8" w14:textId="77777777" w:rsidR="003E528F" w:rsidRPr="003A5E15" w:rsidRDefault="003E528F" w:rsidP="003E528F">
                  <w:pPr>
                    <w:pStyle w:val="af2"/>
                    <w:ind w:firstLine="0"/>
                    <w:jc w:val="center"/>
                    <w:rPr>
                      <w:lang w:val="ro-RO"/>
                    </w:rPr>
                  </w:pPr>
                  <w:r w:rsidRPr="003A5E15">
                    <w:rPr>
                      <w:b/>
                      <w:bCs/>
                      <w:lang w:val="ro-RO"/>
                    </w:rPr>
                    <w:t>GARANŢIE DE OFERTĂ Nr.</w:t>
                  </w:r>
                  <w:r w:rsidRPr="003A5E15">
                    <w:rPr>
                      <w:lang w:val="ro-RO"/>
                    </w:rPr>
                    <w:t>_________________</w:t>
                  </w:r>
                </w:p>
                <w:p w14:paraId="705BAA19" w14:textId="77777777" w:rsidR="003E528F" w:rsidRPr="003A5E15" w:rsidRDefault="003E528F" w:rsidP="003E528F">
                  <w:pPr>
                    <w:pStyle w:val="af2"/>
                    <w:ind w:firstLine="720"/>
                    <w:rPr>
                      <w:lang w:val="ro-RO"/>
                    </w:rPr>
                  </w:pPr>
                </w:p>
                <w:p w14:paraId="07997AD8"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_______________________________________________________________ </w:t>
                  </w:r>
                  <w:r w:rsidRPr="003A5E15">
                    <w:rPr>
                      <w:lang w:val="ro-RO"/>
                    </w:rPr>
                    <w:tab/>
                    <w:t xml:space="preserve">a fost informată că </w:t>
                  </w:r>
                </w:p>
                <w:p w14:paraId="260A6A64" w14:textId="77777777" w:rsidR="003E528F" w:rsidRPr="003A5E15" w:rsidRDefault="003E528F" w:rsidP="003E528F">
                  <w:pPr>
                    <w:pStyle w:val="af2"/>
                    <w:ind w:right="1851" w:firstLine="0"/>
                    <w:jc w:val="center"/>
                    <w:rPr>
                      <w:sz w:val="20"/>
                      <w:szCs w:val="20"/>
                      <w:lang w:val="ro-RO"/>
                    </w:rPr>
                  </w:pPr>
                  <w:r w:rsidRPr="003A5E15">
                    <w:rPr>
                      <w:sz w:val="20"/>
                      <w:szCs w:val="20"/>
                      <w:lang w:val="ro-RO"/>
                    </w:rPr>
                    <w:t>[denumirea băncii]</w:t>
                  </w:r>
                </w:p>
                <w:p w14:paraId="78A04176"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 </w:t>
                  </w:r>
                  <w:r w:rsidRPr="003A5E15">
                    <w:rPr>
                      <w:lang w:val="ro-RO"/>
                    </w:rPr>
                    <w:tab/>
                    <w:t>(numit în continuare „Ofertant”)</w:t>
                  </w:r>
                </w:p>
                <w:p w14:paraId="36FC427B" w14:textId="77777777" w:rsidR="003E528F" w:rsidRPr="003A5E15" w:rsidRDefault="003E528F" w:rsidP="003E528F">
                  <w:pPr>
                    <w:pStyle w:val="af2"/>
                    <w:ind w:right="3291" w:firstLine="0"/>
                    <w:jc w:val="center"/>
                    <w:rPr>
                      <w:sz w:val="20"/>
                      <w:szCs w:val="20"/>
                      <w:lang w:val="ro-RO"/>
                    </w:rPr>
                  </w:pPr>
                  <w:r w:rsidRPr="003A5E15">
                    <w:rPr>
                      <w:iCs/>
                      <w:sz w:val="20"/>
                      <w:szCs w:val="20"/>
                      <w:lang w:val="ro-RO"/>
                    </w:rPr>
                    <w:t>[numele ofertantului]</w:t>
                  </w:r>
                </w:p>
                <w:p w14:paraId="068F30D8" w14:textId="77777777" w:rsidR="003E528F" w:rsidRPr="003A5E15" w:rsidRDefault="003E528F" w:rsidP="003E528F">
                  <w:pPr>
                    <w:pStyle w:val="af2"/>
                    <w:tabs>
                      <w:tab w:val="right" w:pos="9531"/>
                    </w:tabs>
                    <w:ind w:firstLine="0"/>
                    <w:rPr>
                      <w:lang w:val="ro-RO"/>
                    </w:rPr>
                  </w:pPr>
                  <w:r w:rsidRPr="003A5E15">
                    <w:rPr>
                      <w:lang w:val="ro-RO"/>
                    </w:rPr>
                    <w:t>urmează să înainteze oferta către Dvs. la data de “___” _____________________ 20__ (numită în continuare „ofertă”) pentru livrarea</w:t>
                  </w:r>
                  <w:r w:rsidRPr="003A5E15">
                    <w:rPr>
                      <w:lang w:val="ro-RO"/>
                    </w:rPr>
                    <w:tab/>
                    <w:t>__________________________________________</w:t>
                  </w:r>
                </w:p>
                <w:p w14:paraId="3E517EDF" w14:textId="77777777" w:rsidR="003E528F" w:rsidRPr="003A5E15" w:rsidRDefault="003E528F" w:rsidP="003E528F">
                  <w:pPr>
                    <w:pStyle w:val="af2"/>
                    <w:ind w:firstLine="4440"/>
                    <w:jc w:val="center"/>
                    <w:rPr>
                      <w:sz w:val="20"/>
                      <w:szCs w:val="20"/>
                      <w:lang w:val="ro-RO"/>
                    </w:rPr>
                  </w:pPr>
                  <w:r w:rsidRPr="003A5E15">
                    <w:rPr>
                      <w:iCs/>
                      <w:sz w:val="20"/>
                      <w:szCs w:val="20"/>
                      <w:lang w:val="ro-RO"/>
                    </w:rPr>
                    <w:t xml:space="preserve">[obiectul </w:t>
                  </w:r>
                  <w:proofErr w:type="spellStart"/>
                  <w:r w:rsidRPr="003A5E15">
                    <w:rPr>
                      <w:iCs/>
                      <w:sz w:val="20"/>
                      <w:szCs w:val="20"/>
                      <w:lang w:val="ro-RO"/>
                    </w:rPr>
                    <w:t>achiziţiei</w:t>
                  </w:r>
                  <w:proofErr w:type="spellEnd"/>
                  <w:r w:rsidRPr="003A5E15">
                    <w:rPr>
                      <w:iCs/>
                      <w:sz w:val="20"/>
                      <w:szCs w:val="20"/>
                      <w:lang w:val="ro-RO"/>
                    </w:rPr>
                    <w:t>]</w:t>
                  </w:r>
                </w:p>
                <w:p w14:paraId="577D17E3" w14:textId="77777777" w:rsidR="003E528F" w:rsidRPr="003A5E15" w:rsidRDefault="003E528F" w:rsidP="003E528F">
                  <w:pPr>
                    <w:pStyle w:val="af2"/>
                    <w:ind w:firstLine="0"/>
                    <w:rPr>
                      <w:lang w:val="ro-RO"/>
                    </w:rPr>
                  </w:pPr>
                  <w:r w:rsidRPr="003A5E15">
                    <w:rPr>
                      <w:lang w:val="ro-RO"/>
                    </w:rPr>
                    <w:t>conform anunțului de participare nr. __________________ din “___” _____________________ 20__.</w:t>
                  </w:r>
                </w:p>
                <w:p w14:paraId="750A485D" w14:textId="77777777" w:rsidR="003E528F" w:rsidRPr="003A5E15" w:rsidRDefault="003E528F" w:rsidP="003E528F">
                  <w:pPr>
                    <w:pStyle w:val="af2"/>
                    <w:ind w:firstLine="720"/>
                    <w:rPr>
                      <w:lang w:val="ro-RO"/>
                    </w:rPr>
                  </w:pPr>
                </w:p>
                <w:p w14:paraId="2686FD04" w14:textId="77777777" w:rsidR="003E528F" w:rsidRPr="003A5E15" w:rsidRDefault="003E528F" w:rsidP="003E528F">
                  <w:pPr>
                    <w:pStyle w:val="af2"/>
                    <w:ind w:firstLine="0"/>
                    <w:rPr>
                      <w:iCs/>
                      <w:lang w:val="ro-RO"/>
                    </w:rPr>
                  </w:pPr>
                  <w:r w:rsidRPr="003A5E15">
                    <w:rPr>
                      <w:lang w:val="ro-RO"/>
                    </w:rPr>
                    <w:t>La cererea Ofertantului, noi, ____________________________________________</w:t>
                  </w:r>
                  <w:r w:rsidRPr="003A5E15">
                    <w:rPr>
                      <w:iCs/>
                      <w:lang w:val="ro-RO"/>
                    </w:rPr>
                    <w:t>,</w:t>
                  </w:r>
                  <w:r w:rsidRPr="003A5E15">
                    <w:rPr>
                      <w:i/>
                      <w:iCs/>
                      <w:lang w:val="ro-RO"/>
                    </w:rPr>
                    <w:t xml:space="preserve"> </w:t>
                  </w:r>
                  <w:r w:rsidRPr="003A5E15">
                    <w:rPr>
                      <w:iCs/>
                      <w:lang w:val="ro-RO"/>
                    </w:rPr>
                    <w:t xml:space="preserve">prin prezenta, </w:t>
                  </w:r>
                </w:p>
                <w:p w14:paraId="23A54537" w14:textId="77777777" w:rsidR="003E528F" w:rsidRPr="003A5E15" w:rsidRDefault="003E528F" w:rsidP="003E528F">
                  <w:pPr>
                    <w:pStyle w:val="af2"/>
                    <w:ind w:right="1491" w:firstLine="2760"/>
                    <w:jc w:val="center"/>
                    <w:rPr>
                      <w:sz w:val="20"/>
                      <w:szCs w:val="20"/>
                      <w:lang w:val="ro-RO"/>
                    </w:rPr>
                  </w:pPr>
                  <w:r w:rsidRPr="003A5E15">
                    <w:rPr>
                      <w:sz w:val="20"/>
                      <w:szCs w:val="20"/>
                      <w:lang w:val="ro-RO"/>
                    </w:rPr>
                    <w:t>[denumirea băncii]</w:t>
                  </w:r>
                </w:p>
                <w:p w14:paraId="165D22C1" w14:textId="77777777" w:rsidR="003E528F" w:rsidRPr="003A5E15" w:rsidRDefault="003E528F" w:rsidP="003E528F">
                  <w:pPr>
                    <w:pStyle w:val="af2"/>
                    <w:tabs>
                      <w:tab w:val="right" w:pos="9531"/>
                    </w:tabs>
                    <w:ind w:firstLine="0"/>
                    <w:rPr>
                      <w:iCs/>
                      <w:lang w:val="ro-RO"/>
                    </w:rPr>
                  </w:pPr>
                  <w:r w:rsidRPr="003A5E15">
                    <w:rPr>
                      <w:iCs/>
                      <w:lang w:val="ro-RO"/>
                    </w:rPr>
                    <w:t xml:space="preserve">ne angajăm în mod irevocabil să vă plătim orice sumă sau sume ce nu </w:t>
                  </w:r>
                  <w:proofErr w:type="spellStart"/>
                  <w:r w:rsidRPr="003A5E15">
                    <w:rPr>
                      <w:iCs/>
                      <w:lang w:val="ro-RO"/>
                    </w:rPr>
                    <w:t>depăşesc</w:t>
                  </w:r>
                  <w:proofErr w:type="spellEnd"/>
                  <w:r w:rsidRPr="003A5E15">
                    <w:rPr>
                      <w:iCs/>
                      <w:lang w:val="ro-RO"/>
                    </w:rPr>
                    <w:t xml:space="preserve"> în total suma de:</w:t>
                  </w:r>
                </w:p>
                <w:p w14:paraId="0E0AFC71" w14:textId="77777777" w:rsidR="003E528F" w:rsidRPr="003A5E15" w:rsidRDefault="003E528F" w:rsidP="003E528F">
                  <w:pPr>
                    <w:pStyle w:val="af2"/>
                    <w:ind w:firstLine="0"/>
                    <w:rPr>
                      <w:iCs/>
                      <w:lang w:val="ro-RO"/>
                    </w:rPr>
                  </w:pPr>
                  <w:r w:rsidRPr="003A5E15">
                    <w:rPr>
                      <w:iCs/>
                      <w:lang w:val="ro-RO"/>
                    </w:rPr>
                    <w:t>______________________ (_______________________________________________________)</w:t>
                  </w:r>
                </w:p>
                <w:p w14:paraId="5683229D" w14:textId="77777777" w:rsidR="003E528F" w:rsidRPr="003A5E15" w:rsidRDefault="003E528F" w:rsidP="003E528F">
                  <w:pPr>
                    <w:pStyle w:val="af2"/>
                    <w:ind w:firstLine="0"/>
                    <w:rPr>
                      <w:sz w:val="20"/>
                      <w:szCs w:val="20"/>
                      <w:lang w:val="ro-RO"/>
                    </w:rPr>
                  </w:pPr>
                  <w:r w:rsidRPr="003A5E15">
                    <w:rPr>
                      <w:iCs/>
                      <w:sz w:val="20"/>
                      <w:szCs w:val="20"/>
                      <w:lang w:val="ro-RO"/>
                    </w:rPr>
                    <w:tab/>
                    <w:t xml:space="preserve">[suma în cifre] </w:t>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sz w:val="20"/>
                      <w:szCs w:val="20"/>
                      <w:lang w:val="ro-RO"/>
                    </w:rPr>
                    <w:t>(</w:t>
                  </w:r>
                  <w:r w:rsidRPr="003A5E15">
                    <w:rPr>
                      <w:iCs/>
                      <w:sz w:val="20"/>
                      <w:szCs w:val="20"/>
                      <w:lang w:val="ro-RO"/>
                    </w:rPr>
                    <w:t>[suma în cuvinte]</w:t>
                  </w:r>
                  <w:r w:rsidRPr="003A5E15">
                    <w:rPr>
                      <w:sz w:val="20"/>
                      <w:szCs w:val="20"/>
                      <w:lang w:val="ro-RO"/>
                    </w:rPr>
                    <w:t>)</w:t>
                  </w:r>
                </w:p>
                <w:p w14:paraId="7FD3B746" w14:textId="77777777" w:rsidR="003E528F" w:rsidRPr="003A5E15" w:rsidRDefault="003E528F" w:rsidP="003E528F">
                  <w:pPr>
                    <w:pStyle w:val="af2"/>
                    <w:ind w:firstLine="0"/>
                    <w:rPr>
                      <w:i/>
                      <w:iCs/>
                      <w:lang w:val="ro-RO"/>
                    </w:rPr>
                  </w:pPr>
                  <w:r w:rsidRPr="003A5E15">
                    <w:rPr>
                      <w:lang w:val="ro-RO"/>
                    </w:rPr>
                    <w:t xml:space="preserve">la primirea de către noi a primei solicitări din partea Dvs. în scris, </w:t>
                  </w:r>
                  <w:proofErr w:type="spellStart"/>
                  <w:r w:rsidRPr="003A5E15">
                    <w:rPr>
                      <w:lang w:val="ro-RO"/>
                    </w:rPr>
                    <w:t>însoţite</w:t>
                  </w:r>
                  <w:proofErr w:type="spellEnd"/>
                  <w:r w:rsidRPr="003A5E15">
                    <w:rPr>
                      <w:lang w:val="ro-RO"/>
                    </w:rPr>
                    <w:t xml:space="preserve"> de o </w:t>
                  </w:r>
                  <w:proofErr w:type="spellStart"/>
                  <w:r w:rsidRPr="003A5E15">
                    <w:rPr>
                      <w:lang w:val="ro-RO"/>
                    </w:rPr>
                    <w:t>declaraţie</w:t>
                  </w:r>
                  <w:proofErr w:type="spellEnd"/>
                  <w:r w:rsidRPr="003A5E15">
                    <w:rPr>
                      <w:lang w:val="ro-RO"/>
                    </w:rPr>
                    <w:t xml:space="preserve"> în care se specifică faptul că Ofertantul încalcă una sau mai multe dintre </w:t>
                  </w:r>
                  <w:proofErr w:type="spellStart"/>
                  <w:r w:rsidRPr="003A5E15">
                    <w:rPr>
                      <w:lang w:val="ro-RO"/>
                    </w:rPr>
                    <w:t>obligaţiile</w:t>
                  </w:r>
                  <w:proofErr w:type="spellEnd"/>
                  <w:r w:rsidRPr="003A5E15">
                    <w:rPr>
                      <w:lang w:val="ro-RO"/>
                    </w:rPr>
                    <w:t xml:space="preserve"> sale referitor la </w:t>
                  </w:r>
                  <w:proofErr w:type="spellStart"/>
                  <w:r w:rsidRPr="003A5E15">
                    <w:rPr>
                      <w:lang w:val="ro-RO"/>
                    </w:rPr>
                    <w:t>condiţiile</w:t>
                  </w:r>
                  <w:proofErr w:type="spellEnd"/>
                  <w:r w:rsidRPr="003A5E15">
                    <w:rPr>
                      <w:lang w:val="ro-RO"/>
                    </w:rPr>
                    <w:t xml:space="preserve"> ofertei, </w:t>
                  </w:r>
                  <w:proofErr w:type="spellStart"/>
                  <w:r w:rsidRPr="003A5E15">
                    <w:rPr>
                      <w:lang w:val="ro-RO"/>
                    </w:rPr>
                    <w:t>şi</w:t>
                  </w:r>
                  <w:proofErr w:type="spellEnd"/>
                  <w:r w:rsidRPr="003A5E15">
                    <w:rPr>
                      <w:lang w:val="ro-RO"/>
                    </w:rPr>
                    <w:t xml:space="preserve"> anume:   </w:t>
                  </w:r>
                </w:p>
                <w:p w14:paraId="782AFB40" w14:textId="77777777" w:rsidR="003E528F" w:rsidRPr="003A5E15" w:rsidRDefault="003E528F">
                  <w:pPr>
                    <w:pStyle w:val="af2"/>
                    <w:numPr>
                      <w:ilvl w:val="1"/>
                      <w:numId w:val="3"/>
                    </w:numPr>
                    <w:tabs>
                      <w:tab w:val="left" w:pos="720"/>
                    </w:tabs>
                    <w:ind w:left="720"/>
                    <w:rPr>
                      <w:lang w:val="ro-RO"/>
                    </w:rPr>
                  </w:pPr>
                  <w:proofErr w:type="spellStart"/>
                  <w:r w:rsidRPr="003A5E15">
                    <w:rPr>
                      <w:lang w:val="ro-RO"/>
                    </w:rPr>
                    <w:t>şi</w:t>
                  </w:r>
                  <w:proofErr w:type="spellEnd"/>
                  <w:r w:rsidRPr="003A5E15">
                    <w:rPr>
                      <w:lang w:val="ro-RO"/>
                    </w:rPr>
                    <w:t xml:space="preserve">-a retras oferta în timpul perioadei </w:t>
                  </w:r>
                  <w:proofErr w:type="spellStart"/>
                  <w:r w:rsidRPr="003A5E15">
                    <w:rPr>
                      <w:lang w:val="ro-RO"/>
                    </w:rPr>
                    <w:t>valabilităţii</w:t>
                  </w:r>
                  <w:proofErr w:type="spellEnd"/>
                  <w:r w:rsidRPr="003A5E15">
                    <w:rPr>
                      <w:lang w:val="ro-RO"/>
                    </w:rPr>
                    <w:t xml:space="preserve"> ofertei sau a modificat oferta după expirarea termenului-limită de depunere a ofertelor; sau </w:t>
                  </w:r>
                </w:p>
                <w:p w14:paraId="23F5CC26" w14:textId="77777777" w:rsidR="003E528F" w:rsidRPr="003A5E15" w:rsidRDefault="003E528F">
                  <w:pPr>
                    <w:pStyle w:val="af2"/>
                    <w:numPr>
                      <w:ilvl w:val="1"/>
                      <w:numId w:val="3"/>
                    </w:numPr>
                    <w:tabs>
                      <w:tab w:val="left" w:pos="720"/>
                    </w:tabs>
                    <w:ind w:left="720"/>
                    <w:rPr>
                      <w:lang w:val="ro-RO"/>
                    </w:rPr>
                  </w:pPr>
                  <w:r w:rsidRPr="003A5E15">
                    <w:rPr>
                      <w:lang w:val="ro-RO"/>
                    </w:rPr>
                    <w:t xml:space="preserve">fiind </w:t>
                  </w:r>
                  <w:proofErr w:type="spellStart"/>
                  <w:r w:rsidRPr="003A5E15">
                    <w:rPr>
                      <w:lang w:val="ro-RO"/>
                    </w:rPr>
                    <w:t>anunţat</w:t>
                  </w:r>
                  <w:proofErr w:type="spellEnd"/>
                  <w:r w:rsidRPr="003A5E15">
                    <w:rPr>
                      <w:lang w:val="ro-RO"/>
                    </w:rPr>
                    <w:t xml:space="preserve"> de către autoritatea contractantă, în perioada de valabilitate a ofertei, despre adjudecarea contractului: (i) </w:t>
                  </w:r>
                  <w:proofErr w:type="spellStart"/>
                  <w:r w:rsidRPr="003A5E15">
                    <w:rPr>
                      <w:lang w:val="ro-RO"/>
                    </w:rPr>
                    <w:t>eşuează</w:t>
                  </w:r>
                  <w:proofErr w:type="spellEnd"/>
                  <w:r w:rsidRPr="003A5E15">
                    <w:rPr>
                      <w:lang w:val="ro-RO"/>
                    </w:rPr>
                    <w:t xml:space="preserve"> sau refuză să semneze formularul contractului;; sau (ii) </w:t>
                  </w:r>
                  <w:proofErr w:type="spellStart"/>
                  <w:r w:rsidRPr="003A5E15">
                    <w:rPr>
                      <w:lang w:val="ro-RO"/>
                    </w:rPr>
                    <w:t>eşuează</w:t>
                  </w:r>
                  <w:proofErr w:type="spellEnd"/>
                  <w:r w:rsidRPr="003A5E15">
                    <w:rPr>
                      <w:lang w:val="ro-RO"/>
                    </w:rPr>
                    <w:t xml:space="preserve"> sau refuză să prezinte </w:t>
                  </w:r>
                  <w:proofErr w:type="spellStart"/>
                  <w:r w:rsidRPr="003A5E15">
                    <w:rPr>
                      <w:lang w:val="ro-RO"/>
                    </w:rPr>
                    <w:t>garanţia</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dacă se cere conform </w:t>
                  </w:r>
                  <w:proofErr w:type="spellStart"/>
                  <w:r w:rsidRPr="003A5E15">
                    <w:rPr>
                      <w:lang w:val="ro-RO"/>
                    </w:rPr>
                    <w:t>condiţiilor</w:t>
                  </w:r>
                  <w:proofErr w:type="spellEnd"/>
                  <w:r w:rsidRPr="003A5E15">
                    <w:rPr>
                      <w:lang w:val="ro-RO"/>
                    </w:rPr>
                    <w:t xml:space="preserve"> </w:t>
                  </w:r>
                  <w:proofErr w:type="spellStart"/>
                  <w:r w:rsidRPr="003A5E15">
                    <w:rPr>
                      <w:lang w:val="ro-RO"/>
                    </w:rPr>
                    <w:t>licitaţiei</w:t>
                  </w:r>
                  <w:proofErr w:type="spellEnd"/>
                  <w:r w:rsidRPr="003A5E15">
                    <w:rPr>
                      <w:lang w:val="ro-RO"/>
                    </w:rPr>
                    <w:t xml:space="preserve">, ori nu a executat vreo </w:t>
                  </w:r>
                  <w:proofErr w:type="spellStart"/>
                  <w:r w:rsidRPr="003A5E15">
                    <w:rPr>
                      <w:lang w:val="ro-RO"/>
                    </w:rPr>
                    <w:t>condiţie</w:t>
                  </w:r>
                  <w:proofErr w:type="spellEnd"/>
                  <w:r w:rsidRPr="003A5E15">
                    <w:rPr>
                      <w:lang w:val="ro-RO"/>
                    </w:rPr>
                    <w:t xml:space="preserve"> specificată în documentele de atribuire, înainte de semnarea contractului de </w:t>
                  </w:r>
                  <w:proofErr w:type="spellStart"/>
                  <w:r w:rsidRPr="003A5E15">
                    <w:rPr>
                      <w:lang w:val="ro-RO"/>
                    </w:rPr>
                    <w:t>achiziţie</w:t>
                  </w:r>
                  <w:proofErr w:type="spellEnd"/>
                  <w:r w:rsidRPr="003A5E15">
                    <w:rPr>
                      <w:lang w:val="ro-RO"/>
                    </w:rPr>
                    <w:t>.</w:t>
                  </w:r>
                </w:p>
                <w:p w14:paraId="27A5980F" w14:textId="77777777" w:rsidR="003E528F" w:rsidRPr="003A5E15" w:rsidRDefault="003E528F" w:rsidP="003E528F">
                  <w:pPr>
                    <w:pStyle w:val="af2"/>
                    <w:ind w:firstLine="0"/>
                    <w:rPr>
                      <w:lang w:val="ro-RO"/>
                    </w:rPr>
                  </w:pPr>
                </w:p>
                <w:p w14:paraId="16C75184" w14:textId="77777777" w:rsidR="003E528F" w:rsidRPr="003A5E15" w:rsidRDefault="003E528F" w:rsidP="003E528F">
                  <w:pPr>
                    <w:pStyle w:val="af2"/>
                    <w:rPr>
                      <w:lang w:val="ro-RO"/>
                    </w:rPr>
                  </w:pPr>
                  <w:r w:rsidRPr="003A5E15">
                    <w:rPr>
                      <w:lang w:val="ro-RO"/>
                    </w:rPr>
                    <w:t xml:space="preserve">Această </w:t>
                  </w:r>
                  <w:proofErr w:type="spellStart"/>
                  <w:r w:rsidRPr="003A5E15">
                    <w:rPr>
                      <w:lang w:val="ro-RO"/>
                    </w:rPr>
                    <w:t>garanţie</w:t>
                  </w:r>
                  <w:proofErr w:type="spellEnd"/>
                  <w:r w:rsidRPr="003A5E15">
                    <w:rPr>
                      <w:lang w:val="ro-RO"/>
                    </w:rPr>
                    <w:t xml:space="preserve"> va expira în cazul în care ofertantul devine ofertant </w:t>
                  </w:r>
                  <w:proofErr w:type="spellStart"/>
                  <w:r w:rsidRPr="003A5E15">
                    <w:rPr>
                      <w:lang w:val="ro-RO"/>
                    </w:rPr>
                    <w:t>cîştigător</w:t>
                  </w:r>
                  <w:proofErr w:type="spellEnd"/>
                  <w:r w:rsidRPr="003A5E15">
                    <w:rPr>
                      <w:lang w:val="ro-RO"/>
                    </w:rPr>
                    <w:t xml:space="preserve">, la primirea de către noi a copiei </w:t>
                  </w:r>
                  <w:proofErr w:type="spellStart"/>
                  <w:r w:rsidRPr="003A5E15">
                    <w:rPr>
                      <w:lang w:val="ro-RO"/>
                    </w:rPr>
                    <w:t>înştiinţării</w:t>
                  </w:r>
                  <w:proofErr w:type="spellEnd"/>
                  <w:r w:rsidRPr="003A5E15">
                    <w:rPr>
                      <w:lang w:val="ro-RO"/>
                    </w:rPr>
                    <w:t xml:space="preserve"> privind adjudecarea contractului </w:t>
                  </w:r>
                  <w:proofErr w:type="spellStart"/>
                  <w:r w:rsidRPr="003A5E15">
                    <w:rPr>
                      <w:lang w:val="ro-RO"/>
                    </w:rPr>
                    <w:t>şi</w:t>
                  </w:r>
                  <w:proofErr w:type="spellEnd"/>
                  <w:r w:rsidRPr="003A5E15">
                    <w:rPr>
                      <w:lang w:val="ro-RO"/>
                    </w:rPr>
                    <w:t xml:space="preserve"> în urma emiterii </w:t>
                  </w:r>
                  <w:proofErr w:type="spellStart"/>
                  <w:r w:rsidRPr="003A5E15">
                    <w:rPr>
                      <w:lang w:val="ro-RO"/>
                    </w:rPr>
                    <w:t>Garanţiei</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eliberată către Dvs. la solicitarea Ofertantului. </w:t>
                  </w:r>
                </w:p>
                <w:p w14:paraId="778EF52A" w14:textId="77777777" w:rsidR="003E528F" w:rsidRPr="003A5E15" w:rsidRDefault="003E528F" w:rsidP="003E528F">
                  <w:pPr>
                    <w:pStyle w:val="af2"/>
                    <w:ind w:firstLine="0"/>
                    <w:rPr>
                      <w:lang w:val="ro-RO"/>
                    </w:rPr>
                  </w:pPr>
                </w:p>
                <w:p w14:paraId="42603FA6" w14:textId="77777777" w:rsidR="003E528F" w:rsidRPr="003A5E15" w:rsidRDefault="003E528F" w:rsidP="003E528F">
                  <w:pPr>
                    <w:pStyle w:val="af2"/>
                    <w:rPr>
                      <w:lang w:val="ro-RO" w:eastAsia="en-US"/>
                    </w:rPr>
                  </w:pPr>
                  <w:r w:rsidRPr="003A5E15">
                    <w:rPr>
                      <w:lang w:val="ro-RO"/>
                    </w:rPr>
                    <w:t xml:space="preserve">Prezenta </w:t>
                  </w:r>
                  <w:proofErr w:type="spellStart"/>
                  <w:r w:rsidRPr="003A5E15">
                    <w:rPr>
                      <w:lang w:val="ro-RO"/>
                    </w:rPr>
                    <w:t>garanţie</w:t>
                  </w:r>
                  <w:proofErr w:type="spellEnd"/>
                  <w:r w:rsidRPr="003A5E15">
                    <w:rPr>
                      <w:lang w:val="ro-RO"/>
                    </w:rPr>
                    <w:t xml:space="preserve"> este valabilă </w:t>
                  </w:r>
                  <w:proofErr w:type="spellStart"/>
                  <w:r w:rsidRPr="003A5E15">
                    <w:rPr>
                      <w:lang w:val="ro-RO"/>
                    </w:rPr>
                    <w:t>pînă</w:t>
                  </w:r>
                  <w:proofErr w:type="spellEnd"/>
                  <w:r w:rsidRPr="003A5E15">
                    <w:rPr>
                      <w:lang w:val="ro-RO"/>
                    </w:rPr>
                    <w:t xml:space="preserve"> la data de “___” _____________________ 20__.</w:t>
                  </w:r>
                </w:p>
                <w:p w14:paraId="017692A8" w14:textId="77777777" w:rsidR="003E528F" w:rsidRPr="003A5E15" w:rsidRDefault="003E528F" w:rsidP="003E528F">
                  <w:pPr>
                    <w:pStyle w:val="af2"/>
                    <w:rPr>
                      <w:lang w:val="ro-RO"/>
                    </w:rPr>
                  </w:pPr>
                </w:p>
                <w:p w14:paraId="3CE4F838" w14:textId="77777777" w:rsidR="003E528F" w:rsidRPr="003A5E15" w:rsidRDefault="003E528F" w:rsidP="003E528F">
                  <w:pPr>
                    <w:pStyle w:val="af2"/>
                    <w:ind w:firstLine="0"/>
                    <w:rPr>
                      <w:b/>
                      <w:bCs/>
                      <w:lang w:val="ro-RO"/>
                    </w:rPr>
                  </w:pPr>
                  <w:r w:rsidRPr="003A5E15">
                    <w:rPr>
                      <w:b/>
                      <w:bCs/>
                      <w:lang w:val="ro-RO"/>
                    </w:rPr>
                    <w:t>_________________________________________</w:t>
                  </w:r>
                </w:p>
                <w:p w14:paraId="3713573C" w14:textId="77777777" w:rsidR="003E528F" w:rsidRPr="003A5E15" w:rsidRDefault="003E528F" w:rsidP="003E528F">
                  <w:pPr>
                    <w:pStyle w:val="af2"/>
                    <w:ind w:right="4611" w:firstLine="0"/>
                    <w:jc w:val="center"/>
                    <w:rPr>
                      <w:iCs/>
                      <w:sz w:val="20"/>
                      <w:szCs w:val="20"/>
                      <w:lang w:val="ro-RO"/>
                    </w:rPr>
                  </w:pPr>
                  <w:r w:rsidRPr="003A5E15">
                    <w:rPr>
                      <w:iCs/>
                      <w:sz w:val="20"/>
                      <w:szCs w:val="20"/>
                      <w:lang w:val="ro-RO"/>
                    </w:rPr>
                    <w:t>[semnătura autorizată a băncii]</w:t>
                  </w:r>
                </w:p>
              </w:tc>
            </w:tr>
          </w:tbl>
          <w:p w14:paraId="1C468176" w14:textId="77777777" w:rsidR="003E528F" w:rsidRPr="003A5E15" w:rsidRDefault="003E528F" w:rsidP="003E528F">
            <w:pPr>
              <w:rPr>
                <w:lang w:val="en-US"/>
              </w:rPr>
            </w:pPr>
          </w:p>
          <w:p w14:paraId="57E14EA1" w14:textId="77777777" w:rsidR="003E528F" w:rsidRPr="003A5E15" w:rsidRDefault="003E528F" w:rsidP="003E528F">
            <w:pPr>
              <w:shd w:val="clear" w:color="auto" w:fill="FFFFFF" w:themeFill="background1"/>
              <w:spacing w:before="120" w:after="120"/>
              <w:jc w:val="center"/>
              <w:rPr>
                <w:b/>
                <w:lang w:val="en-US"/>
              </w:rPr>
            </w:pPr>
            <w:r w:rsidRPr="003A5E15">
              <w:rPr>
                <w:b/>
                <w:lang w:val="en-US"/>
              </w:rPr>
              <w:br w:type="page"/>
            </w:r>
          </w:p>
          <w:p w14:paraId="2BEFB23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B234644"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1295901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2E2546B"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3C51E7D"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780969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9924A41" w14:textId="6C2F8EA7" w:rsidR="003E528F" w:rsidRPr="003A5E15" w:rsidRDefault="003E528F" w:rsidP="003E528F">
            <w:pPr>
              <w:shd w:val="clear" w:color="auto" w:fill="FFFFFF" w:themeFill="background1"/>
              <w:spacing w:before="120" w:after="120"/>
              <w:ind w:left="6480" w:firstLine="720"/>
              <w:jc w:val="center"/>
              <w:rPr>
                <w:b/>
                <w:color w:val="00B0F0"/>
                <w:sz w:val="26"/>
                <w:szCs w:val="26"/>
                <w:lang w:val="en-US"/>
              </w:rPr>
            </w:pPr>
            <w:r w:rsidRPr="003A5E15">
              <w:rPr>
                <w:b/>
                <w:color w:val="00B0F0"/>
                <w:sz w:val="26"/>
                <w:szCs w:val="26"/>
                <w:lang w:val="en-US"/>
              </w:rPr>
              <w:t>Formularul F 3.3</w:t>
            </w:r>
          </w:p>
          <w:p w14:paraId="7D6821C1" w14:textId="77777777" w:rsidR="003E528F" w:rsidRPr="003A5E15" w:rsidRDefault="003E528F" w:rsidP="003E528F">
            <w:pPr>
              <w:shd w:val="clear" w:color="auto" w:fill="FFFFFF" w:themeFill="background1"/>
              <w:spacing w:before="120" w:after="120"/>
              <w:jc w:val="center"/>
              <w:rPr>
                <w:b/>
              </w:rPr>
            </w:pPr>
            <w:r w:rsidRPr="003A5E15">
              <w:rPr>
                <w:b/>
              </w:rPr>
              <w:lastRenderedPageBreak/>
              <w:t>D E C L A R A Ț I E</w:t>
            </w:r>
          </w:p>
          <w:p w14:paraId="1EE3ECC4" w14:textId="77777777" w:rsidR="003E528F" w:rsidRPr="003A5E15" w:rsidRDefault="003E528F" w:rsidP="003E528F">
            <w:pPr>
              <w:shd w:val="clear" w:color="auto" w:fill="FFFFFF" w:themeFill="background1"/>
              <w:spacing w:before="120" w:after="120"/>
              <w:jc w:val="center"/>
              <w:rPr>
                <w:b/>
              </w:rPr>
            </w:pPr>
            <w:r w:rsidRPr="003A5E15">
              <w:rPr>
                <w:b/>
              </w:rPr>
              <w:t xml:space="preserve">privind neîncadrarea în situațiile prevăzute la art.16 alin.(2) lit.a) al Legii nr.246/2017 cu privire la întreprinderea de stat și întreprinderea municipală </w:t>
            </w:r>
          </w:p>
          <w:p w14:paraId="28FED43A" w14:textId="77777777" w:rsidR="003E528F" w:rsidRPr="003A5E15" w:rsidRDefault="003E528F" w:rsidP="003E528F">
            <w:pPr>
              <w:shd w:val="clear" w:color="auto" w:fill="FFFFFF" w:themeFill="background1"/>
              <w:spacing w:before="120" w:after="120"/>
            </w:pPr>
            <w:r w:rsidRPr="003A5E15">
              <w:t xml:space="preserve">Titlul achiziției:……………………………………………………………………………. </w:t>
            </w:r>
          </w:p>
          <w:p w14:paraId="1EA7E567" w14:textId="29AC297A" w:rsidR="003E528F" w:rsidRPr="003A5E15" w:rsidRDefault="003E528F" w:rsidP="003E528F">
            <w:pPr>
              <w:shd w:val="clear" w:color="auto" w:fill="FFFFFF" w:themeFill="background1"/>
              <w:spacing w:before="120" w:after="120"/>
            </w:pPr>
            <w:r w:rsidRPr="003A5E15">
              <w:t>Subsemnatul, ............................................................(nume, prenume) reprezentant legal al ……………. ……………………………………… (denumirea operatorului economic), în calitate de ofertant, la achiziție.......................................................................................</w:t>
            </w:r>
          </w:p>
          <w:p w14:paraId="2A186401" w14:textId="77777777" w:rsidR="003E528F" w:rsidRPr="003A5E15" w:rsidRDefault="003E528F" w:rsidP="003E528F">
            <w:pPr>
              <w:shd w:val="clear" w:color="auto" w:fill="FFFFFF" w:themeFill="background1"/>
              <w:spacing w:before="120" w:after="120"/>
              <w:jc w:val="both"/>
            </w:pPr>
            <w:r w:rsidRPr="003A5E15">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3A5E15" w:rsidRDefault="003E528F" w:rsidP="003E528F">
            <w:pPr>
              <w:shd w:val="clear" w:color="auto" w:fill="FFFFFF" w:themeFill="background1"/>
              <w:spacing w:before="120" w:after="120"/>
              <w:jc w:val="both"/>
            </w:pPr>
            <w:r w:rsidRPr="003A5E15">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3A5E15" w:rsidRDefault="003E528F" w:rsidP="003E528F">
            <w:pPr>
              <w:shd w:val="clear" w:color="auto" w:fill="FFFFFF" w:themeFill="background1"/>
              <w:spacing w:before="120" w:after="120"/>
              <w:jc w:val="both"/>
            </w:pPr>
            <w:r w:rsidRPr="003A5E15">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3A5E15" w:rsidRDefault="003E528F" w:rsidP="003E528F">
            <w:pPr>
              <w:shd w:val="clear" w:color="auto" w:fill="FFFFFF" w:themeFill="background1"/>
              <w:spacing w:before="120" w:after="120"/>
              <w:jc w:val="both"/>
            </w:pPr>
            <w:r w:rsidRPr="003A5E15">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3A5E15" w:rsidRDefault="003E528F" w:rsidP="003E528F">
            <w:pPr>
              <w:shd w:val="clear" w:color="auto" w:fill="FFFFFF" w:themeFill="background1"/>
              <w:spacing w:before="120" w:after="120"/>
              <w:jc w:val="both"/>
            </w:pPr>
          </w:p>
          <w:p w14:paraId="2C05FCE5" w14:textId="77777777" w:rsidR="003E528F" w:rsidRPr="003A5E15" w:rsidRDefault="003E528F" w:rsidP="003E528F">
            <w:pPr>
              <w:shd w:val="clear" w:color="auto" w:fill="FFFFFF" w:themeFill="background1"/>
              <w:spacing w:before="120" w:after="120"/>
              <w:jc w:val="both"/>
            </w:pPr>
            <w:r w:rsidRPr="003A5E15">
              <w:t xml:space="preserve">Data completării.......................... </w:t>
            </w:r>
          </w:p>
          <w:p w14:paraId="797CF4A8" w14:textId="77777777" w:rsidR="003E528F" w:rsidRPr="003A5E15" w:rsidRDefault="003E528F" w:rsidP="003E528F">
            <w:pPr>
              <w:shd w:val="clear" w:color="auto" w:fill="FFFFFF" w:themeFill="background1"/>
              <w:spacing w:before="120" w:after="120"/>
              <w:jc w:val="both"/>
            </w:pPr>
            <w:r w:rsidRPr="003A5E15">
              <w:t xml:space="preserve">Operator economic____________________________ (semnătura autorizată, ștampilă) </w:t>
            </w:r>
          </w:p>
          <w:p w14:paraId="49C2BE0D" w14:textId="77777777" w:rsidR="003E528F" w:rsidRPr="003A5E15"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3A5E15" w14:paraId="608BC6C9" w14:textId="77777777" w:rsidTr="003E528F">
              <w:trPr>
                <w:trHeight w:val="697"/>
              </w:trPr>
              <w:tc>
                <w:tcPr>
                  <w:tcW w:w="9347" w:type="dxa"/>
                  <w:gridSpan w:val="5"/>
                  <w:vAlign w:val="center"/>
                </w:tcPr>
                <w:p w14:paraId="11531318" w14:textId="77777777" w:rsidR="003E528F" w:rsidRPr="003A5E15" w:rsidRDefault="003E528F" w:rsidP="003E528F">
                  <w:pPr>
                    <w:jc w:val="both"/>
                    <w:rPr>
                      <w:i/>
                      <w:iCs/>
                    </w:rPr>
                  </w:pPr>
                  <w:r w:rsidRPr="003A5E15">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3A5E15" w:rsidRDefault="003E528F" w:rsidP="003E528F">
                  <w:pPr>
                    <w:tabs>
                      <w:tab w:val="right" w:pos="9360"/>
                    </w:tabs>
                    <w:ind w:right="990" w:firstLine="720"/>
                    <w:jc w:val="both"/>
                  </w:pPr>
                </w:p>
                <w:p w14:paraId="7743D9F0" w14:textId="77777777" w:rsidR="003E528F" w:rsidRPr="003A5E15" w:rsidRDefault="003E528F" w:rsidP="003E528F">
                  <w:pPr>
                    <w:tabs>
                      <w:tab w:val="right" w:pos="4320"/>
                    </w:tabs>
                    <w:spacing w:line="360" w:lineRule="auto"/>
                    <w:ind w:right="990"/>
                    <w:jc w:val="both"/>
                  </w:pPr>
                  <w:r w:rsidRPr="003A5E15">
                    <w:t xml:space="preserve">Data: </w:t>
                  </w:r>
                  <w:r w:rsidRPr="003A5E15">
                    <w:tab/>
                  </w:r>
                  <w:r w:rsidRPr="003A5E15">
                    <w:rPr>
                      <w:lang w:val="en-US"/>
                    </w:rPr>
                    <w:t>“___” _____________________ 20__</w:t>
                  </w:r>
                </w:p>
                <w:p w14:paraId="010CBBC3" w14:textId="312FB535" w:rsidR="003E528F" w:rsidRPr="003A5E15" w:rsidRDefault="003E528F" w:rsidP="003E528F">
                  <w:pPr>
                    <w:tabs>
                      <w:tab w:val="right" w:pos="4320"/>
                      <w:tab w:val="right" w:pos="9360"/>
                    </w:tabs>
                    <w:spacing w:line="360" w:lineRule="auto"/>
                    <w:ind w:right="660"/>
                    <w:jc w:val="both"/>
                  </w:pPr>
                  <w:r w:rsidRPr="003A5E15">
                    <w:t>Licitaţia Nr.:</w:t>
                  </w:r>
                  <w:r w:rsidR="00156AEA" w:rsidRPr="003A5E15">
                    <w:t>_____</w:t>
                  </w:r>
                  <w:r w:rsidRPr="003A5E15">
                    <w:t>/LD-</w:t>
                  </w:r>
                  <w:r w:rsidR="009C71E8">
                    <w:t>2025</w:t>
                  </w:r>
                  <w:r w:rsidRPr="003A5E15">
                    <w:t xml:space="preserve">                                               </w:t>
                  </w:r>
                  <w:r w:rsidRPr="003A5E15">
                    <w:rPr>
                      <w:iCs/>
                    </w:rPr>
                    <w:tab/>
                  </w:r>
                </w:p>
              </w:tc>
            </w:tr>
            <w:tr w:rsidR="003E528F" w:rsidRPr="003A5E15" w14:paraId="13A041E6" w14:textId="77777777" w:rsidTr="003E528F">
              <w:trPr>
                <w:trHeight w:val="600"/>
              </w:trPr>
              <w:tc>
                <w:tcPr>
                  <w:tcW w:w="9347" w:type="dxa"/>
                  <w:gridSpan w:val="5"/>
                  <w:vAlign w:val="center"/>
                </w:tcPr>
                <w:p w14:paraId="3D6FAEBE" w14:textId="77777777" w:rsidR="00FA3093" w:rsidRPr="003A5E15" w:rsidRDefault="00FA3093" w:rsidP="003E528F">
                  <w:pPr>
                    <w:tabs>
                      <w:tab w:val="left" w:pos="360"/>
                    </w:tabs>
                    <w:ind w:left="360"/>
                    <w:jc w:val="center"/>
                    <w:rPr>
                      <w:b/>
                      <w:sz w:val="28"/>
                      <w:szCs w:val="28"/>
                    </w:rPr>
                  </w:pPr>
                </w:p>
                <w:p w14:paraId="1DBEB53E" w14:textId="77777777" w:rsidR="00FA3093" w:rsidRPr="003A5E15" w:rsidRDefault="00FA3093" w:rsidP="003E528F">
                  <w:pPr>
                    <w:tabs>
                      <w:tab w:val="left" w:pos="360"/>
                    </w:tabs>
                    <w:ind w:left="360"/>
                    <w:jc w:val="center"/>
                    <w:rPr>
                      <w:b/>
                      <w:sz w:val="28"/>
                      <w:szCs w:val="28"/>
                    </w:rPr>
                  </w:pPr>
                </w:p>
                <w:p w14:paraId="6B512FAC" w14:textId="0CB5EFBB" w:rsidR="00FA3093" w:rsidRPr="003A5E15" w:rsidRDefault="00FA3093" w:rsidP="003E528F">
                  <w:pPr>
                    <w:tabs>
                      <w:tab w:val="left" w:pos="360"/>
                    </w:tabs>
                    <w:ind w:left="360"/>
                    <w:jc w:val="center"/>
                    <w:rPr>
                      <w:b/>
                      <w:sz w:val="28"/>
                      <w:szCs w:val="28"/>
                    </w:rPr>
                  </w:pPr>
                </w:p>
                <w:p w14:paraId="3ABA9567" w14:textId="23025A4D" w:rsidR="00FA3093" w:rsidRPr="003A5E15" w:rsidRDefault="00FA3093" w:rsidP="003E528F">
                  <w:pPr>
                    <w:tabs>
                      <w:tab w:val="left" w:pos="360"/>
                    </w:tabs>
                    <w:ind w:left="360"/>
                    <w:jc w:val="center"/>
                    <w:rPr>
                      <w:b/>
                      <w:sz w:val="28"/>
                      <w:szCs w:val="28"/>
                    </w:rPr>
                  </w:pPr>
                </w:p>
                <w:p w14:paraId="2C4EF332" w14:textId="1B1D73A0" w:rsidR="00FA3093" w:rsidRPr="003A5E15" w:rsidRDefault="00FA3093" w:rsidP="003E528F">
                  <w:pPr>
                    <w:tabs>
                      <w:tab w:val="left" w:pos="360"/>
                    </w:tabs>
                    <w:ind w:left="360"/>
                    <w:jc w:val="center"/>
                    <w:rPr>
                      <w:b/>
                      <w:sz w:val="28"/>
                      <w:szCs w:val="28"/>
                    </w:rPr>
                  </w:pPr>
                </w:p>
                <w:p w14:paraId="53E97C18" w14:textId="3F4A7CAF" w:rsidR="002C1BA9" w:rsidRPr="003A5E15" w:rsidRDefault="002C1BA9" w:rsidP="003E528F">
                  <w:pPr>
                    <w:tabs>
                      <w:tab w:val="left" w:pos="360"/>
                    </w:tabs>
                    <w:ind w:left="360"/>
                    <w:jc w:val="center"/>
                    <w:rPr>
                      <w:b/>
                      <w:sz w:val="28"/>
                      <w:szCs w:val="28"/>
                    </w:rPr>
                  </w:pPr>
                </w:p>
                <w:p w14:paraId="279E28DB" w14:textId="799226E2" w:rsidR="002C1BA9" w:rsidRPr="003A5E15" w:rsidRDefault="002C1BA9" w:rsidP="003E528F">
                  <w:pPr>
                    <w:tabs>
                      <w:tab w:val="left" w:pos="360"/>
                    </w:tabs>
                    <w:ind w:left="360"/>
                    <w:jc w:val="center"/>
                    <w:rPr>
                      <w:b/>
                      <w:sz w:val="28"/>
                      <w:szCs w:val="28"/>
                    </w:rPr>
                  </w:pPr>
                </w:p>
                <w:p w14:paraId="76EA9752" w14:textId="77777777" w:rsidR="002C1BA9" w:rsidRPr="003A5E15" w:rsidRDefault="002C1BA9" w:rsidP="003E528F">
                  <w:pPr>
                    <w:tabs>
                      <w:tab w:val="left" w:pos="360"/>
                    </w:tabs>
                    <w:ind w:left="360"/>
                    <w:jc w:val="center"/>
                    <w:rPr>
                      <w:b/>
                      <w:sz w:val="28"/>
                      <w:szCs w:val="28"/>
                    </w:rPr>
                  </w:pPr>
                </w:p>
                <w:p w14:paraId="562423B3" w14:textId="77777777" w:rsidR="00FA3093" w:rsidRPr="003A5E15" w:rsidRDefault="00FA3093" w:rsidP="003E528F">
                  <w:pPr>
                    <w:tabs>
                      <w:tab w:val="left" w:pos="360"/>
                    </w:tabs>
                    <w:ind w:left="360"/>
                    <w:jc w:val="center"/>
                    <w:rPr>
                      <w:b/>
                      <w:sz w:val="28"/>
                      <w:szCs w:val="28"/>
                    </w:rPr>
                  </w:pPr>
                </w:p>
                <w:p w14:paraId="7D9360C9" w14:textId="77777777" w:rsidR="00FA3093" w:rsidRPr="003A5E15" w:rsidRDefault="00FA3093" w:rsidP="003E528F">
                  <w:pPr>
                    <w:tabs>
                      <w:tab w:val="left" w:pos="360"/>
                    </w:tabs>
                    <w:ind w:left="360"/>
                    <w:jc w:val="center"/>
                    <w:rPr>
                      <w:b/>
                      <w:sz w:val="28"/>
                      <w:szCs w:val="28"/>
                    </w:rPr>
                  </w:pPr>
                </w:p>
                <w:p w14:paraId="6C7C7AAC" w14:textId="77777777" w:rsidR="002C1BA9" w:rsidRPr="003A5E15" w:rsidRDefault="002C1BA9" w:rsidP="003E528F">
                  <w:pPr>
                    <w:tabs>
                      <w:tab w:val="left" w:pos="360"/>
                    </w:tabs>
                    <w:ind w:left="360"/>
                    <w:jc w:val="center"/>
                    <w:rPr>
                      <w:b/>
                      <w:sz w:val="28"/>
                      <w:szCs w:val="28"/>
                    </w:rPr>
                  </w:pPr>
                </w:p>
                <w:p w14:paraId="6D55E788" w14:textId="20BC224C" w:rsidR="003E528F" w:rsidRPr="003A5E15" w:rsidRDefault="003E528F" w:rsidP="003E528F">
                  <w:pPr>
                    <w:tabs>
                      <w:tab w:val="left" w:pos="360"/>
                    </w:tabs>
                    <w:ind w:left="360"/>
                    <w:jc w:val="center"/>
                    <w:rPr>
                      <w:b/>
                      <w:sz w:val="28"/>
                      <w:szCs w:val="28"/>
                    </w:rPr>
                  </w:pPr>
                  <w:r w:rsidRPr="003A5E15">
                    <w:rPr>
                      <w:b/>
                      <w:sz w:val="28"/>
                      <w:szCs w:val="28"/>
                    </w:rPr>
                    <w:t>Ofertanți indiv</w:t>
                  </w:r>
                  <w:r w:rsidRPr="003A5E15">
                    <w:rPr>
                      <w:b/>
                      <w:sz w:val="28"/>
                      <w:szCs w:val="28"/>
                      <w:lang w:val="en-US"/>
                    </w:rPr>
                    <w:t>i</w:t>
                  </w:r>
                  <w:r w:rsidRPr="003A5E15">
                    <w:rPr>
                      <w:b/>
                      <w:sz w:val="28"/>
                      <w:szCs w:val="28"/>
                    </w:rPr>
                    <w:t>duali</w:t>
                  </w:r>
                </w:p>
              </w:tc>
            </w:tr>
            <w:tr w:rsidR="003E528F" w:rsidRPr="003A5E15"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3A5E15"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3A5E15" w:rsidRDefault="003E528F" w:rsidP="003E528F">
                  <w:pPr>
                    <w:jc w:val="center"/>
                    <w:rPr>
                      <w:b/>
                      <w:iCs/>
                    </w:rPr>
                  </w:pPr>
                  <w:r w:rsidRPr="003A5E15">
                    <w:rPr>
                      <w:b/>
                      <w:iCs/>
                    </w:rPr>
                    <w:t>Informaţii generale</w:t>
                  </w:r>
                </w:p>
              </w:tc>
            </w:tr>
            <w:tr w:rsidR="003E528F" w:rsidRPr="003A5E15"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3A5E15" w:rsidRDefault="003E528F" w:rsidP="003E528F">
                  <w:pPr>
                    <w:ind w:left="-120" w:right="-108"/>
                    <w:jc w:val="center"/>
                    <w:rPr>
                      <w:spacing w:val="-4"/>
                    </w:rPr>
                  </w:pPr>
                  <w:r w:rsidRPr="003A5E15">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3A5E15" w:rsidRDefault="003E528F" w:rsidP="003E528F">
                  <w:pPr>
                    <w:rPr>
                      <w:bCs/>
                      <w:color w:val="000000"/>
                      <w:lang w:eastAsia="zh-TW"/>
                    </w:rPr>
                  </w:pPr>
                  <w:r w:rsidRPr="003A5E15">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3A5E15" w:rsidRDefault="003E528F" w:rsidP="003E528F">
                  <w:pPr>
                    <w:tabs>
                      <w:tab w:val="right" w:pos="4743"/>
                    </w:tabs>
                    <w:jc w:val="both"/>
                    <w:rPr>
                      <w:i/>
                    </w:rPr>
                  </w:pPr>
                </w:p>
              </w:tc>
            </w:tr>
            <w:tr w:rsidR="003E528F" w:rsidRPr="003A5E15"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3A5E15" w:rsidRDefault="003E528F" w:rsidP="003E528F">
                  <w:pPr>
                    <w:ind w:left="-120" w:right="-108"/>
                    <w:jc w:val="center"/>
                    <w:rPr>
                      <w:spacing w:val="-4"/>
                    </w:rPr>
                  </w:pPr>
                  <w:r w:rsidRPr="003A5E15">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3A5E15" w:rsidRDefault="003E528F" w:rsidP="003E528F">
                  <w:pPr>
                    <w:rPr>
                      <w:bCs/>
                      <w:color w:val="000000"/>
                      <w:lang w:eastAsia="zh-TW"/>
                    </w:rPr>
                  </w:pPr>
                  <w:r w:rsidRPr="003A5E15">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3A5E15" w:rsidRDefault="003E528F" w:rsidP="003E528F">
                  <w:pPr>
                    <w:tabs>
                      <w:tab w:val="right" w:pos="4743"/>
                    </w:tabs>
                    <w:jc w:val="both"/>
                    <w:rPr>
                      <w:i/>
                    </w:rPr>
                  </w:pPr>
                </w:p>
              </w:tc>
            </w:tr>
            <w:tr w:rsidR="003E528F" w:rsidRPr="003A5E15"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3A5E15" w:rsidRDefault="003E528F" w:rsidP="003E528F">
                  <w:pPr>
                    <w:ind w:left="-120" w:right="-108"/>
                    <w:jc w:val="center"/>
                    <w:rPr>
                      <w:spacing w:val="-4"/>
                    </w:rPr>
                  </w:pPr>
                  <w:r w:rsidRPr="003A5E15">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3A5E15" w:rsidRDefault="003E528F" w:rsidP="003E528F">
                  <w:pPr>
                    <w:rPr>
                      <w:bCs/>
                      <w:color w:val="000000"/>
                      <w:lang w:eastAsia="zh-TW"/>
                    </w:rPr>
                  </w:pPr>
                  <w:r w:rsidRPr="003A5E15">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3A5E15" w:rsidRDefault="003E528F" w:rsidP="003E528F">
                  <w:pPr>
                    <w:tabs>
                      <w:tab w:val="right" w:pos="4743"/>
                    </w:tabs>
                    <w:jc w:val="both"/>
                    <w:rPr>
                      <w:i/>
                    </w:rPr>
                  </w:pPr>
                </w:p>
              </w:tc>
            </w:tr>
            <w:tr w:rsidR="003E528F" w:rsidRPr="003A5E15"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3A5E15" w:rsidRDefault="003E528F" w:rsidP="003E528F">
                  <w:pPr>
                    <w:tabs>
                      <w:tab w:val="right" w:pos="4743"/>
                    </w:tabs>
                    <w:jc w:val="both"/>
                    <w:rPr>
                      <w:i/>
                    </w:rPr>
                  </w:pPr>
                </w:p>
              </w:tc>
            </w:tr>
            <w:tr w:rsidR="003E528F" w:rsidRPr="003A5E15"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3A5E15" w:rsidRDefault="003E528F" w:rsidP="003E528F">
                  <w:pPr>
                    <w:tabs>
                      <w:tab w:val="right" w:pos="4743"/>
                    </w:tabs>
                    <w:jc w:val="both"/>
                    <w:rPr>
                      <w:i/>
                    </w:rPr>
                  </w:pPr>
                </w:p>
              </w:tc>
            </w:tr>
            <w:tr w:rsidR="003E528F" w:rsidRPr="003A5E15"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3A5E15" w:rsidRDefault="003E528F" w:rsidP="003E528F">
                  <w:pPr>
                    <w:tabs>
                      <w:tab w:val="right" w:pos="4743"/>
                    </w:tabs>
                    <w:jc w:val="both"/>
                    <w:rPr>
                      <w:i/>
                    </w:rPr>
                  </w:pPr>
                </w:p>
              </w:tc>
            </w:tr>
            <w:tr w:rsidR="003E528F" w:rsidRPr="003A5E15"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3A5E15" w:rsidRDefault="003E528F" w:rsidP="003E528F">
                  <w:pPr>
                    <w:ind w:left="-120" w:right="-108"/>
                    <w:jc w:val="center"/>
                    <w:rPr>
                      <w:spacing w:val="-4"/>
                    </w:rPr>
                  </w:pPr>
                  <w:r w:rsidRPr="003A5E15">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3A5E15" w:rsidRDefault="003E528F" w:rsidP="003E528F">
                  <w:pPr>
                    <w:rPr>
                      <w:bCs/>
                      <w:color w:val="000000"/>
                      <w:lang w:eastAsia="zh-TW"/>
                    </w:rPr>
                  </w:pPr>
                  <w:r w:rsidRPr="003A5E15">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3A5E15" w:rsidRDefault="003E528F" w:rsidP="003E528F">
                  <w:pPr>
                    <w:tabs>
                      <w:tab w:val="right" w:pos="4743"/>
                    </w:tabs>
                    <w:jc w:val="both"/>
                    <w:rPr>
                      <w:i/>
                    </w:rPr>
                  </w:pPr>
                </w:p>
              </w:tc>
            </w:tr>
            <w:tr w:rsidR="003E528F" w:rsidRPr="003A5E15"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3A5E15" w:rsidRDefault="003E528F" w:rsidP="003E528F">
                  <w:pPr>
                    <w:ind w:left="-120" w:right="-108"/>
                    <w:jc w:val="center"/>
                    <w:rPr>
                      <w:spacing w:val="-4"/>
                    </w:rPr>
                  </w:pPr>
                  <w:r w:rsidRPr="003A5E15">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3A5E15" w:rsidRDefault="003E528F" w:rsidP="003E528F">
                  <w:pPr>
                    <w:rPr>
                      <w:bCs/>
                      <w:color w:val="000000"/>
                      <w:lang w:eastAsia="zh-TW"/>
                    </w:rPr>
                  </w:pPr>
                  <w:r w:rsidRPr="003A5E15">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3A5E15" w:rsidRDefault="003E528F" w:rsidP="003E528F">
                  <w:pPr>
                    <w:tabs>
                      <w:tab w:val="right" w:pos="4743"/>
                    </w:tabs>
                    <w:jc w:val="both"/>
                    <w:rPr>
                      <w:i/>
                    </w:rPr>
                  </w:pPr>
                </w:p>
              </w:tc>
            </w:tr>
            <w:tr w:rsidR="003E528F" w:rsidRPr="003A5E15"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3A5E15" w:rsidRDefault="003E528F" w:rsidP="003E528F">
                  <w:pPr>
                    <w:tabs>
                      <w:tab w:val="right" w:pos="4743"/>
                    </w:tabs>
                    <w:jc w:val="both"/>
                    <w:rPr>
                      <w:i/>
                    </w:rPr>
                  </w:pPr>
                </w:p>
              </w:tc>
            </w:tr>
            <w:tr w:rsidR="003E528F" w:rsidRPr="003A5E15"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3A5E15" w:rsidRDefault="003E528F" w:rsidP="003E528F">
                  <w:pPr>
                    <w:tabs>
                      <w:tab w:val="right" w:pos="4743"/>
                    </w:tabs>
                    <w:jc w:val="both"/>
                    <w:rPr>
                      <w:i/>
                    </w:rPr>
                  </w:pPr>
                </w:p>
              </w:tc>
            </w:tr>
            <w:tr w:rsidR="003E528F" w:rsidRPr="003A5E15"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3A5E15" w:rsidRDefault="003E528F" w:rsidP="003E528F">
                  <w:pPr>
                    <w:tabs>
                      <w:tab w:val="right" w:pos="4743"/>
                    </w:tabs>
                    <w:jc w:val="both"/>
                    <w:rPr>
                      <w:i/>
                    </w:rPr>
                  </w:pPr>
                </w:p>
              </w:tc>
            </w:tr>
            <w:tr w:rsidR="003E528F" w:rsidRPr="003A5E15"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3A5E15" w:rsidRDefault="003E528F" w:rsidP="003E528F">
                  <w:pPr>
                    <w:tabs>
                      <w:tab w:val="right" w:pos="4743"/>
                    </w:tabs>
                    <w:jc w:val="both"/>
                    <w:rPr>
                      <w:i/>
                    </w:rPr>
                  </w:pPr>
                </w:p>
              </w:tc>
            </w:tr>
            <w:tr w:rsidR="003E528F" w:rsidRPr="003A5E15"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3A5E15" w:rsidRDefault="003E528F" w:rsidP="003E528F">
                  <w:pPr>
                    <w:ind w:left="-120" w:right="-108"/>
                    <w:jc w:val="center"/>
                    <w:rPr>
                      <w:spacing w:val="-4"/>
                    </w:rPr>
                  </w:pPr>
                  <w:r w:rsidRPr="003A5E15">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3A5E15" w:rsidRDefault="003E528F" w:rsidP="003E528F">
                  <w:pPr>
                    <w:rPr>
                      <w:bCs/>
                      <w:color w:val="000000"/>
                      <w:lang w:eastAsia="zh-TW"/>
                    </w:rPr>
                  </w:pPr>
                  <w:r w:rsidRPr="003A5E15">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3A5E15" w:rsidRDefault="003E528F" w:rsidP="003E528F">
                  <w:pPr>
                    <w:tabs>
                      <w:tab w:val="right" w:pos="4743"/>
                    </w:tabs>
                    <w:jc w:val="both"/>
                    <w:rPr>
                      <w:i/>
                    </w:rPr>
                  </w:pPr>
                </w:p>
              </w:tc>
            </w:tr>
            <w:tr w:rsidR="003E528F" w:rsidRPr="003A5E15"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3A5E15" w:rsidRDefault="003E528F" w:rsidP="003E528F">
                  <w:pPr>
                    <w:tabs>
                      <w:tab w:val="right" w:pos="4743"/>
                    </w:tabs>
                    <w:jc w:val="both"/>
                    <w:rPr>
                      <w:i/>
                    </w:rPr>
                  </w:pPr>
                </w:p>
              </w:tc>
            </w:tr>
            <w:tr w:rsidR="003E528F" w:rsidRPr="003A5E15"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3A5E15" w:rsidRDefault="003E528F" w:rsidP="003E528F">
                  <w:pPr>
                    <w:tabs>
                      <w:tab w:val="right" w:pos="4743"/>
                    </w:tabs>
                    <w:jc w:val="both"/>
                    <w:rPr>
                      <w:i/>
                    </w:rPr>
                  </w:pPr>
                </w:p>
              </w:tc>
            </w:tr>
            <w:tr w:rsidR="003E528F" w:rsidRPr="003A5E15"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3A5E15" w:rsidRDefault="003E528F" w:rsidP="003E528F">
                  <w:pPr>
                    <w:tabs>
                      <w:tab w:val="right" w:pos="4743"/>
                    </w:tabs>
                    <w:jc w:val="both"/>
                    <w:rPr>
                      <w:i/>
                    </w:rPr>
                  </w:pPr>
                </w:p>
              </w:tc>
            </w:tr>
            <w:tr w:rsidR="003E528F" w:rsidRPr="003A5E15"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3A5E15" w:rsidRDefault="003E528F" w:rsidP="003E528F">
                  <w:pPr>
                    <w:tabs>
                      <w:tab w:val="right" w:pos="4743"/>
                    </w:tabs>
                    <w:jc w:val="both"/>
                    <w:rPr>
                      <w:i/>
                    </w:rPr>
                  </w:pPr>
                </w:p>
              </w:tc>
            </w:tr>
            <w:tr w:rsidR="003E528F" w:rsidRPr="003A5E15"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3A5E15" w:rsidRDefault="003E528F" w:rsidP="003E528F">
                  <w:pPr>
                    <w:tabs>
                      <w:tab w:val="right" w:pos="4743"/>
                    </w:tabs>
                    <w:jc w:val="both"/>
                    <w:rPr>
                      <w:i/>
                    </w:rPr>
                  </w:pPr>
                </w:p>
              </w:tc>
            </w:tr>
            <w:tr w:rsidR="003E528F" w:rsidRPr="003A5E15"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3A5E15" w:rsidRDefault="003E528F" w:rsidP="003E528F">
                  <w:pPr>
                    <w:ind w:left="-120" w:right="-108"/>
                    <w:jc w:val="center"/>
                    <w:rPr>
                      <w:spacing w:val="-4"/>
                    </w:rPr>
                  </w:pPr>
                  <w:r w:rsidRPr="003A5E15">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3A5E15" w:rsidRDefault="003E528F" w:rsidP="003E528F">
                  <w:pPr>
                    <w:rPr>
                      <w:bCs/>
                      <w:color w:val="000000"/>
                      <w:lang w:eastAsia="zh-TW"/>
                    </w:rPr>
                  </w:pPr>
                  <w:r w:rsidRPr="003A5E15">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3A5E15" w:rsidRDefault="003E528F" w:rsidP="003E528F">
                  <w:pPr>
                    <w:tabs>
                      <w:tab w:val="right" w:pos="4743"/>
                    </w:tabs>
                    <w:jc w:val="both"/>
                    <w:rPr>
                      <w:i/>
                    </w:rPr>
                  </w:pPr>
                </w:p>
              </w:tc>
            </w:tr>
            <w:tr w:rsidR="003E528F" w:rsidRPr="003A5E15"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3A5E15" w:rsidRDefault="003E528F" w:rsidP="003E528F">
                  <w:pPr>
                    <w:ind w:left="-120" w:right="-108"/>
                    <w:jc w:val="center"/>
                    <w:rPr>
                      <w:spacing w:val="-4"/>
                    </w:rPr>
                  </w:pPr>
                  <w:r w:rsidRPr="003A5E15">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3A5E15" w:rsidRDefault="003E528F" w:rsidP="003E528F">
                  <w:pPr>
                    <w:rPr>
                      <w:bCs/>
                      <w:color w:val="000000"/>
                      <w:lang w:eastAsia="zh-TW"/>
                    </w:rPr>
                  </w:pPr>
                  <w:r w:rsidRPr="003A5E15">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3A5E15" w:rsidRDefault="003E528F" w:rsidP="003E528F">
                  <w:pPr>
                    <w:tabs>
                      <w:tab w:val="right" w:pos="4743"/>
                    </w:tabs>
                    <w:jc w:val="both"/>
                    <w:rPr>
                      <w:i/>
                    </w:rPr>
                  </w:pPr>
                </w:p>
              </w:tc>
            </w:tr>
            <w:tr w:rsidR="003E528F" w:rsidRPr="003A5E15"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3A5E15"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3A5E15" w:rsidRDefault="003E528F" w:rsidP="003E528F">
                  <w:pPr>
                    <w:tabs>
                      <w:tab w:val="right" w:pos="0"/>
                    </w:tabs>
                    <w:rPr>
                      <w:b/>
                      <w:iCs/>
                    </w:rPr>
                  </w:pPr>
                  <w:r w:rsidRPr="003A5E15">
                    <w:rPr>
                      <w:b/>
                      <w:iCs/>
                    </w:rPr>
                    <w:t>Informații financiare</w:t>
                  </w:r>
                </w:p>
              </w:tc>
            </w:tr>
            <w:tr w:rsidR="003E528F" w:rsidRPr="003A5E15"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3A5E15" w:rsidRDefault="003E528F" w:rsidP="003E528F">
                  <w:pPr>
                    <w:ind w:left="-120" w:right="-108"/>
                    <w:jc w:val="center"/>
                    <w:rPr>
                      <w:spacing w:val="-4"/>
                    </w:rPr>
                  </w:pPr>
                  <w:r w:rsidRPr="003A5E15">
                    <w:rPr>
                      <w:spacing w:val="-4"/>
                    </w:rPr>
                    <w:t>2.1.</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3A5E15" w:rsidRDefault="003E528F" w:rsidP="003E528F">
                  <w:pPr>
                    <w:jc w:val="both"/>
                    <w:rPr>
                      <w:i/>
                    </w:rPr>
                  </w:pPr>
                  <w:r w:rsidRPr="003A5E15">
                    <w:t>Informaţie privind litigiile în care ofertantul este sau a fost implicat:</w:t>
                  </w:r>
                </w:p>
              </w:tc>
            </w:tr>
            <w:tr w:rsidR="003E528F" w:rsidRPr="003A5E15"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3A5E15" w:rsidRDefault="003E528F">
                  <w:pPr>
                    <w:numPr>
                      <w:ilvl w:val="0"/>
                      <w:numId w:val="21"/>
                    </w:numPr>
                    <w:ind w:left="492"/>
                    <w:jc w:val="both"/>
                  </w:pPr>
                  <w:r w:rsidRPr="003A5E15">
                    <w:t>Orice proces pe parcursul ultimilor 3 ani:</w:t>
                  </w:r>
                </w:p>
              </w:tc>
            </w:tr>
            <w:tr w:rsidR="003E528F" w:rsidRPr="003A5E15"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3A5E15"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3A5E15" w:rsidRDefault="003E528F" w:rsidP="003E528F">
                  <w:pPr>
                    <w:spacing w:before="120" w:after="120"/>
                    <w:jc w:val="both"/>
                  </w:pPr>
                  <w:r w:rsidRPr="003A5E15">
                    <w:t>Rezultatul sau sentinţa şi suma implicată</w:t>
                  </w:r>
                </w:p>
              </w:tc>
            </w:tr>
            <w:tr w:rsidR="003E528F" w:rsidRPr="003A5E15"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3A5E15" w:rsidRDefault="003E528F" w:rsidP="003E528F">
                  <w:pPr>
                    <w:jc w:val="both"/>
                  </w:pPr>
                </w:p>
              </w:tc>
            </w:tr>
            <w:tr w:rsidR="003E528F" w:rsidRPr="003A5E15"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3A5E15" w:rsidRDefault="003E528F" w:rsidP="003E528F">
                  <w:pPr>
                    <w:jc w:val="both"/>
                  </w:pPr>
                </w:p>
              </w:tc>
            </w:tr>
            <w:tr w:rsidR="003E528F" w:rsidRPr="003A5E15"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3A5E15" w:rsidRDefault="003E528F">
                  <w:pPr>
                    <w:numPr>
                      <w:ilvl w:val="0"/>
                      <w:numId w:val="21"/>
                    </w:numPr>
                    <w:ind w:left="492"/>
                    <w:jc w:val="both"/>
                  </w:pPr>
                  <w:r w:rsidRPr="003A5E15">
                    <w:t>Procese curente, pe parcursul anului fiscal curent:</w:t>
                  </w:r>
                </w:p>
              </w:tc>
            </w:tr>
            <w:tr w:rsidR="003E528F" w:rsidRPr="003A5E15"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3A5E15" w:rsidRDefault="003E528F" w:rsidP="003E528F">
                  <w:pPr>
                    <w:spacing w:before="120" w:after="120"/>
                    <w:jc w:val="both"/>
                  </w:pPr>
                  <w:r w:rsidRPr="003A5E15">
                    <w:t>Situaţia curentă a procesului</w:t>
                  </w:r>
                </w:p>
              </w:tc>
            </w:tr>
            <w:tr w:rsidR="003E528F" w:rsidRPr="003A5E15"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3A5E15" w:rsidRDefault="003E528F" w:rsidP="003E528F">
                  <w:pPr>
                    <w:jc w:val="both"/>
                  </w:pPr>
                </w:p>
              </w:tc>
            </w:tr>
            <w:tr w:rsidR="003E528F" w:rsidRPr="003A5E15"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3A5E15" w:rsidRDefault="003E528F" w:rsidP="003E528F">
                  <w:pPr>
                    <w:jc w:val="both"/>
                  </w:pPr>
                </w:p>
              </w:tc>
            </w:tr>
          </w:tbl>
          <w:p w14:paraId="0C8E2A3F" w14:textId="77777777" w:rsidR="003F7DD9" w:rsidRPr="003A5E15" w:rsidRDefault="003F7DD9" w:rsidP="00AE077C">
            <w:pPr>
              <w:pStyle w:val="a9"/>
              <w:tabs>
                <w:tab w:val="clear" w:pos="4703"/>
                <w:tab w:val="clear" w:pos="9406"/>
              </w:tabs>
              <w:rPr>
                <w:b/>
                <w:sz w:val="28"/>
                <w:szCs w:val="28"/>
                <w:lang w:val="ro-RO"/>
              </w:rPr>
            </w:pPr>
          </w:p>
        </w:tc>
      </w:tr>
    </w:tbl>
    <w:p w14:paraId="25745812" w14:textId="77777777" w:rsidR="004762E5" w:rsidRPr="00C00499" w:rsidRDefault="004762E5" w:rsidP="00B41118">
      <w:pPr>
        <w:sectPr w:rsidR="004762E5" w:rsidRPr="00C00499" w:rsidSect="003A5E15">
          <w:footerReference w:type="first" r:id="rId8"/>
          <w:pgSz w:w="11906" w:h="16838" w:code="9"/>
          <w:pgMar w:top="426" w:right="1134" w:bottom="851" w:left="1418" w:header="720" w:footer="510" w:gutter="0"/>
          <w:cols w:space="720"/>
          <w:titlePg/>
          <w:docGrid w:linePitch="326"/>
        </w:sectPr>
      </w:pPr>
    </w:p>
    <w:tbl>
      <w:tblPr>
        <w:tblpPr w:leftFromText="180" w:rightFromText="180" w:vertAnchor="page" w:horzAnchor="margin" w:tblpY="347"/>
        <w:tblW w:w="5004" w:type="pct"/>
        <w:tblLayout w:type="fixed"/>
        <w:tblLook w:val="04A0" w:firstRow="1" w:lastRow="0" w:firstColumn="1" w:lastColumn="0" w:noHBand="0" w:noVBand="1"/>
      </w:tblPr>
      <w:tblGrid>
        <w:gridCol w:w="543"/>
        <w:gridCol w:w="2182"/>
        <w:gridCol w:w="1135"/>
        <w:gridCol w:w="1166"/>
        <w:gridCol w:w="1075"/>
        <w:gridCol w:w="1031"/>
        <w:gridCol w:w="3788"/>
        <w:gridCol w:w="2185"/>
        <w:gridCol w:w="2603"/>
        <w:gridCol w:w="9"/>
      </w:tblGrid>
      <w:tr w:rsidR="002D3645" w:rsidRPr="00C00499" w14:paraId="2EA76ACA" w14:textId="77777777" w:rsidTr="0051374B">
        <w:trPr>
          <w:gridBefore w:val="1"/>
          <w:wBefore w:w="173" w:type="pct"/>
          <w:trHeight w:val="3968"/>
        </w:trPr>
        <w:tc>
          <w:tcPr>
            <w:tcW w:w="4827" w:type="pct"/>
            <w:gridSpan w:val="9"/>
            <w:vAlign w:val="center"/>
          </w:tcPr>
          <w:p w14:paraId="53C48232" w14:textId="49A855AC"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3" w:name="_Toc356920194"/>
            <w:bookmarkStart w:id="24" w:name="_Toc392180206"/>
            <w:bookmarkStart w:id="25" w:name="_Toc449539095"/>
            <w:r w:rsidRPr="00C00499">
              <w:t xml:space="preserve">Specificaţii tehnice </w:t>
            </w:r>
            <w:r w:rsidRPr="00C00499">
              <w:rPr>
                <w:lang w:val="en-US"/>
              </w:rPr>
              <w:t>(F4.1)</w:t>
            </w:r>
            <w:bookmarkEnd w:id="23"/>
            <w:bookmarkEnd w:id="24"/>
            <w:bookmarkEnd w:id="25"/>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51374B">
        <w:tc>
          <w:tcPr>
            <w:tcW w:w="173"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7" w:type="pct"/>
            <w:gridSpan w:val="9"/>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FA3093">
        <w:trPr>
          <w:trHeight w:val="567"/>
        </w:trPr>
        <w:tc>
          <w:tcPr>
            <w:tcW w:w="173" w:type="pct"/>
          </w:tcPr>
          <w:p w14:paraId="06C36CED" w14:textId="77777777" w:rsidR="002D3645" w:rsidRPr="00C00499" w:rsidRDefault="002D3645" w:rsidP="00085031"/>
        </w:tc>
        <w:tc>
          <w:tcPr>
            <w:tcW w:w="2096" w:type="pct"/>
            <w:gridSpan w:val="5"/>
          </w:tcPr>
          <w:p w14:paraId="12367573" w14:textId="77777777" w:rsidR="002D3645" w:rsidRPr="00C00499" w:rsidRDefault="002D3645" w:rsidP="00AE077C"/>
        </w:tc>
        <w:tc>
          <w:tcPr>
            <w:tcW w:w="2731" w:type="pct"/>
            <w:gridSpan w:val="4"/>
          </w:tcPr>
          <w:p w14:paraId="4E447CD7" w14:textId="77777777" w:rsidR="002D3645" w:rsidRPr="00C00499" w:rsidRDefault="002D3645" w:rsidP="00AE077C"/>
        </w:tc>
      </w:tr>
      <w:tr w:rsidR="008F0A97" w:rsidRPr="00C00499" w14:paraId="6F51F980" w14:textId="77777777" w:rsidTr="0051374B">
        <w:trPr>
          <w:gridAfter w:val="1"/>
          <w:wAfter w:w="3" w:type="pct"/>
          <w:trHeight w:val="1077"/>
        </w:trPr>
        <w:tc>
          <w:tcPr>
            <w:tcW w:w="173"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94"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71"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42" w:type="pct"/>
            <w:tcBorders>
              <w:top w:val="single" w:sz="4" w:space="0" w:color="auto"/>
              <w:left w:val="single" w:sz="4" w:space="0" w:color="auto"/>
              <w:bottom w:val="single" w:sz="4" w:space="0" w:color="auto"/>
              <w:right w:val="single" w:sz="4" w:space="0" w:color="auto"/>
            </w:tcBorders>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33" w:type="pct"/>
            <w:gridSpan w:val="2"/>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9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28"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1374B">
        <w:trPr>
          <w:gridAfter w:val="1"/>
          <w:wAfter w:w="3" w:type="pct"/>
          <w:trHeight w:val="283"/>
        </w:trPr>
        <w:tc>
          <w:tcPr>
            <w:tcW w:w="173"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694"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371"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342"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1533" w:type="pct"/>
            <w:gridSpan w:val="2"/>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69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28"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A652EA" w:rsidRPr="00C00499" w14:paraId="7AE4DFF6"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tcPr>
          <w:p w14:paraId="22DCB15C" w14:textId="6A9CBF05" w:rsidR="00A652EA" w:rsidRPr="00A652EA" w:rsidRDefault="00A652EA" w:rsidP="00A652EA">
            <w:pPr>
              <w:rPr>
                <w:lang w:val="ru-RU"/>
              </w:rPr>
            </w:pPr>
          </w:p>
        </w:tc>
        <w:tc>
          <w:tcPr>
            <w:tcW w:w="694" w:type="pct"/>
            <w:tcBorders>
              <w:top w:val="single" w:sz="4" w:space="0" w:color="auto"/>
              <w:left w:val="single" w:sz="4" w:space="0" w:color="auto"/>
              <w:bottom w:val="single" w:sz="4" w:space="0" w:color="auto"/>
              <w:right w:val="single" w:sz="4" w:space="0" w:color="auto"/>
            </w:tcBorders>
          </w:tcPr>
          <w:p w14:paraId="59C009F2" w14:textId="77777777" w:rsidR="00A652EA" w:rsidRPr="008D577B" w:rsidRDefault="00A652EA" w:rsidP="00A652EA">
            <w:pPr>
              <w:rPr>
                <w:b/>
                <w:bCs/>
                <w:sz w:val="22"/>
                <w:szCs w:val="22"/>
                <w:lang w:val="ro-MD"/>
              </w:rPr>
            </w:pPr>
            <w:r w:rsidRPr="008D577B">
              <w:rPr>
                <w:b/>
                <w:bCs/>
                <w:sz w:val="22"/>
                <w:szCs w:val="22"/>
                <w:lang w:val="ro-MD"/>
              </w:rPr>
              <w:t>Lotul I</w:t>
            </w:r>
          </w:p>
          <w:p w14:paraId="078CCB40" w14:textId="374A68C0" w:rsidR="00A652EA" w:rsidRPr="008F0A97" w:rsidRDefault="00A652EA" w:rsidP="00A652EA">
            <w:pPr>
              <w:jc w:val="both"/>
              <w:rPr>
                <w:b/>
                <w:bCs/>
                <w:sz w:val="20"/>
                <w:szCs w:val="20"/>
              </w:rPr>
            </w:pPr>
            <w:r w:rsidRPr="008D577B">
              <w:rPr>
                <w:b/>
                <w:bCs/>
                <w:i/>
                <w:iCs/>
                <w:sz w:val="22"/>
                <w:szCs w:val="22"/>
                <w:lang w:val="ro-MD"/>
              </w:rPr>
              <w:t xml:space="preserve"> Echipament de protecție</w:t>
            </w:r>
          </w:p>
        </w:tc>
        <w:tc>
          <w:tcPr>
            <w:tcW w:w="361" w:type="pct"/>
            <w:tcBorders>
              <w:top w:val="single" w:sz="4" w:space="0" w:color="auto"/>
              <w:left w:val="single" w:sz="4" w:space="0" w:color="auto"/>
              <w:bottom w:val="single" w:sz="4" w:space="0" w:color="auto"/>
              <w:right w:val="single" w:sz="4" w:space="0" w:color="auto"/>
            </w:tcBorders>
            <w:vAlign w:val="center"/>
          </w:tcPr>
          <w:p w14:paraId="3F5E0BE6"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vAlign w:val="center"/>
          </w:tcPr>
          <w:p w14:paraId="15FB527F"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vAlign w:val="center"/>
          </w:tcPr>
          <w:p w14:paraId="659880BD"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tcPr>
          <w:p w14:paraId="268FD21D" w14:textId="3193D162" w:rsidR="00A652EA" w:rsidRPr="00A652EA" w:rsidRDefault="00A652EA" w:rsidP="00A652EA">
            <w:pPr>
              <w:pStyle w:val="Bodytext21"/>
              <w:shd w:val="clear" w:color="auto" w:fill="auto"/>
              <w:spacing w:after="0" w:line="238" w:lineRule="exact"/>
              <w:ind w:firstLine="0"/>
              <w:rPr>
                <w:sz w:val="16"/>
                <w:szCs w:val="16"/>
                <w:lang w:val="en-US"/>
              </w:rPr>
            </w:pPr>
          </w:p>
        </w:tc>
        <w:tc>
          <w:tcPr>
            <w:tcW w:w="695" w:type="pct"/>
            <w:tcBorders>
              <w:top w:val="single" w:sz="4" w:space="0" w:color="auto"/>
              <w:left w:val="single" w:sz="4" w:space="0" w:color="auto"/>
              <w:bottom w:val="single" w:sz="4" w:space="0" w:color="auto"/>
              <w:right w:val="single" w:sz="4" w:space="0" w:color="auto"/>
            </w:tcBorders>
          </w:tcPr>
          <w:p w14:paraId="1233A60C" w14:textId="37340762" w:rsidR="00A652EA" w:rsidRPr="005A519C" w:rsidRDefault="00A652EA" w:rsidP="00A652EA">
            <w:pPr>
              <w:rPr>
                <w:b/>
                <w:bCs/>
              </w:rPr>
            </w:pPr>
          </w:p>
          <w:p w14:paraId="767C7B3F" w14:textId="77777777" w:rsidR="00A652EA" w:rsidRPr="00C00499" w:rsidRDefault="00A652EA" w:rsidP="00A652EA"/>
        </w:tc>
        <w:tc>
          <w:tcPr>
            <w:tcW w:w="828" w:type="pct"/>
            <w:tcBorders>
              <w:top w:val="single" w:sz="4" w:space="0" w:color="auto"/>
              <w:left w:val="single" w:sz="4" w:space="0" w:color="auto"/>
              <w:bottom w:val="single" w:sz="4" w:space="0" w:color="auto"/>
              <w:right w:val="single" w:sz="4" w:space="0" w:color="auto"/>
            </w:tcBorders>
            <w:vAlign w:val="center"/>
          </w:tcPr>
          <w:p w14:paraId="2091227D" w14:textId="5C2CDF00" w:rsidR="00A652EA" w:rsidRPr="008F0A97" w:rsidRDefault="00A652EA" w:rsidP="0025580E">
            <w:pPr>
              <w:rPr>
                <w:sz w:val="16"/>
                <w:szCs w:val="16"/>
              </w:rPr>
            </w:pPr>
          </w:p>
        </w:tc>
      </w:tr>
      <w:tr w:rsidR="00A652EA" w:rsidRPr="00C00499" w14:paraId="16CB2A9D"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tcPr>
          <w:p w14:paraId="5268CEAA" w14:textId="3CA14D71" w:rsidR="00A652EA" w:rsidRPr="00C00499" w:rsidRDefault="00A652EA" w:rsidP="00A652EA">
            <w:r w:rsidRPr="008D577B">
              <w:rPr>
                <w:sz w:val="22"/>
                <w:szCs w:val="22"/>
                <w:lang w:val="ro-MD"/>
              </w:rPr>
              <w:t>1.1</w:t>
            </w:r>
          </w:p>
        </w:tc>
        <w:tc>
          <w:tcPr>
            <w:tcW w:w="694" w:type="pct"/>
            <w:tcBorders>
              <w:top w:val="single" w:sz="4" w:space="0" w:color="auto"/>
              <w:left w:val="single" w:sz="4" w:space="0" w:color="auto"/>
              <w:bottom w:val="single" w:sz="4" w:space="0" w:color="auto"/>
              <w:right w:val="single" w:sz="4" w:space="0" w:color="auto"/>
            </w:tcBorders>
          </w:tcPr>
          <w:p w14:paraId="19CD4074" w14:textId="002AA0FB" w:rsidR="00A652EA" w:rsidRPr="008F0A97" w:rsidRDefault="00360331" w:rsidP="00A652EA">
            <w:pPr>
              <w:jc w:val="both"/>
              <w:rPr>
                <w:b/>
                <w:bCs/>
                <w:sz w:val="20"/>
                <w:szCs w:val="20"/>
              </w:rPr>
            </w:pPr>
            <w:r w:rsidRPr="008D577B">
              <w:rPr>
                <w:sz w:val="22"/>
                <w:szCs w:val="22"/>
                <w:lang w:val="ro-MD"/>
              </w:rPr>
              <w:t xml:space="preserve">Mănuși de </w:t>
            </w:r>
            <w:r>
              <w:rPr>
                <w:sz w:val="22"/>
                <w:szCs w:val="22"/>
                <w:lang w:val="ro-MD"/>
              </w:rPr>
              <w:t>bumbac</w:t>
            </w:r>
          </w:p>
        </w:tc>
        <w:tc>
          <w:tcPr>
            <w:tcW w:w="361" w:type="pct"/>
            <w:tcBorders>
              <w:top w:val="single" w:sz="4" w:space="0" w:color="auto"/>
              <w:left w:val="single" w:sz="4" w:space="0" w:color="auto"/>
              <w:bottom w:val="single" w:sz="4" w:space="0" w:color="auto"/>
              <w:right w:val="single" w:sz="4" w:space="0" w:color="auto"/>
            </w:tcBorders>
          </w:tcPr>
          <w:p w14:paraId="722E5CCF"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vAlign w:val="center"/>
          </w:tcPr>
          <w:p w14:paraId="77AB53A7"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vAlign w:val="center"/>
          </w:tcPr>
          <w:p w14:paraId="02B52196"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tcPr>
          <w:p w14:paraId="79D62AF7" w14:textId="654BD01F" w:rsidR="00A652EA" w:rsidRPr="00360331" w:rsidRDefault="00360331" w:rsidP="00A652EA">
            <w:pPr>
              <w:pStyle w:val="Bodytext21"/>
              <w:shd w:val="clear" w:color="auto" w:fill="auto"/>
              <w:spacing w:after="0" w:line="238" w:lineRule="exact"/>
              <w:ind w:firstLine="0"/>
              <w:rPr>
                <w:b w:val="0"/>
                <w:bCs w:val="0"/>
                <w:sz w:val="16"/>
                <w:szCs w:val="16"/>
                <w:lang w:val="ro-MD"/>
              </w:rPr>
            </w:pPr>
            <w:r w:rsidRPr="00360331">
              <w:rPr>
                <w:rFonts w:eastAsia="Times New Roman"/>
                <w:b w:val="0"/>
                <w:bCs w:val="0"/>
                <w:sz w:val="22"/>
                <w:szCs w:val="22"/>
                <w:lang w:val="ro-MD"/>
              </w:rPr>
              <w:t>Mănușile de bumbac se caracterizează printr-o densitate standard de tricotare -(gradul 10) și o grosime totală de bumbac / fir amestecat 115-125 tex, cu un strat de polimer cu puncte (PVC) a părții palmare</w:t>
            </w:r>
          </w:p>
        </w:tc>
        <w:tc>
          <w:tcPr>
            <w:tcW w:w="695" w:type="pct"/>
            <w:tcBorders>
              <w:top w:val="single" w:sz="4" w:space="0" w:color="auto"/>
              <w:left w:val="single" w:sz="4" w:space="0" w:color="auto"/>
              <w:bottom w:val="single" w:sz="4" w:space="0" w:color="auto"/>
              <w:right w:val="single" w:sz="4" w:space="0" w:color="auto"/>
            </w:tcBorders>
          </w:tcPr>
          <w:p w14:paraId="283B3DC5" w14:textId="77777777" w:rsidR="00A652EA" w:rsidRPr="005A519C" w:rsidRDefault="00A652EA" w:rsidP="00A652EA">
            <w:pPr>
              <w:rPr>
                <w:b/>
                <w:bCs/>
              </w:rPr>
            </w:pPr>
          </w:p>
        </w:tc>
        <w:tc>
          <w:tcPr>
            <w:tcW w:w="828" w:type="pct"/>
            <w:tcBorders>
              <w:top w:val="single" w:sz="4" w:space="0" w:color="auto"/>
              <w:left w:val="single" w:sz="4" w:space="0" w:color="auto"/>
              <w:bottom w:val="single" w:sz="4" w:space="0" w:color="auto"/>
              <w:right w:val="single" w:sz="4" w:space="0" w:color="auto"/>
            </w:tcBorders>
            <w:vAlign w:val="center"/>
          </w:tcPr>
          <w:p w14:paraId="03BD78AD" w14:textId="77777777" w:rsidR="00A652EA" w:rsidRPr="00FA3093" w:rsidRDefault="00A652EA" w:rsidP="00A652EA"/>
        </w:tc>
      </w:tr>
      <w:tr w:rsidR="00360331" w:rsidRPr="00C00499" w14:paraId="53707EB8"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tcPr>
          <w:p w14:paraId="6CBF34E3" w14:textId="7D682358" w:rsidR="00360331" w:rsidRPr="00C00499" w:rsidRDefault="00360331" w:rsidP="00360331">
            <w:r>
              <w:rPr>
                <w:sz w:val="22"/>
                <w:szCs w:val="22"/>
                <w:lang w:val="ro-MD"/>
              </w:rPr>
              <w:t>1</w:t>
            </w:r>
            <w:r w:rsidRPr="008D577B">
              <w:rPr>
                <w:sz w:val="22"/>
                <w:szCs w:val="22"/>
                <w:lang w:val="ro-MD"/>
              </w:rPr>
              <w:t>.2</w:t>
            </w:r>
          </w:p>
        </w:tc>
        <w:tc>
          <w:tcPr>
            <w:tcW w:w="694" w:type="pct"/>
            <w:tcBorders>
              <w:top w:val="single" w:sz="4" w:space="0" w:color="auto"/>
              <w:left w:val="single" w:sz="4" w:space="0" w:color="auto"/>
              <w:bottom w:val="single" w:sz="4" w:space="0" w:color="auto"/>
              <w:right w:val="single" w:sz="4" w:space="0" w:color="auto"/>
            </w:tcBorders>
          </w:tcPr>
          <w:p w14:paraId="7E5CD51B" w14:textId="189278DC" w:rsidR="00360331" w:rsidRPr="008F0A97" w:rsidRDefault="00003C8A" w:rsidP="00360331">
            <w:pPr>
              <w:jc w:val="both"/>
              <w:rPr>
                <w:b/>
                <w:bCs/>
                <w:sz w:val="20"/>
                <w:szCs w:val="20"/>
              </w:rPr>
            </w:pPr>
            <w:r w:rsidRPr="008D577B">
              <w:rPr>
                <w:sz w:val="22"/>
                <w:szCs w:val="22"/>
                <w:lang w:val="ro-MD"/>
              </w:rPr>
              <w:t>Mânecare</w:t>
            </w:r>
            <w:r>
              <w:rPr>
                <w:sz w:val="22"/>
                <w:szCs w:val="22"/>
                <w:lang w:val="ro-MD"/>
              </w:rPr>
              <w:t xml:space="preserve"> (bumbac)</w:t>
            </w:r>
          </w:p>
        </w:tc>
        <w:tc>
          <w:tcPr>
            <w:tcW w:w="361" w:type="pct"/>
            <w:tcBorders>
              <w:top w:val="single" w:sz="4" w:space="0" w:color="auto"/>
              <w:left w:val="single" w:sz="4" w:space="0" w:color="auto"/>
              <w:bottom w:val="single" w:sz="4" w:space="0" w:color="auto"/>
              <w:right w:val="single" w:sz="4" w:space="0" w:color="auto"/>
            </w:tcBorders>
            <w:vAlign w:val="center"/>
          </w:tcPr>
          <w:p w14:paraId="4A687BB2" w14:textId="77777777" w:rsidR="00360331" w:rsidRPr="00C00499" w:rsidRDefault="00360331" w:rsidP="00360331"/>
        </w:tc>
        <w:tc>
          <w:tcPr>
            <w:tcW w:w="371" w:type="pct"/>
            <w:tcBorders>
              <w:top w:val="single" w:sz="4" w:space="0" w:color="auto"/>
              <w:left w:val="single" w:sz="4" w:space="0" w:color="auto"/>
              <w:bottom w:val="single" w:sz="4" w:space="0" w:color="auto"/>
              <w:right w:val="single" w:sz="4" w:space="0" w:color="auto"/>
            </w:tcBorders>
            <w:vAlign w:val="center"/>
          </w:tcPr>
          <w:p w14:paraId="255E447E" w14:textId="77777777" w:rsidR="00360331" w:rsidRPr="00C00499" w:rsidRDefault="00360331" w:rsidP="00360331"/>
        </w:tc>
        <w:tc>
          <w:tcPr>
            <w:tcW w:w="342" w:type="pct"/>
            <w:tcBorders>
              <w:top w:val="single" w:sz="4" w:space="0" w:color="auto"/>
              <w:left w:val="single" w:sz="4" w:space="0" w:color="auto"/>
              <w:bottom w:val="single" w:sz="4" w:space="0" w:color="auto"/>
              <w:right w:val="single" w:sz="4" w:space="0" w:color="auto"/>
            </w:tcBorders>
            <w:vAlign w:val="center"/>
          </w:tcPr>
          <w:p w14:paraId="2C764DAC" w14:textId="77777777" w:rsidR="00360331" w:rsidRPr="00C00499" w:rsidRDefault="00360331" w:rsidP="00360331"/>
        </w:tc>
        <w:tc>
          <w:tcPr>
            <w:tcW w:w="1533" w:type="pct"/>
            <w:gridSpan w:val="2"/>
            <w:tcBorders>
              <w:top w:val="single" w:sz="4" w:space="0" w:color="auto"/>
              <w:left w:val="single" w:sz="4" w:space="0" w:color="auto"/>
              <w:bottom w:val="single" w:sz="4" w:space="0" w:color="auto"/>
              <w:right w:val="single" w:sz="4" w:space="0" w:color="auto"/>
            </w:tcBorders>
          </w:tcPr>
          <w:p w14:paraId="518E864A" w14:textId="5BD8B9A9" w:rsidR="00360331" w:rsidRPr="00360331" w:rsidRDefault="00360331" w:rsidP="00360331">
            <w:pPr>
              <w:pStyle w:val="Bodytext21"/>
              <w:shd w:val="clear" w:color="auto" w:fill="auto"/>
              <w:spacing w:after="0" w:line="238" w:lineRule="exact"/>
              <w:ind w:firstLine="0"/>
              <w:rPr>
                <w:b w:val="0"/>
                <w:bCs w:val="0"/>
                <w:sz w:val="16"/>
                <w:szCs w:val="16"/>
                <w:lang w:val="ro-MD"/>
              </w:rPr>
            </w:pPr>
            <w:r w:rsidRPr="00360331">
              <w:rPr>
                <w:rFonts w:eastAsia="Times New Roman"/>
                <w:b w:val="0"/>
                <w:bCs w:val="0"/>
                <w:sz w:val="22"/>
                <w:szCs w:val="22"/>
                <w:lang w:val="ro-MD"/>
              </w:rPr>
              <w:t xml:space="preserve"> </w:t>
            </w:r>
            <w:r w:rsidR="00003C8A" w:rsidRPr="008D577B">
              <w:rPr>
                <w:color w:val="070C1E"/>
                <w:sz w:val="22"/>
                <w:szCs w:val="22"/>
                <w:lang w:val="ro-MD"/>
              </w:rPr>
              <w:t xml:space="preserve"> </w:t>
            </w:r>
            <w:r w:rsidR="00003C8A" w:rsidRPr="00003C8A">
              <w:rPr>
                <w:rFonts w:eastAsia="Times New Roman"/>
                <w:b w:val="0"/>
                <w:bCs w:val="0"/>
                <w:sz w:val="22"/>
                <w:szCs w:val="22"/>
                <w:lang w:val="ro-MD"/>
              </w:rPr>
              <w:t xml:space="preserve">Învelitoare de braț, fără cusături, protejează </w:t>
            </w:r>
            <w:r w:rsidR="00003C8A" w:rsidRPr="00003C8A">
              <w:rPr>
                <w:rFonts w:eastAsia="Times New Roman"/>
                <w:b w:val="0"/>
                <w:bCs w:val="0"/>
                <w:sz w:val="22"/>
                <w:szCs w:val="22"/>
                <w:lang w:val="ro-MD"/>
              </w:rPr>
              <w:lastRenderedPageBreak/>
              <w:t>împotriva murdăriei, tăieturilor și arsurilor, confecționat dintr-un material durabil Kevlar care poate rezista la temperaturi ridicate până la 100° C.  lungime 50 cm. Conform standardelor EN 388 și EN 407.</w:t>
            </w:r>
          </w:p>
        </w:tc>
        <w:tc>
          <w:tcPr>
            <w:tcW w:w="695" w:type="pct"/>
            <w:tcBorders>
              <w:top w:val="single" w:sz="4" w:space="0" w:color="auto"/>
              <w:left w:val="single" w:sz="4" w:space="0" w:color="auto"/>
              <w:bottom w:val="single" w:sz="4" w:space="0" w:color="auto"/>
              <w:right w:val="single" w:sz="4" w:space="0" w:color="auto"/>
            </w:tcBorders>
          </w:tcPr>
          <w:p w14:paraId="63C2B7AC" w14:textId="77777777" w:rsidR="00360331" w:rsidRPr="005A519C" w:rsidRDefault="00360331" w:rsidP="00360331">
            <w:pPr>
              <w:rPr>
                <w:b/>
                <w:bCs/>
              </w:rPr>
            </w:pPr>
          </w:p>
        </w:tc>
        <w:tc>
          <w:tcPr>
            <w:tcW w:w="828" w:type="pct"/>
            <w:tcBorders>
              <w:top w:val="single" w:sz="4" w:space="0" w:color="auto"/>
              <w:left w:val="single" w:sz="4" w:space="0" w:color="auto"/>
              <w:bottom w:val="single" w:sz="4" w:space="0" w:color="auto"/>
              <w:right w:val="single" w:sz="4" w:space="0" w:color="auto"/>
            </w:tcBorders>
            <w:vAlign w:val="center"/>
          </w:tcPr>
          <w:p w14:paraId="400D25D0" w14:textId="77777777" w:rsidR="00360331" w:rsidRPr="00FA3093" w:rsidRDefault="00360331" w:rsidP="00360331"/>
        </w:tc>
      </w:tr>
      <w:tr w:rsidR="00A652EA" w:rsidRPr="00C00499" w14:paraId="1A970438" w14:textId="77777777" w:rsidTr="0051374B">
        <w:trPr>
          <w:trHeight w:val="397"/>
        </w:trPr>
        <w:tc>
          <w:tcPr>
            <w:tcW w:w="173" w:type="pct"/>
            <w:tcBorders>
              <w:top w:val="single" w:sz="4" w:space="0" w:color="auto"/>
            </w:tcBorders>
          </w:tcPr>
          <w:p w14:paraId="198C04B2" w14:textId="77777777" w:rsidR="00A652EA" w:rsidRPr="00C00499" w:rsidRDefault="00A652EA" w:rsidP="00A652EA">
            <w:pPr>
              <w:tabs>
                <w:tab w:val="left" w:pos="6120"/>
              </w:tabs>
            </w:pPr>
          </w:p>
        </w:tc>
        <w:tc>
          <w:tcPr>
            <w:tcW w:w="4827" w:type="pct"/>
            <w:gridSpan w:val="9"/>
            <w:tcBorders>
              <w:top w:val="single" w:sz="4" w:space="0" w:color="auto"/>
            </w:tcBorders>
            <w:vAlign w:val="center"/>
          </w:tcPr>
          <w:p w14:paraId="2B9CEC45" w14:textId="77777777" w:rsidR="00A652EA" w:rsidRDefault="00A652EA" w:rsidP="00A652EA">
            <w:pPr>
              <w:tabs>
                <w:tab w:val="left" w:pos="6120"/>
              </w:tabs>
            </w:pPr>
          </w:p>
          <w:p w14:paraId="71F3DBF1" w14:textId="77777777" w:rsidR="00A652EA" w:rsidRDefault="00A652EA" w:rsidP="00A652EA">
            <w:pPr>
              <w:tabs>
                <w:tab w:val="left" w:pos="6120"/>
              </w:tabs>
            </w:pPr>
          </w:p>
          <w:p w14:paraId="3349AFFA" w14:textId="77777777" w:rsidR="00A652EA" w:rsidRPr="00C00499" w:rsidRDefault="00A652EA" w:rsidP="00A652EA">
            <w:pPr>
              <w:tabs>
                <w:tab w:val="left" w:pos="6120"/>
              </w:tabs>
            </w:pPr>
          </w:p>
          <w:p w14:paraId="3E20D11C" w14:textId="1BF67064" w:rsidR="00A652EA" w:rsidRDefault="00A652EA" w:rsidP="00A652EA">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A652EA" w:rsidRPr="00C00499" w:rsidRDefault="00A652EA" w:rsidP="00A652EA">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A652EA" w:rsidRPr="00C00499" w14:paraId="114EB180" w14:textId="77777777" w:rsidTr="00D42569">
              <w:trPr>
                <w:gridAfter w:val="1"/>
                <w:wAfter w:w="1836" w:type="dxa"/>
                <w:trHeight w:val="697"/>
              </w:trPr>
              <w:tc>
                <w:tcPr>
                  <w:tcW w:w="14945" w:type="dxa"/>
                  <w:gridSpan w:val="11"/>
                  <w:vAlign w:val="center"/>
                </w:tcPr>
                <w:p w14:paraId="238FAF5E" w14:textId="474A174C" w:rsidR="00A652EA" w:rsidRDefault="00A652EA" w:rsidP="00003C8A">
                  <w:pPr>
                    <w:pStyle w:val="2"/>
                    <w:framePr w:hSpace="180" w:wrap="around" w:vAnchor="page" w:hAnchor="margin" w:y="347"/>
                    <w:rPr>
                      <w:sz w:val="24"/>
                    </w:rPr>
                  </w:pPr>
                  <w:bookmarkStart w:id="26" w:name="_Toc392180207"/>
                  <w:bookmarkStart w:id="27" w:name="_Toc449539096"/>
                </w:p>
                <w:p w14:paraId="758987FA" w14:textId="77777777" w:rsidR="00A652EA" w:rsidRDefault="00A652EA" w:rsidP="00003C8A">
                  <w:pPr>
                    <w:framePr w:hSpace="180" w:wrap="around" w:vAnchor="page" w:hAnchor="margin" w:y="347"/>
                  </w:pPr>
                </w:p>
                <w:p w14:paraId="383269D2" w14:textId="77777777" w:rsidR="00A652EA" w:rsidRDefault="00A652EA" w:rsidP="00003C8A">
                  <w:pPr>
                    <w:framePr w:hSpace="180" w:wrap="around" w:vAnchor="page" w:hAnchor="margin" w:y="347"/>
                  </w:pPr>
                </w:p>
                <w:p w14:paraId="01127BA1" w14:textId="77777777" w:rsidR="00A652EA" w:rsidRDefault="00A652EA" w:rsidP="00003C8A">
                  <w:pPr>
                    <w:framePr w:hSpace="180" w:wrap="around" w:vAnchor="page" w:hAnchor="margin" w:y="347"/>
                  </w:pPr>
                </w:p>
                <w:p w14:paraId="3D1D76E7" w14:textId="77777777" w:rsidR="00A652EA" w:rsidRDefault="00A652EA" w:rsidP="00003C8A">
                  <w:pPr>
                    <w:framePr w:hSpace="180" w:wrap="around" w:vAnchor="page" w:hAnchor="margin" w:y="347"/>
                  </w:pPr>
                </w:p>
                <w:p w14:paraId="2E67443A" w14:textId="77777777" w:rsidR="00A652EA" w:rsidRDefault="00A652EA" w:rsidP="00003C8A">
                  <w:pPr>
                    <w:framePr w:hSpace="180" w:wrap="around" w:vAnchor="page" w:hAnchor="margin" w:y="347"/>
                  </w:pPr>
                </w:p>
                <w:p w14:paraId="4AB12EE0" w14:textId="77777777" w:rsidR="00A652EA" w:rsidRDefault="00A652EA" w:rsidP="00003C8A">
                  <w:pPr>
                    <w:framePr w:hSpace="180" w:wrap="around" w:vAnchor="page" w:hAnchor="margin" w:y="347"/>
                  </w:pPr>
                </w:p>
                <w:p w14:paraId="0A601DFF" w14:textId="77777777" w:rsidR="00A652EA" w:rsidRDefault="00A652EA" w:rsidP="00003C8A">
                  <w:pPr>
                    <w:framePr w:hSpace="180" w:wrap="around" w:vAnchor="page" w:hAnchor="margin" w:y="347"/>
                  </w:pPr>
                </w:p>
                <w:p w14:paraId="246B7237" w14:textId="1B7C2556" w:rsidR="00A652EA" w:rsidRDefault="00A652EA" w:rsidP="00003C8A">
                  <w:pPr>
                    <w:framePr w:hSpace="180" w:wrap="around" w:vAnchor="page" w:hAnchor="margin" w:y="347"/>
                  </w:pPr>
                </w:p>
                <w:p w14:paraId="04B117D5" w14:textId="18EBF3B7" w:rsidR="00A652EA" w:rsidRDefault="00A652EA" w:rsidP="00003C8A">
                  <w:pPr>
                    <w:framePr w:hSpace="180" w:wrap="around" w:vAnchor="page" w:hAnchor="margin" w:y="347"/>
                  </w:pPr>
                </w:p>
                <w:p w14:paraId="1585614B" w14:textId="77777777" w:rsidR="00A652EA" w:rsidRDefault="00A652EA" w:rsidP="00003C8A">
                  <w:pPr>
                    <w:framePr w:hSpace="180" w:wrap="around" w:vAnchor="page" w:hAnchor="margin" w:y="347"/>
                  </w:pPr>
                </w:p>
                <w:p w14:paraId="3EEA9735" w14:textId="77777777" w:rsidR="00A652EA" w:rsidRDefault="00A652EA" w:rsidP="00003C8A">
                  <w:pPr>
                    <w:framePr w:hSpace="180" w:wrap="around" w:vAnchor="page" w:hAnchor="margin" w:y="347"/>
                  </w:pPr>
                </w:p>
                <w:p w14:paraId="45525C16" w14:textId="77777777" w:rsidR="00A652EA" w:rsidRDefault="00A652EA" w:rsidP="00003C8A">
                  <w:pPr>
                    <w:framePr w:hSpace="180" w:wrap="around" w:vAnchor="page" w:hAnchor="margin" w:y="347"/>
                  </w:pPr>
                </w:p>
                <w:p w14:paraId="3307C21B" w14:textId="77777777" w:rsidR="00A652EA" w:rsidRDefault="00A652EA" w:rsidP="00003C8A">
                  <w:pPr>
                    <w:framePr w:hSpace="180" w:wrap="around" w:vAnchor="page" w:hAnchor="margin" w:y="347"/>
                  </w:pPr>
                </w:p>
                <w:p w14:paraId="598AD565" w14:textId="77777777" w:rsidR="00360331" w:rsidRDefault="00360331" w:rsidP="00003C8A">
                  <w:pPr>
                    <w:framePr w:hSpace="180" w:wrap="around" w:vAnchor="page" w:hAnchor="margin" w:y="347"/>
                  </w:pPr>
                </w:p>
                <w:p w14:paraId="533284DF" w14:textId="77777777" w:rsidR="00360331" w:rsidRDefault="00360331" w:rsidP="00003C8A">
                  <w:pPr>
                    <w:framePr w:hSpace="180" w:wrap="around" w:vAnchor="page" w:hAnchor="margin" w:y="347"/>
                  </w:pPr>
                </w:p>
                <w:p w14:paraId="7B6A370B" w14:textId="77777777" w:rsidR="00A652EA" w:rsidRDefault="00A652EA" w:rsidP="00003C8A">
                  <w:pPr>
                    <w:framePr w:hSpace="180" w:wrap="around" w:vAnchor="page" w:hAnchor="margin" w:y="347"/>
                  </w:pPr>
                </w:p>
                <w:p w14:paraId="745BC6AC" w14:textId="77777777" w:rsidR="00A652EA" w:rsidRDefault="00A652EA" w:rsidP="00003C8A">
                  <w:pPr>
                    <w:framePr w:hSpace="180" w:wrap="around" w:vAnchor="page" w:hAnchor="margin" w:y="347"/>
                  </w:pPr>
                </w:p>
                <w:p w14:paraId="0CBEA513" w14:textId="77777777" w:rsidR="00A652EA" w:rsidRDefault="00A652EA" w:rsidP="00003C8A">
                  <w:pPr>
                    <w:framePr w:hSpace="180" w:wrap="around" w:vAnchor="page" w:hAnchor="margin" w:y="347"/>
                  </w:pPr>
                </w:p>
                <w:p w14:paraId="1D6B287F" w14:textId="77777777" w:rsidR="00A652EA" w:rsidRDefault="00A652EA" w:rsidP="00003C8A">
                  <w:pPr>
                    <w:framePr w:hSpace="180" w:wrap="around" w:vAnchor="page" w:hAnchor="margin" w:y="347"/>
                  </w:pPr>
                </w:p>
                <w:p w14:paraId="3A53E17B" w14:textId="77777777" w:rsidR="00A652EA" w:rsidRDefault="00A652EA" w:rsidP="00003C8A">
                  <w:pPr>
                    <w:framePr w:hSpace="180" w:wrap="around" w:vAnchor="page" w:hAnchor="margin" w:y="347"/>
                  </w:pPr>
                </w:p>
                <w:p w14:paraId="3323ABF9" w14:textId="77777777" w:rsidR="00A652EA" w:rsidRDefault="00A652EA" w:rsidP="00003C8A">
                  <w:pPr>
                    <w:framePr w:hSpace="180" w:wrap="around" w:vAnchor="page" w:hAnchor="margin" w:y="347"/>
                  </w:pPr>
                </w:p>
                <w:p w14:paraId="2EF162D6" w14:textId="7D697DC9" w:rsidR="00A652EA" w:rsidRDefault="00A652EA" w:rsidP="00003C8A">
                  <w:pPr>
                    <w:framePr w:hSpace="180" w:wrap="around" w:vAnchor="page" w:hAnchor="margin" w:y="347"/>
                  </w:pPr>
                </w:p>
                <w:p w14:paraId="4E6EF235" w14:textId="77777777" w:rsidR="00A652EA" w:rsidRPr="00C00499" w:rsidRDefault="00A652EA" w:rsidP="00003C8A">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6"/>
                  <w:bookmarkEnd w:id="27"/>
                  <w:r w:rsidRPr="00C00499">
                    <w:rPr>
                      <w:b w:val="0"/>
                    </w:rPr>
                    <w:t xml:space="preserve"> </w:t>
                  </w:r>
                </w:p>
              </w:tc>
            </w:tr>
            <w:tr w:rsidR="00A652EA"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A652EA" w:rsidRPr="00C00499" w:rsidRDefault="00A652EA" w:rsidP="00003C8A">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A652EA" w:rsidRPr="00C00499" w:rsidRDefault="00A652EA" w:rsidP="00003C8A">
                  <w:pPr>
                    <w:framePr w:hSpace="180" w:wrap="around" w:vAnchor="page" w:hAnchor="margin" w:y="347"/>
                    <w:jc w:val="center"/>
                  </w:pPr>
                </w:p>
              </w:tc>
            </w:tr>
            <w:tr w:rsidR="00A652EA"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6D83D134" w:rsidR="00A652EA" w:rsidRPr="00C00499" w:rsidRDefault="00A652EA" w:rsidP="00003C8A">
                  <w:pPr>
                    <w:framePr w:hSpace="180" w:wrap="around" w:vAnchor="page" w:hAnchor="margin" w:y="347"/>
                  </w:pPr>
                  <w:r w:rsidRPr="00C00499">
                    <w:t xml:space="preserve">Numărul </w:t>
                  </w:r>
                  <w:r>
                    <w:t xml:space="preserve"> procedurii de achiziție  </w:t>
                  </w:r>
                </w:p>
              </w:tc>
            </w:tr>
            <w:tr w:rsidR="00A652EA"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A652EA" w:rsidRPr="00C00499" w:rsidRDefault="00A652EA" w:rsidP="00003C8A">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A652EA" w:rsidRPr="00C00499" w14:paraId="371D562F" w14:textId="77777777" w:rsidTr="00D42569">
              <w:trPr>
                <w:trHeight w:val="567"/>
              </w:trPr>
              <w:tc>
                <w:tcPr>
                  <w:tcW w:w="14945" w:type="dxa"/>
                  <w:gridSpan w:val="11"/>
                </w:tcPr>
                <w:p w14:paraId="08902281" w14:textId="77777777" w:rsidR="00A652EA" w:rsidRPr="00C00499" w:rsidRDefault="00A652EA" w:rsidP="00003C8A">
                  <w:pPr>
                    <w:framePr w:hSpace="180" w:wrap="around" w:vAnchor="page" w:hAnchor="margin" w:y="347"/>
                  </w:pPr>
                </w:p>
              </w:tc>
              <w:tc>
                <w:tcPr>
                  <w:tcW w:w="1836" w:type="dxa"/>
                </w:tcPr>
                <w:p w14:paraId="1C8861D1" w14:textId="77777777" w:rsidR="00A652EA" w:rsidRPr="00C00499" w:rsidRDefault="00A652EA" w:rsidP="00003C8A">
                  <w:pPr>
                    <w:framePr w:hSpace="180" w:wrap="around" w:vAnchor="page" w:hAnchor="margin" w:y="347"/>
                  </w:pPr>
                </w:p>
              </w:tc>
            </w:tr>
            <w:tr w:rsidR="00A652EA"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A652EA" w:rsidRPr="00D42569" w:rsidRDefault="00A652EA" w:rsidP="00003C8A">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A652EA" w:rsidRPr="00691D5E" w:rsidRDefault="00A652EA" w:rsidP="00003C8A">
                  <w:pPr>
                    <w:framePr w:hSpace="180" w:wrap="around" w:vAnchor="page" w:hAnchor="margin" w:y="347"/>
                    <w:jc w:val="center"/>
                    <w:rPr>
                      <w:b/>
                      <w:sz w:val="18"/>
                      <w:szCs w:val="18"/>
                    </w:rPr>
                  </w:pPr>
                  <w:r w:rsidRPr="00691D5E">
                    <w:rPr>
                      <w:b/>
                      <w:sz w:val="18"/>
                      <w:szCs w:val="18"/>
                    </w:rPr>
                    <w:t xml:space="preserve">Denumirea </w:t>
                  </w:r>
                </w:p>
                <w:p w14:paraId="7C49EDE0" w14:textId="65994BC8" w:rsidR="00A652EA" w:rsidRPr="00691D5E" w:rsidRDefault="00A652EA" w:rsidP="00003C8A">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A652EA" w:rsidRPr="00691D5E" w:rsidRDefault="00A652EA" w:rsidP="00003C8A">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A652EA" w:rsidRPr="00691D5E" w:rsidRDefault="00A652EA" w:rsidP="00003C8A">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A652EA" w:rsidRDefault="00A652EA" w:rsidP="00003C8A">
                  <w:pPr>
                    <w:framePr w:hSpace="180" w:wrap="around" w:vAnchor="page" w:hAnchor="margin" w:y="347"/>
                    <w:jc w:val="center"/>
                    <w:rPr>
                      <w:b/>
                      <w:sz w:val="18"/>
                      <w:szCs w:val="18"/>
                    </w:rPr>
                  </w:pPr>
                  <w:r w:rsidRPr="00691D5E">
                    <w:rPr>
                      <w:b/>
                      <w:sz w:val="18"/>
                      <w:szCs w:val="18"/>
                    </w:rPr>
                    <w:t>Preţ unitar (fără TVA)</w:t>
                  </w:r>
                </w:p>
                <w:p w14:paraId="40F65B6C" w14:textId="346B0E96" w:rsidR="00A652EA" w:rsidRPr="00691D5E" w:rsidRDefault="00A652EA" w:rsidP="00003C8A">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A652EA" w:rsidRDefault="00A652EA" w:rsidP="00003C8A">
                  <w:pPr>
                    <w:framePr w:hSpace="180" w:wrap="around" w:vAnchor="page" w:hAnchor="margin" w:y="347"/>
                    <w:jc w:val="center"/>
                    <w:rPr>
                      <w:b/>
                      <w:sz w:val="18"/>
                      <w:szCs w:val="18"/>
                    </w:rPr>
                  </w:pPr>
                  <w:r w:rsidRPr="00691D5E">
                    <w:rPr>
                      <w:b/>
                      <w:sz w:val="18"/>
                      <w:szCs w:val="18"/>
                    </w:rPr>
                    <w:t>Preţ unitar (cu TVA)</w:t>
                  </w:r>
                </w:p>
                <w:p w14:paraId="461E172D" w14:textId="55D432B1" w:rsidR="00A652EA" w:rsidRPr="00691D5E" w:rsidRDefault="00A652EA" w:rsidP="00003C8A">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A652EA" w:rsidRPr="00691D5E" w:rsidRDefault="00A652EA" w:rsidP="00003C8A">
                  <w:pPr>
                    <w:framePr w:hSpace="180" w:wrap="around" w:vAnchor="page" w:hAnchor="margin" w:y="347"/>
                    <w:jc w:val="center"/>
                    <w:rPr>
                      <w:b/>
                      <w:sz w:val="18"/>
                      <w:szCs w:val="18"/>
                    </w:rPr>
                  </w:pPr>
                  <w:r w:rsidRPr="00691D5E">
                    <w:rPr>
                      <w:b/>
                      <w:sz w:val="18"/>
                      <w:szCs w:val="18"/>
                    </w:rPr>
                    <w:t>Suma</w:t>
                  </w:r>
                </w:p>
                <w:p w14:paraId="451B841B" w14:textId="77777777" w:rsidR="00A652EA" w:rsidRPr="00691D5E" w:rsidRDefault="00A652EA" w:rsidP="00003C8A">
                  <w:pPr>
                    <w:framePr w:hSpace="180" w:wrap="around" w:vAnchor="page" w:hAnchor="margin" w:y="347"/>
                    <w:jc w:val="center"/>
                    <w:rPr>
                      <w:b/>
                      <w:sz w:val="18"/>
                      <w:szCs w:val="18"/>
                    </w:rPr>
                  </w:pPr>
                  <w:r w:rsidRPr="00691D5E">
                    <w:rPr>
                      <w:b/>
                      <w:sz w:val="18"/>
                      <w:szCs w:val="18"/>
                    </w:rPr>
                    <w:t>fără</w:t>
                  </w:r>
                </w:p>
                <w:p w14:paraId="2D2501BB" w14:textId="77777777" w:rsidR="00A652EA" w:rsidRDefault="00A652EA" w:rsidP="00003C8A">
                  <w:pPr>
                    <w:framePr w:hSpace="180" w:wrap="around" w:vAnchor="page" w:hAnchor="margin" w:y="347"/>
                    <w:jc w:val="center"/>
                    <w:rPr>
                      <w:b/>
                      <w:sz w:val="18"/>
                      <w:szCs w:val="18"/>
                    </w:rPr>
                  </w:pPr>
                  <w:r w:rsidRPr="00691D5E">
                    <w:rPr>
                      <w:b/>
                      <w:sz w:val="18"/>
                      <w:szCs w:val="18"/>
                    </w:rPr>
                    <w:t>TVA</w:t>
                  </w:r>
                </w:p>
                <w:p w14:paraId="4BA7C98A" w14:textId="7FC037AD" w:rsidR="00A652EA" w:rsidRPr="00691D5E" w:rsidRDefault="00A652EA" w:rsidP="00003C8A">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A652EA" w:rsidRPr="00691D5E" w:rsidRDefault="00A652EA" w:rsidP="00003C8A">
                  <w:pPr>
                    <w:framePr w:hSpace="180" w:wrap="around" w:vAnchor="page" w:hAnchor="margin" w:y="347"/>
                    <w:jc w:val="center"/>
                    <w:rPr>
                      <w:b/>
                      <w:sz w:val="18"/>
                      <w:szCs w:val="18"/>
                    </w:rPr>
                  </w:pPr>
                  <w:r w:rsidRPr="00691D5E">
                    <w:rPr>
                      <w:b/>
                      <w:sz w:val="18"/>
                      <w:szCs w:val="18"/>
                    </w:rPr>
                    <w:t>Suma</w:t>
                  </w:r>
                </w:p>
                <w:p w14:paraId="0C24D266" w14:textId="77777777" w:rsidR="00A652EA" w:rsidRDefault="00A652EA" w:rsidP="00003C8A">
                  <w:pPr>
                    <w:framePr w:hSpace="180" w:wrap="around" w:vAnchor="page" w:hAnchor="margin" w:y="347"/>
                    <w:jc w:val="center"/>
                    <w:rPr>
                      <w:b/>
                      <w:sz w:val="18"/>
                      <w:szCs w:val="18"/>
                    </w:rPr>
                  </w:pPr>
                  <w:r w:rsidRPr="00691D5E">
                    <w:rPr>
                      <w:b/>
                      <w:sz w:val="18"/>
                      <w:szCs w:val="18"/>
                    </w:rPr>
                    <w:t>cu TVA</w:t>
                  </w:r>
                </w:p>
                <w:p w14:paraId="2C050FB8" w14:textId="7BA851EB" w:rsidR="00A652EA" w:rsidRPr="00691D5E" w:rsidRDefault="00A652EA" w:rsidP="00003C8A">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A652EA" w:rsidRPr="00691D5E" w:rsidRDefault="00A652EA" w:rsidP="00003C8A">
                  <w:pPr>
                    <w:framePr w:hSpace="180" w:wrap="around" w:vAnchor="page" w:hAnchor="margin" w:y="347"/>
                    <w:jc w:val="center"/>
                    <w:rPr>
                      <w:b/>
                      <w:sz w:val="18"/>
                      <w:szCs w:val="18"/>
                    </w:rPr>
                  </w:pPr>
                  <w:r w:rsidRPr="00691D5E">
                    <w:rPr>
                      <w:b/>
                      <w:sz w:val="18"/>
                      <w:szCs w:val="18"/>
                    </w:rPr>
                    <w:t xml:space="preserve">Termenul de </w:t>
                  </w:r>
                </w:p>
                <w:p w14:paraId="739FA8A0" w14:textId="77777777" w:rsidR="00A652EA" w:rsidRPr="00691D5E" w:rsidRDefault="00A652EA" w:rsidP="00003C8A">
                  <w:pPr>
                    <w:framePr w:hSpace="180" w:wrap="around" w:vAnchor="page" w:hAnchor="margin" w:y="347"/>
                    <w:jc w:val="center"/>
                    <w:rPr>
                      <w:b/>
                      <w:sz w:val="18"/>
                      <w:szCs w:val="18"/>
                    </w:rPr>
                  </w:pPr>
                  <w:r w:rsidRPr="00691D5E">
                    <w:rPr>
                      <w:b/>
                      <w:sz w:val="18"/>
                      <w:szCs w:val="18"/>
                    </w:rPr>
                    <w:t>livrare</w:t>
                  </w:r>
                </w:p>
              </w:tc>
            </w:tr>
            <w:tr w:rsidR="00A652EA"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A652EA" w:rsidRPr="0028367D" w:rsidRDefault="00A652EA" w:rsidP="00003C8A">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A652EA" w:rsidRPr="00691D5E" w:rsidRDefault="00A652EA" w:rsidP="00003C8A">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A652EA" w:rsidRPr="00691D5E" w:rsidRDefault="00A652EA" w:rsidP="00003C8A">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A652EA" w:rsidRPr="00691D5E" w:rsidRDefault="00A652EA" w:rsidP="00003C8A">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A652EA" w:rsidRPr="00691D5E" w:rsidRDefault="00A652EA" w:rsidP="00003C8A">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A652EA" w:rsidRPr="00691D5E" w:rsidRDefault="00A652EA" w:rsidP="00003C8A">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A652EA" w:rsidRPr="00691D5E" w:rsidRDefault="00A652EA" w:rsidP="00003C8A">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A652EA" w:rsidRPr="00691D5E" w:rsidRDefault="00A652EA" w:rsidP="00003C8A">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A652EA" w:rsidRPr="00691D5E" w:rsidRDefault="00A652EA" w:rsidP="00003C8A">
                  <w:pPr>
                    <w:framePr w:hSpace="180" w:wrap="around" w:vAnchor="page" w:hAnchor="margin" w:y="347"/>
                    <w:jc w:val="center"/>
                    <w:rPr>
                      <w:sz w:val="18"/>
                      <w:szCs w:val="18"/>
                    </w:rPr>
                  </w:pPr>
                  <w:r w:rsidRPr="00691D5E">
                    <w:rPr>
                      <w:sz w:val="18"/>
                      <w:szCs w:val="18"/>
                    </w:rPr>
                    <w:t>9</w:t>
                  </w:r>
                </w:p>
              </w:tc>
            </w:tr>
            <w:tr w:rsidR="000D5D31" w:rsidRPr="006C1FA2" w14:paraId="18A7792A" w14:textId="77777777" w:rsidTr="000D5D31">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D0C7CE4" w14:textId="77777777" w:rsidR="000D5D31" w:rsidRPr="0028367D" w:rsidRDefault="000D5D31" w:rsidP="00003C8A">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F93EF6A" w14:textId="77777777" w:rsidR="000D5D31" w:rsidRPr="008D577B" w:rsidRDefault="000D5D31" w:rsidP="00003C8A">
                  <w:pPr>
                    <w:framePr w:hSpace="180" w:wrap="around" w:vAnchor="page" w:hAnchor="margin" w:y="347"/>
                    <w:rPr>
                      <w:b/>
                      <w:bCs/>
                      <w:sz w:val="22"/>
                      <w:szCs w:val="22"/>
                      <w:lang w:val="ro-MD"/>
                    </w:rPr>
                  </w:pPr>
                  <w:r w:rsidRPr="008D577B">
                    <w:rPr>
                      <w:b/>
                      <w:bCs/>
                      <w:sz w:val="22"/>
                      <w:szCs w:val="22"/>
                      <w:lang w:val="ro-MD"/>
                    </w:rPr>
                    <w:t>Lotul I</w:t>
                  </w:r>
                </w:p>
                <w:p w14:paraId="231FFC37" w14:textId="59548ED2" w:rsidR="000D5D31" w:rsidRPr="00691D5E" w:rsidRDefault="000D5D31" w:rsidP="00003C8A">
                  <w:pPr>
                    <w:framePr w:hSpace="180" w:wrap="around" w:vAnchor="page" w:hAnchor="margin" w:y="347"/>
                    <w:rPr>
                      <w:b/>
                      <w:sz w:val="18"/>
                      <w:szCs w:val="18"/>
                    </w:rPr>
                  </w:pPr>
                  <w:r w:rsidRPr="008D577B">
                    <w:rPr>
                      <w:b/>
                      <w:bCs/>
                      <w:i/>
                      <w:iCs/>
                      <w:sz w:val="22"/>
                      <w:szCs w:val="22"/>
                      <w:lang w:val="ro-MD"/>
                    </w:rPr>
                    <w:t xml:space="preserve"> Echipament de protecție</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0D5D31" w:rsidRPr="00691D5E" w:rsidRDefault="000D5D31" w:rsidP="00003C8A">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0D5D31" w:rsidRPr="00691D5E" w:rsidRDefault="000D5D31" w:rsidP="00003C8A">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0D5D31" w:rsidRPr="00691D5E" w:rsidRDefault="000D5D31" w:rsidP="00003C8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0D5D31" w:rsidRPr="00691D5E" w:rsidRDefault="000D5D31" w:rsidP="00003C8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0D5D31" w:rsidRPr="00691D5E" w:rsidRDefault="000D5D31" w:rsidP="00003C8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0D5D31" w:rsidRPr="00691D5E" w:rsidRDefault="000D5D31" w:rsidP="00003C8A">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extDirection w:val="btLr"/>
                </w:tcPr>
                <w:p w14:paraId="54FB19F7" w14:textId="77777777" w:rsidR="000D5D31" w:rsidRPr="000D5D31" w:rsidRDefault="000D5D31" w:rsidP="00003C8A">
                  <w:pPr>
                    <w:framePr w:hSpace="180" w:wrap="around" w:vAnchor="page" w:hAnchor="margin" w:y="347"/>
                    <w:tabs>
                      <w:tab w:val="right" w:pos="426"/>
                      <w:tab w:val="left" w:pos="993"/>
                    </w:tabs>
                    <w:suppressAutoHyphens/>
                    <w:ind w:left="113"/>
                    <w:rPr>
                      <w:i/>
                      <w:iCs/>
                      <w:sz w:val="22"/>
                      <w:szCs w:val="22"/>
                    </w:rPr>
                  </w:pPr>
                  <w:r w:rsidRPr="000D5D31">
                    <w:rPr>
                      <w:i/>
                      <w:iCs/>
                      <w:sz w:val="22"/>
                      <w:szCs w:val="22"/>
                    </w:rPr>
                    <w:t>La solicitarea beneficiarului în termen de până la 30 de zile din data semnării contractului;</w:t>
                  </w:r>
                </w:p>
                <w:p w14:paraId="4D7EE86D" w14:textId="77777777" w:rsidR="000D5D31" w:rsidRPr="00691D5E" w:rsidRDefault="000D5D31" w:rsidP="00003C8A">
                  <w:pPr>
                    <w:framePr w:hSpace="180" w:wrap="around" w:vAnchor="page" w:hAnchor="margin" w:y="347"/>
                    <w:ind w:left="113" w:right="113"/>
                    <w:rPr>
                      <w:sz w:val="18"/>
                      <w:szCs w:val="18"/>
                    </w:rPr>
                  </w:pPr>
                </w:p>
              </w:tc>
            </w:tr>
            <w:tr w:rsidR="00360331" w:rsidRPr="006C1FA2" w14:paraId="718A4300" w14:textId="77777777" w:rsidTr="00483001">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tcPr>
                <w:p w14:paraId="6BDFF262" w14:textId="1BF7FBE9" w:rsidR="00360331" w:rsidRPr="0028367D" w:rsidRDefault="00360331" w:rsidP="00003C8A">
                  <w:pPr>
                    <w:framePr w:hSpace="180" w:wrap="around" w:vAnchor="page" w:hAnchor="margin" w:y="347"/>
                    <w:rPr>
                      <w:sz w:val="20"/>
                    </w:rPr>
                  </w:pPr>
                  <w:r w:rsidRPr="008D577B">
                    <w:rPr>
                      <w:sz w:val="22"/>
                      <w:szCs w:val="22"/>
                      <w:lang w:val="ro-MD"/>
                    </w:rPr>
                    <w:t>1.1</w:t>
                  </w:r>
                </w:p>
              </w:tc>
              <w:tc>
                <w:tcPr>
                  <w:tcW w:w="5394" w:type="dxa"/>
                  <w:gridSpan w:val="2"/>
                  <w:tcBorders>
                    <w:top w:val="single" w:sz="4" w:space="0" w:color="auto"/>
                    <w:left w:val="single" w:sz="4" w:space="0" w:color="auto"/>
                    <w:bottom w:val="single" w:sz="4" w:space="0" w:color="auto"/>
                    <w:right w:val="single" w:sz="4" w:space="0" w:color="auto"/>
                  </w:tcBorders>
                </w:tcPr>
                <w:p w14:paraId="0962874D" w14:textId="21D9F311" w:rsidR="00360331" w:rsidRPr="00691D5E" w:rsidRDefault="00360331" w:rsidP="00003C8A">
                  <w:pPr>
                    <w:framePr w:hSpace="180" w:wrap="around" w:vAnchor="page" w:hAnchor="margin" w:y="347"/>
                    <w:rPr>
                      <w:sz w:val="18"/>
                      <w:szCs w:val="18"/>
                    </w:rPr>
                  </w:pPr>
                  <w:r w:rsidRPr="008D577B">
                    <w:rPr>
                      <w:sz w:val="22"/>
                      <w:szCs w:val="22"/>
                      <w:lang w:val="ro-MD"/>
                    </w:rPr>
                    <w:t xml:space="preserve">Mănuși de </w:t>
                  </w:r>
                  <w:r>
                    <w:rPr>
                      <w:sz w:val="22"/>
                      <w:szCs w:val="22"/>
                      <w:lang w:val="ro-MD"/>
                    </w:rPr>
                    <w:t xml:space="preserve">bumbac </w:t>
                  </w:r>
                </w:p>
              </w:tc>
              <w:tc>
                <w:tcPr>
                  <w:tcW w:w="950" w:type="dxa"/>
                  <w:tcBorders>
                    <w:top w:val="single" w:sz="4" w:space="0" w:color="auto"/>
                    <w:left w:val="single" w:sz="4" w:space="0" w:color="auto"/>
                    <w:bottom w:val="single" w:sz="4" w:space="0" w:color="auto"/>
                    <w:right w:val="single" w:sz="4" w:space="0" w:color="auto"/>
                  </w:tcBorders>
                </w:tcPr>
                <w:p w14:paraId="23ED4574" w14:textId="16ED96B2" w:rsidR="00360331" w:rsidRPr="00691D5E" w:rsidRDefault="00360331" w:rsidP="00003C8A">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tcPr>
                <w:p w14:paraId="608E3A9F" w14:textId="7D789117" w:rsidR="00360331" w:rsidRPr="00691D5E" w:rsidRDefault="00360331" w:rsidP="00003C8A">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360331" w:rsidRPr="00691D5E" w:rsidRDefault="00360331" w:rsidP="00003C8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360331" w:rsidRPr="00691D5E" w:rsidRDefault="00360331" w:rsidP="00003C8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360331" w:rsidRPr="00691D5E" w:rsidRDefault="00360331" w:rsidP="00003C8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360331" w:rsidRPr="00691D5E" w:rsidRDefault="00360331" w:rsidP="00003C8A">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055D90D7" w14:textId="361AAB48" w:rsidR="00360331" w:rsidRPr="00C46202" w:rsidRDefault="00360331" w:rsidP="00003C8A">
                  <w:pPr>
                    <w:framePr w:hSpace="180" w:wrap="around" w:vAnchor="page" w:hAnchor="margin" w:y="347"/>
                    <w:rPr>
                      <w:sz w:val="16"/>
                      <w:szCs w:val="16"/>
                    </w:rPr>
                  </w:pPr>
                </w:p>
              </w:tc>
            </w:tr>
            <w:tr w:rsidR="00360331" w:rsidRPr="006C1FA2" w14:paraId="5B8AB186" w14:textId="77777777" w:rsidTr="004C37C2">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tcPr>
                <w:p w14:paraId="2CB3503B" w14:textId="6E412A73" w:rsidR="00360331" w:rsidRPr="0028367D" w:rsidRDefault="00360331" w:rsidP="00003C8A">
                  <w:pPr>
                    <w:framePr w:hSpace="180" w:wrap="around" w:vAnchor="page" w:hAnchor="margin" w:y="347"/>
                    <w:rPr>
                      <w:sz w:val="20"/>
                    </w:rPr>
                  </w:pPr>
                  <w:r>
                    <w:rPr>
                      <w:sz w:val="20"/>
                    </w:rPr>
                    <w:t>1.2</w:t>
                  </w:r>
                </w:p>
              </w:tc>
              <w:tc>
                <w:tcPr>
                  <w:tcW w:w="5394" w:type="dxa"/>
                  <w:gridSpan w:val="2"/>
                  <w:tcBorders>
                    <w:top w:val="single" w:sz="4" w:space="0" w:color="auto"/>
                    <w:left w:val="single" w:sz="4" w:space="0" w:color="auto"/>
                    <w:bottom w:val="single" w:sz="4" w:space="0" w:color="auto"/>
                    <w:right w:val="single" w:sz="4" w:space="0" w:color="auto"/>
                  </w:tcBorders>
                </w:tcPr>
                <w:p w14:paraId="7619B0EF" w14:textId="017B8DB3" w:rsidR="00360331" w:rsidRPr="00691D5E" w:rsidRDefault="00360331" w:rsidP="00003C8A">
                  <w:pPr>
                    <w:framePr w:hSpace="180" w:wrap="around" w:vAnchor="page" w:hAnchor="margin" w:y="347"/>
                    <w:rPr>
                      <w:sz w:val="18"/>
                      <w:szCs w:val="18"/>
                    </w:rPr>
                  </w:pPr>
                  <w:r w:rsidRPr="008D577B">
                    <w:rPr>
                      <w:sz w:val="22"/>
                      <w:szCs w:val="22"/>
                      <w:lang w:val="ro-MD"/>
                    </w:rPr>
                    <w:t>Mănuși</w:t>
                  </w:r>
                  <w:r>
                    <w:rPr>
                      <w:sz w:val="22"/>
                      <w:szCs w:val="22"/>
                      <w:lang w:val="ro-MD"/>
                    </w:rPr>
                    <w:t xml:space="preserve"> nailon cu nitril</w:t>
                  </w:r>
                </w:p>
              </w:tc>
              <w:tc>
                <w:tcPr>
                  <w:tcW w:w="950" w:type="dxa"/>
                  <w:tcBorders>
                    <w:top w:val="single" w:sz="4" w:space="0" w:color="auto"/>
                    <w:left w:val="single" w:sz="4" w:space="0" w:color="auto"/>
                    <w:bottom w:val="single" w:sz="4" w:space="0" w:color="auto"/>
                    <w:right w:val="single" w:sz="4" w:space="0" w:color="auto"/>
                  </w:tcBorders>
                </w:tcPr>
                <w:p w14:paraId="52A5C84B" w14:textId="12DC3212" w:rsidR="00360331" w:rsidRPr="00691D5E" w:rsidRDefault="00360331" w:rsidP="00003C8A">
                  <w:pPr>
                    <w:framePr w:hSpace="180" w:wrap="around" w:vAnchor="page" w:hAnchor="margin" w:y="347"/>
                    <w:rPr>
                      <w:sz w:val="18"/>
                      <w:szCs w:val="18"/>
                    </w:rPr>
                  </w:pPr>
                  <w:r w:rsidRPr="007F50C9">
                    <w:rPr>
                      <w:sz w:val="18"/>
                      <w:szCs w:val="18"/>
                    </w:rPr>
                    <w:t>Buc</w:t>
                  </w:r>
                </w:p>
              </w:tc>
              <w:tc>
                <w:tcPr>
                  <w:tcW w:w="947" w:type="dxa"/>
                  <w:tcBorders>
                    <w:top w:val="single" w:sz="4" w:space="0" w:color="auto"/>
                    <w:left w:val="single" w:sz="4" w:space="0" w:color="auto"/>
                    <w:bottom w:val="single" w:sz="4" w:space="0" w:color="auto"/>
                    <w:right w:val="single" w:sz="4" w:space="0" w:color="auto"/>
                  </w:tcBorders>
                </w:tcPr>
                <w:p w14:paraId="3D01CEAC" w14:textId="77777777" w:rsidR="00360331" w:rsidRPr="00691D5E" w:rsidRDefault="00360331" w:rsidP="00003C8A">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96265C5" w14:textId="77777777" w:rsidR="00360331" w:rsidRPr="00691D5E" w:rsidRDefault="00360331" w:rsidP="00003C8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EE6DC68" w14:textId="77777777" w:rsidR="00360331" w:rsidRPr="00691D5E" w:rsidRDefault="00360331" w:rsidP="00003C8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9A25135" w14:textId="77777777" w:rsidR="00360331" w:rsidRPr="00691D5E" w:rsidRDefault="00360331" w:rsidP="00003C8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312266A" w14:textId="77777777" w:rsidR="00360331" w:rsidRPr="00691D5E" w:rsidRDefault="00360331" w:rsidP="00003C8A">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6A5860E9" w14:textId="77777777" w:rsidR="00360331" w:rsidRPr="00C46202" w:rsidRDefault="00360331" w:rsidP="00003C8A">
                  <w:pPr>
                    <w:framePr w:hSpace="180" w:wrap="around" w:vAnchor="page" w:hAnchor="margin" w:y="347"/>
                    <w:rPr>
                      <w:sz w:val="16"/>
                      <w:szCs w:val="16"/>
                    </w:rPr>
                  </w:pPr>
                </w:p>
              </w:tc>
            </w:tr>
            <w:tr w:rsidR="000D5D31" w:rsidRPr="006C1FA2" w14:paraId="66D4AD7D" w14:textId="77777777" w:rsidTr="004C37C2">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0D5D31" w:rsidRPr="0028367D" w:rsidRDefault="000D5D31" w:rsidP="00003C8A">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0D5D31" w:rsidRPr="00691D5E" w:rsidRDefault="000D5D31" w:rsidP="00003C8A">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0D5D31" w:rsidRPr="00691D5E" w:rsidRDefault="000D5D31" w:rsidP="00003C8A">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0D5D31" w:rsidRPr="00691D5E" w:rsidRDefault="000D5D31" w:rsidP="00003C8A">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0D5D31" w:rsidRPr="00691D5E" w:rsidRDefault="000D5D31" w:rsidP="00003C8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0D5D31" w:rsidRPr="00691D5E" w:rsidRDefault="000D5D31" w:rsidP="00003C8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0D5D31" w:rsidRPr="00691D5E" w:rsidRDefault="000D5D31" w:rsidP="00003C8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0D5D31" w:rsidRPr="00691D5E" w:rsidRDefault="000D5D31" w:rsidP="00003C8A">
                  <w:pPr>
                    <w:framePr w:hSpace="180" w:wrap="around" w:vAnchor="page" w:hAnchor="margin" w:y="347"/>
                    <w:rPr>
                      <w:sz w:val="18"/>
                      <w:szCs w:val="18"/>
                    </w:rPr>
                  </w:pPr>
                </w:p>
              </w:tc>
              <w:tc>
                <w:tcPr>
                  <w:tcW w:w="1211" w:type="dxa"/>
                  <w:gridSpan w:val="2"/>
                  <w:vMerge/>
                  <w:tcBorders>
                    <w:left w:val="single" w:sz="4" w:space="0" w:color="auto"/>
                    <w:bottom w:val="single" w:sz="4" w:space="0" w:color="auto"/>
                    <w:right w:val="single" w:sz="4" w:space="0" w:color="auto"/>
                  </w:tcBorders>
                </w:tcPr>
                <w:p w14:paraId="790F9BB0" w14:textId="77777777" w:rsidR="000D5D31" w:rsidRPr="00691D5E" w:rsidRDefault="000D5D31" w:rsidP="00003C8A">
                  <w:pPr>
                    <w:framePr w:hSpace="180" w:wrap="around" w:vAnchor="page" w:hAnchor="margin" w:y="347"/>
                    <w:rPr>
                      <w:sz w:val="18"/>
                      <w:szCs w:val="18"/>
                    </w:rPr>
                  </w:pPr>
                </w:p>
              </w:tc>
            </w:tr>
            <w:tr w:rsidR="00A652EA" w:rsidRPr="006C1FA2" w14:paraId="11079168" w14:textId="77777777" w:rsidTr="00FA3093">
              <w:trPr>
                <w:gridAfter w:val="1"/>
                <w:wAfter w:w="1836" w:type="dxa"/>
                <w:trHeight w:val="313"/>
              </w:trPr>
              <w:tc>
                <w:tcPr>
                  <w:tcW w:w="13770" w:type="dxa"/>
                  <w:gridSpan w:val="10"/>
                  <w:tcBorders>
                    <w:top w:val="single" w:sz="4" w:space="0" w:color="auto"/>
                  </w:tcBorders>
                  <w:vAlign w:val="center"/>
                </w:tcPr>
                <w:p w14:paraId="0478EF29" w14:textId="77777777" w:rsidR="00A652EA" w:rsidRPr="0028367D" w:rsidRDefault="00A652EA" w:rsidP="00003C8A">
                  <w:pPr>
                    <w:framePr w:hSpace="180" w:wrap="around" w:vAnchor="page" w:hAnchor="margin" w:y="347"/>
                    <w:tabs>
                      <w:tab w:val="left" w:pos="6120"/>
                    </w:tabs>
                    <w:rPr>
                      <w:sz w:val="20"/>
                    </w:rPr>
                  </w:pPr>
                </w:p>
                <w:p w14:paraId="2E7BB796" w14:textId="77777777" w:rsidR="00A652EA" w:rsidRPr="0028367D" w:rsidRDefault="00A652EA" w:rsidP="00003C8A">
                  <w:pPr>
                    <w:framePr w:hSpace="180" w:wrap="around" w:vAnchor="page" w:hAnchor="margin" w:y="347"/>
                    <w:rPr>
                      <w:sz w:val="20"/>
                    </w:rPr>
                  </w:pPr>
                  <w:r w:rsidRPr="0028367D">
                    <w:rPr>
                      <w:sz w:val="20"/>
                    </w:rPr>
                    <w:t>Semnat:_______________ Numele, Prenumele:_____________________________ În calitate de: ______________</w:t>
                  </w:r>
                </w:p>
                <w:p w14:paraId="4B690191" w14:textId="77777777" w:rsidR="00A652EA" w:rsidRDefault="00A652EA" w:rsidP="00003C8A">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 xml:space="preserve">Adresa: </w:t>
                  </w:r>
                </w:p>
                <w:p w14:paraId="1029A9A5" w14:textId="3B62E784" w:rsidR="00A652EA" w:rsidRPr="0028367D" w:rsidRDefault="00A652EA" w:rsidP="00003C8A">
                  <w:pPr>
                    <w:framePr w:hSpace="180" w:wrap="around" w:vAnchor="page" w:hAnchor="margin" w:y="347"/>
                    <w:rPr>
                      <w:bCs/>
                      <w:iCs/>
                      <w:sz w:val="20"/>
                    </w:rPr>
                  </w:pPr>
                </w:p>
              </w:tc>
              <w:tc>
                <w:tcPr>
                  <w:tcW w:w="1175" w:type="dxa"/>
                  <w:tcBorders>
                    <w:top w:val="single" w:sz="4" w:space="0" w:color="auto"/>
                  </w:tcBorders>
                </w:tcPr>
                <w:p w14:paraId="295DDD82" w14:textId="77777777" w:rsidR="00A652EA" w:rsidRPr="0028367D" w:rsidRDefault="00A652EA" w:rsidP="00003C8A">
                  <w:pPr>
                    <w:framePr w:hSpace="180" w:wrap="around" w:vAnchor="page" w:hAnchor="margin" w:y="347"/>
                    <w:tabs>
                      <w:tab w:val="left" w:pos="6120"/>
                    </w:tabs>
                    <w:rPr>
                      <w:sz w:val="20"/>
                    </w:rPr>
                  </w:pPr>
                </w:p>
              </w:tc>
            </w:tr>
            <w:tr w:rsidR="00A652EA"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A652EA" w:rsidRPr="00C00499" w:rsidRDefault="00A652EA" w:rsidP="00003C8A">
                  <w:pPr>
                    <w:framePr w:hSpace="180" w:wrap="around" w:vAnchor="page" w:hAnchor="margin" w:y="347"/>
                    <w:tabs>
                      <w:tab w:val="left" w:pos="6120"/>
                    </w:tabs>
                  </w:pPr>
                </w:p>
              </w:tc>
            </w:tr>
          </w:tbl>
          <w:p w14:paraId="0572A7AB" w14:textId="77777777" w:rsidR="00A652EA" w:rsidRPr="00C00499" w:rsidRDefault="00A652EA" w:rsidP="00A652EA">
            <w:pPr>
              <w:rPr>
                <w:bCs/>
                <w:iCs/>
              </w:rPr>
            </w:pPr>
          </w:p>
        </w:tc>
      </w:tr>
    </w:tbl>
    <w:p w14:paraId="2E899B8E" w14:textId="77777777" w:rsidR="00B41118" w:rsidRPr="00C00499" w:rsidRDefault="00B41118" w:rsidP="00B41118">
      <w:pPr>
        <w:rPr>
          <w:b/>
          <w:lang w:val="en-US"/>
        </w:rPr>
        <w:sectPr w:rsidR="00B41118" w:rsidRPr="00C00499" w:rsidSect="000654DD">
          <w:footerReference w:type="default" r:id="rId9"/>
          <w:pgSz w:w="16838" w:h="11906" w:orient="landscape" w:code="9"/>
          <w:pgMar w:top="1701" w:right="567" w:bottom="567" w:left="567" w:header="720" w:footer="510" w:gutter="0"/>
          <w:cols w:space="720"/>
          <w:titlePg/>
          <w:docGrid w:linePitch="272"/>
        </w:sect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lastRenderedPageBreak/>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din suma totală a prezentului Contract. În cazul în care întîrzierea depășește ________ zile, se consideră ca fiind refuz de a vinde Bunurile prevăzute în prezentul 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lastRenderedPageBreak/>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F9F3E" w14:textId="77777777" w:rsidR="00F70242" w:rsidRDefault="00F70242" w:rsidP="00B41118">
      <w:r>
        <w:separator/>
      </w:r>
    </w:p>
  </w:endnote>
  <w:endnote w:type="continuationSeparator" w:id="0">
    <w:p w14:paraId="57638209" w14:textId="77777777" w:rsidR="00F70242" w:rsidRDefault="00F70242"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Mono;Courier New">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BBC68" w14:textId="77777777" w:rsidR="00F70242" w:rsidRDefault="00F70242" w:rsidP="00B41118">
      <w:r>
        <w:separator/>
      </w:r>
    </w:p>
  </w:footnote>
  <w:footnote w:type="continuationSeparator" w:id="0">
    <w:p w14:paraId="4BCA3C82" w14:textId="77777777" w:rsidR="00F70242" w:rsidRDefault="00F70242"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13"/>
  </w:num>
  <w:num w:numId="2" w16cid:durableId="756680612">
    <w:abstractNumId w:val="19"/>
  </w:num>
  <w:num w:numId="3" w16cid:durableId="1651204091">
    <w:abstractNumId w:val="1"/>
  </w:num>
  <w:num w:numId="4" w16cid:durableId="1007830909">
    <w:abstractNumId w:val="12"/>
  </w:num>
  <w:num w:numId="5" w16cid:durableId="572667948">
    <w:abstractNumId w:val="20"/>
  </w:num>
  <w:num w:numId="6" w16cid:durableId="745802860">
    <w:abstractNumId w:val="11"/>
  </w:num>
  <w:num w:numId="7" w16cid:durableId="738284941">
    <w:abstractNumId w:val="7"/>
  </w:num>
  <w:num w:numId="8" w16cid:durableId="494763021">
    <w:abstractNumId w:val="17"/>
  </w:num>
  <w:num w:numId="9" w16cid:durableId="149250294">
    <w:abstractNumId w:val="10"/>
  </w:num>
  <w:num w:numId="10" w16cid:durableId="1143356170">
    <w:abstractNumId w:val="5"/>
  </w:num>
  <w:num w:numId="11" w16cid:durableId="1678993130">
    <w:abstractNumId w:val="8"/>
  </w:num>
  <w:num w:numId="12" w16cid:durableId="1578976692">
    <w:abstractNumId w:val="6"/>
  </w:num>
  <w:num w:numId="13" w16cid:durableId="1884562104">
    <w:abstractNumId w:val="14"/>
  </w:num>
  <w:num w:numId="14" w16cid:durableId="1699088850">
    <w:abstractNumId w:val="18"/>
  </w:num>
  <w:num w:numId="15" w16cid:durableId="1189297617">
    <w:abstractNumId w:val="2"/>
  </w:num>
  <w:num w:numId="16" w16cid:durableId="2064712393">
    <w:abstractNumId w:val="21"/>
  </w:num>
  <w:num w:numId="17" w16cid:durableId="1607737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329290">
    <w:abstractNumId w:val="15"/>
  </w:num>
  <w:num w:numId="19" w16cid:durableId="1937058730">
    <w:abstractNumId w:val="16"/>
  </w:num>
  <w:num w:numId="20" w16cid:durableId="1882086420">
    <w:abstractNumId w:val="9"/>
  </w:num>
  <w:num w:numId="21" w16cid:durableId="1456871056">
    <w:abstractNumId w:val="3"/>
  </w:num>
  <w:num w:numId="22" w16cid:durableId="66370607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3C8A"/>
    <w:rsid w:val="00022AB6"/>
    <w:rsid w:val="00032AA9"/>
    <w:rsid w:val="00042278"/>
    <w:rsid w:val="00060187"/>
    <w:rsid w:val="00060207"/>
    <w:rsid w:val="0006256B"/>
    <w:rsid w:val="000654DD"/>
    <w:rsid w:val="000717F2"/>
    <w:rsid w:val="00080347"/>
    <w:rsid w:val="00085031"/>
    <w:rsid w:val="0008574A"/>
    <w:rsid w:val="000B4A02"/>
    <w:rsid w:val="000C05DD"/>
    <w:rsid w:val="000C0843"/>
    <w:rsid w:val="000C6503"/>
    <w:rsid w:val="000D1238"/>
    <w:rsid w:val="000D5D31"/>
    <w:rsid w:val="000F6CC7"/>
    <w:rsid w:val="00106920"/>
    <w:rsid w:val="001079A2"/>
    <w:rsid w:val="00107F29"/>
    <w:rsid w:val="00116B60"/>
    <w:rsid w:val="00126D0C"/>
    <w:rsid w:val="00127001"/>
    <w:rsid w:val="00135974"/>
    <w:rsid w:val="00136C1E"/>
    <w:rsid w:val="00140A5D"/>
    <w:rsid w:val="0014104F"/>
    <w:rsid w:val="0014352C"/>
    <w:rsid w:val="00143934"/>
    <w:rsid w:val="00144607"/>
    <w:rsid w:val="00156AEA"/>
    <w:rsid w:val="0016096F"/>
    <w:rsid w:val="0016476A"/>
    <w:rsid w:val="0016619C"/>
    <w:rsid w:val="00171D37"/>
    <w:rsid w:val="00176A7B"/>
    <w:rsid w:val="00190A98"/>
    <w:rsid w:val="001A2668"/>
    <w:rsid w:val="001A473A"/>
    <w:rsid w:val="001A69CA"/>
    <w:rsid w:val="001A76F1"/>
    <w:rsid w:val="001C1A2C"/>
    <w:rsid w:val="001C7404"/>
    <w:rsid w:val="001E08F6"/>
    <w:rsid w:val="001E34D6"/>
    <w:rsid w:val="0020610C"/>
    <w:rsid w:val="00216CFD"/>
    <w:rsid w:val="00220C08"/>
    <w:rsid w:val="0022594E"/>
    <w:rsid w:val="0025580E"/>
    <w:rsid w:val="002613F5"/>
    <w:rsid w:val="002724A2"/>
    <w:rsid w:val="0028121F"/>
    <w:rsid w:val="002822C6"/>
    <w:rsid w:val="00282527"/>
    <w:rsid w:val="00284711"/>
    <w:rsid w:val="00284B1E"/>
    <w:rsid w:val="00285830"/>
    <w:rsid w:val="00294B4B"/>
    <w:rsid w:val="002959DB"/>
    <w:rsid w:val="002A2DAB"/>
    <w:rsid w:val="002B1A26"/>
    <w:rsid w:val="002B1D27"/>
    <w:rsid w:val="002B5D14"/>
    <w:rsid w:val="002B6FED"/>
    <w:rsid w:val="002C1BA9"/>
    <w:rsid w:val="002C347F"/>
    <w:rsid w:val="002C4161"/>
    <w:rsid w:val="002D10C6"/>
    <w:rsid w:val="002D3645"/>
    <w:rsid w:val="002D5332"/>
    <w:rsid w:val="002E7E69"/>
    <w:rsid w:val="002F415C"/>
    <w:rsid w:val="002F5476"/>
    <w:rsid w:val="00303262"/>
    <w:rsid w:val="003146D1"/>
    <w:rsid w:val="003153BF"/>
    <w:rsid w:val="0031620D"/>
    <w:rsid w:val="003238C8"/>
    <w:rsid w:val="0032628C"/>
    <w:rsid w:val="00334E64"/>
    <w:rsid w:val="00336926"/>
    <w:rsid w:val="00340938"/>
    <w:rsid w:val="003469B7"/>
    <w:rsid w:val="00351743"/>
    <w:rsid w:val="00354BC2"/>
    <w:rsid w:val="00360331"/>
    <w:rsid w:val="00393E77"/>
    <w:rsid w:val="003A5E15"/>
    <w:rsid w:val="003B0A93"/>
    <w:rsid w:val="003B10AE"/>
    <w:rsid w:val="003D3550"/>
    <w:rsid w:val="003E528F"/>
    <w:rsid w:val="003F7DD9"/>
    <w:rsid w:val="00415B26"/>
    <w:rsid w:val="00417D16"/>
    <w:rsid w:val="00423CF8"/>
    <w:rsid w:val="0042631C"/>
    <w:rsid w:val="0044046C"/>
    <w:rsid w:val="00442711"/>
    <w:rsid w:val="004459F1"/>
    <w:rsid w:val="004533D3"/>
    <w:rsid w:val="00454B21"/>
    <w:rsid w:val="004556DB"/>
    <w:rsid w:val="00465A00"/>
    <w:rsid w:val="004762E5"/>
    <w:rsid w:val="00477C3D"/>
    <w:rsid w:val="0048147D"/>
    <w:rsid w:val="00491157"/>
    <w:rsid w:val="004A2E2D"/>
    <w:rsid w:val="004A413C"/>
    <w:rsid w:val="004A7140"/>
    <w:rsid w:val="004A7BA2"/>
    <w:rsid w:val="004B7F69"/>
    <w:rsid w:val="004C0165"/>
    <w:rsid w:val="004C4527"/>
    <w:rsid w:val="004C794C"/>
    <w:rsid w:val="004D1DE1"/>
    <w:rsid w:val="004D209A"/>
    <w:rsid w:val="004D2E59"/>
    <w:rsid w:val="004D356A"/>
    <w:rsid w:val="0050205D"/>
    <w:rsid w:val="00511050"/>
    <w:rsid w:val="0051374B"/>
    <w:rsid w:val="00533A89"/>
    <w:rsid w:val="00552489"/>
    <w:rsid w:val="00553D5C"/>
    <w:rsid w:val="00556D1C"/>
    <w:rsid w:val="005607C1"/>
    <w:rsid w:val="005703E8"/>
    <w:rsid w:val="0057261D"/>
    <w:rsid w:val="00572B2F"/>
    <w:rsid w:val="00593A46"/>
    <w:rsid w:val="005B1971"/>
    <w:rsid w:val="005C795C"/>
    <w:rsid w:val="005D1D61"/>
    <w:rsid w:val="005D6164"/>
    <w:rsid w:val="005E26B3"/>
    <w:rsid w:val="005E5FF2"/>
    <w:rsid w:val="005F0BDE"/>
    <w:rsid w:val="005F22EA"/>
    <w:rsid w:val="005F40EC"/>
    <w:rsid w:val="0060696A"/>
    <w:rsid w:val="00617CFE"/>
    <w:rsid w:val="00623317"/>
    <w:rsid w:val="0063077A"/>
    <w:rsid w:val="006335E2"/>
    <w:rsid w:val="00637DC5"/>
    <w:rsid w:val="00645C2F"/>
    <w:rsid w:val="00646034"/>
    <w:rsid w:val="0066086D"/>
    <w:rsid w:val="006643AA"/>
    <w:rsid w:val="00665CB6"/>
    <w:rsid w:val="0066736D"/>
    <w:rsid w:val="00670A79"/>
    <w:rsid w:val="00676167"/>
    <w:rsid w:val="006775A1"/>
    <w:rsid w:val="006818A1"/>
    <w:rsid w:val="00681CAA"/>
    <w:rsid w:val="00691D5E"/>
    <w:rsid w:val="006B5AC1"/>
    <w:rsid w:val="006B6D88"/>
    <w:rsid w:val="006B7E7E"/>
    <w:rsid w:val="006D7723"/>
    <w:rsid w:val="006E4365"/>
    <w:rsid w:val="006F18C8"/>
    <w:rsid w:val="00700F39"/>
    <w:rsid w:val="00712638"/>
    <w:rsid w:val="00715AF1"/>
    <w:rsid w:val="007252EB"/>
    <w:rsid w:val="00733877"/>
    <w:rsid w:val="00742F83"/>
    <w:rsid w:val="007434B9"/>
    <w:rsid w:val="007528B6"/>
    <w:rsid w:val="00753DF8"/>
    <w:rsid w:val="00756E7D"/>
    <w:rsid w:val="00757BBF"/>
    <w:rsid w:val="0076242C"/>
    <w:rsid w:val="00762F41"/>
    <w:rsid w:val="0076799C"/>
    <w:rsid w:val="007941C7"/>
    <w:rsid w:val="0079498E"/>
    <w:rsid w:val="00797613"/>
    <w:rsid w:val="00797828"/>
    <w:rsid w:val="007B3079"/>
    <w:rsid w:val="007C3E18"/>
    <w:rsid w:val="007C5BBF"/>
    <w:rsid w:val="007C791F"/>
    <w:rsid w:val="007E0229"/>
    <w:rsid w:val="007E031A"/>
    <w:rsid w:val="007E1C3E"/>
    <w:rsid w:val="007E3C51"/>
    <w:rsid w:val="007E4262"/>
    <w:rsid w:val="007F181A"/>
    <w:rsid w:val="00806056"/>
    <w:rsid w:val="00815444"/>
    <w:rsid w:val="00823945"/>
    <w:rsid w:val="00823A1B"/>
    <w:rsid w:val="008265C7"/>
    <w:rsid w:val="0083330C"/>
    <w:rsid w:val="00842563"/>
    <w:rsid w:val="00845507"/>
    <w:rsid w:val="008641CF"/>
    <w:rsid w:val="00867A1D"/>
    <w:rsid w:val="00870DB0"/>
    <w:rsid w:val="00873C90"/>
    <w:rsid w:val="00874386"/>
    <w:rsid w:val="00874C9F"/>
    <w:rsid w:val="008825AD"/>
    <w:rsid w:val="00883F5C"/>
    <w:rsid w:val="00886F72"/>
    <w:rsid w:val="00890EF8"/>
    <w:rsid w:val="00893741"/>
    <w:rsid w:val="00893948"/>
    <w:rsid w:val="008A480C"/>
    <w:rsid w:val="008A4EA6"/>
    <w:rsid w:val="008A5A4E"/>
    <w:rsid w:val="008B736C"/>
    <w:rsid w:val="008C2FCC"/>
    <w:rsid w:val="008C3A59"/>
    <w:rsid w:val="008C61F6"/>
    <w:rsid w:val="008C7482"/>
    <w:rsid w:val="008D4776"/>
    <w:rsid w:val="008D6574"/>
    <w:rsid w:val="008E5BA1"/>
    <w:rsid w:val="008F0A97"/>
    <w:rsid w:val="008F7800"/>
    <w:rsid w:val="008F7AF6"/>
    <w:rsid w:val="00901BF2"/>
    <w:rsid w:val="00915B1C"/>
    <w:rsid w:val="0092048E"/>
    <w:rsid w:val="00935B96"/>
    <w:rsid w:val="00941DDE"/>
    <w:rsid w:val="0094413D"/>
    <w:rsid w:val="009458A7"/>
    <w:rsid w:val="0094706F"/>
    <w:rsid w:val="0095426A"/>
    <w:rsid w:val="00954DE6"/>
    <w:rsid w:val="009577D7"/>
    <w:rsid w:val="009629D7"/>
    <w:rsid w:val="00984DE7"/>
    <w:rsid w:val="00994607"/>
    <w:rsid w:val="009B3A9C"/>
    <w:rsid w:val="009C0D95"/>
    <w:rsid w:val="009C71E8"/>
    <w:rsid w:val="009E4CFC"/>
    <w:rsid w:val="009E6D20"/>
    <w:rsid w:val="009F0C32"/>
    <w:rsid w:val="009F26CF"/>
    <w:rsid w:val="009F2E03"/>
    <w:rsid w:val="00A0110C"/>
    <w:rsid w:val="00A01D95"/>
    <w:rsid w:val="00A01E0B"/>
    <w:rsid w:val="00A04480"/>
    <w:rsid w:val="00A1035F"/>
    <w:rsid w:val="00A20B9F"/>
    <w:rsid w:val="00A31E76"/>
    <w:rsid w:val="00A374DB"/>
    <w:rsid w:val="00A40262"/>
    <w:rsid w:val="00A51DA6"/>
    <w:rsid w:val="00A52C7C"/>
    <w:rsid w:val="00A652EA"/>
    <w:rsid w:val="00A7275B"/>
    <w:rsid w:val="00A7492C"/>
    <w:rsid w:val="00A76B48"/>
    <w:rsid w:val="00A86CC9"/>
    <w:rsid w:val="00A91632"/>
    <w:rsid w:val="00A951F9"/>
    <w:rsid w:val="00AB133E"/>
    <w:rsid w:val="00AC66B3"/>
    <w:rsid w:val="00AD5800"/>
    <w:rsid w:val="00AD7836"/>
    <w:rsid w:val="00AE077C"/>
    <w:rsid w:val="00AE1222"/>
    <w:rsid w:val="00AE466A"/>
    <w:rsid w:val="00AE78A2"/>
    <w:rsid w:val="00AF63C1"/>
    <w:rsid w:val="00B01ECB"/>
    <w:rsid w:val="00B23558"/>
    <w:rsid w:val="00B25675"/>
    <w:rsid w:val="00B26876"/>
    <w:rsid w:val="00B32C91"/>
    <w:rsid w:val="00B35349"/>
    <w:rsid w:val="00B404C6"/>
    <w:rsid w:val="00B41118"/>
    <w:rsid w:val="00B432B2"/>
    <w:rsid w:val="00B57F41"/>
    <w:rsid w:val="00B61AA2"/>
    <w:rsid w:val="00B627A6"/>
    <w:rsid w:val="00B6678C"/>
    <w:rsid w:val="00B723AD"/>
    <w:rsid w:val="00B84C47"/>
    <w:rsid w:val="00B95781"/>
    <w:rsid w:val="00BA1FC0"/>
    <w:rsid w:val="00BA70BD"/>
    <w:rsid w:val="00BC7112"/>
    <w:rsid w:val="00BC750E"/>
    <w:rsid w:val="00BC7962"/>
    <w:rsid w:val="00BD500B"/>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30C25"/>
    <w:rsid w:val="00C3216F"/>
    <w:rsid w:val="00C4106D"/>
    <w:rsid w:val="00C46202"/>
    <w:rsid w:val="00C557C9"/>
    <w:rsid w:val="00C6712F"/>
    <w:rsid w:val="00C82665"/>
    <w:rsid w:val="00C83084"/>
    <w:rsid w:val="00CA4EB4"/>
    <w:rsid w:val="00CA70B0"/>
    <w:rsid w:val="00CC1166"/>
    <w:rsid w:val="00CC1DED"/>
    <w:rsid w:val="00CC23E4"/>
    <w:rsid w:val="00CC4155"/>
    <w:rsid w:val="00CC6C45"/>
    <w:rsid w:val="00CE23A6"/>
    <w:rsid w:val="00D07E19"/>
    <w:rsid w:val="00D106A9"/>
    <w:rsid w:val="00D128AF"/>
    <w:rsid w:val="00D20709"/>
    <w:rsid w:val="00D23B84"/>
    <w:rsid w:val="00D30E71"/>
    <w:rsid w:val="00D42569"/>
    <w:rsid w:val="00D66582"/>
    <w:rsid w:val="00D67CE8"/>
    <w:rsid w:val="00D76898"/>
    <w:rsid w:val="00D82AD1"/>
    <w:rsid w:val="00DB5013"/>
    <w:rsid w:val="00DC5194"/>
    <w:rsid w:val="00DC6C0A"/>
    <w:rsid w:val="00DD144F"/>
    <w:rsid w:val="00DE4CCF"/>
    <w:rsid w:val="00DE77D5"/>
    <w:rsid w:val="00DF0397"/>
    <w:rsid w:val="00E007A5"/>
    <w:rsid w:val="00E245A4"/>
    <w:rsid w:val="00E2539E"/>
    <w:rsid w:val="00E31A01"/>
    <w:rsid w:val="00E323C7"/>
    <w:rsid w:val="00E43997"/>
    <w:rsid w:val="00E527B5"/>
    <w:rsid w:val="00E550D6"/>
    <w:rsid w:val="00E5627C"/>
    <w:rsid w:val="00E6227E"/>
    <w:rsid w:val="00E74FD8"/>
    <w:rsid w:val="00E76C42"/>
    <w:rsid w:val="00E876A4"/>
    <w:rsid w:val="00E91C02"/>
    <w:rsid w:val="00E9672E"/>
    <w:rsid w:val="00EA1F8A"/>
    <w:rsid w:val="00EA44A1"/>
    <w:rsid w:val="00EB272D"/>
    <w:rsid w:val="00EB6027"/>
    <w:rsid w:val="00EC7876"/>
    <w:rsid w:val="00ED6660"/>
    <w:rsid w:val="00EE30F9"/>
    <w:rsid w:val="00EF2711"/>
    <w:rsid w:val="00EF6424"/>
    <w:rsid w:val="00EF6B45"/>
    <w:rsid w:val="00F10250"/>
    <w:rsid w:val="00F2556B"/>
    <w:rsid w:val="00F32257"/>
    <w:rsid w:val="00F32A32"/>
    <w:rsid w:val="00F34645"/>
    <w:rsid w:val="00F356DD"/>
    <w:rsid w:val="00F627A5"/>
    <w:rsid w:val="00F70242"/>
    <w:rsid w:val="00F705FD"/>
    <w:rsid w:val="00F713D1"/>
    <w:rsid w:val="00F741F2"/>
    <w:rsid w:val="00F76CB0"/>
    <w:rsid w:val="00F80B64"/>
    <w:rsid w:val="00F80BB0"/>
    <w:rsid w:val="00F85B36"/>
    <w:rsid w:val="00F86357"/>
    <w:rsid w:val="00F9774D"/>
    <w:rsid w:val="00FA3093"/>
    <w:rsid w:val="00FA31BA"/>
    <w:rsid w:val="00FA3372"/>
    <w:rsid w:val="00FA43CE"/>
    <w:rsid w:val="00FB3237"/>
    <w:rsid w:val="00FB4E2E"/>
    <w:rsid w:val="00FC4B66"/>
    <w:rsid w:val="00FC6817"/>
    <w:rsid w:val="00FD5884"/>
    <w:rsid w:val="00FE2411"/>
    <w:rsid w:val="00FE41A0"/>
    <w:rsid w:val="00FE4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uiPriority w:val="9"/>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2Italic">
    <w:name w:val="Body text (2) + Italic"/>
    <w:basedOn w:val="Bodytext20"/>
    <w:rsid w:val="00FA309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styleId="aff">
    <w:name w:val="Strong"/>
    <w:basedOn w:val="a1"/>
    <w:uiPriority w:val="22"/>
    <w:qFormat/>
    <w:rsid w:val="00A652EA"/>
    <w:rPr>
      <w:b/>
      <w:bCs/>
    </w:rPr>
  </w:style>
  <w:style w:type="paragraph" w:customStyle="1" w:styleId="Textpreformatat">
    <w:name w:val="Text preformatat"/>
    <w:basedOn w:val="a0"/>
    <w:qFormat/>
    <w:rsid w:val="00A652EA"/>
    <w:pPr>
      <w:suppressAutoHyphens/>
      <w:ind w:firstLine="709"/>
      <w:jc w:val="both"/>
    </w:pPr>
    <w:rPr>
      <w:rFonts w:ascii="Liberation Mono;Courier New" w:eastAsia="NSimSun" w:hAnsi="Liberation Mono;Courier New" w:cs="Liberation Mono;Courier New"/>
      <w:noProof w:val="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4985</Words>
  <Characters>28419</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2025-08-25T08:33:00Z</dcterms:created>
  <dcterms:modified xsi:type="dcterms:W3CDTF">2025-08-25T08:33:00Z</dcterms:modified>
</cp:coreProperties>
</file>