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0B315CBE" w14:textId="5149EC38" w:rsidR="00AE077C" w:rsidRPr="003F7DD9" w:rsidRDefault="00AE077C" w:rsidP="00AE077C">
            <w:pPr>
              <w:spacing w:line="360" w:lineRule="auto"/>
              <w:jc w:val="both"/>
              <w:rPr>
                <w:sz w:val="40"/>
                <w:szCs w:val="40"/>
              </w:rPr>
            </w:pPr>
            <w:r w:rsidRPr="0031104A">
              <w:rPr>
                <w:sz w:val="40"/>
                <w:szCs w:val="40"/>
                <w:lang w:val="en-US"/>
              </w:rPr>
              <w:t>Obiectul achiziţiei:</w:t>
            </w:r>
            <w:r w:rsidRPr="0031104A">
              <w:rPr>
                <w:b/>
                <w:sz w:val="40"/>
                <w:szCs w:val="40"/>
                <w:lang w:val="en-US"/>
              </w:rPr>
              <w:t xml:space="preserve"> </w:t>
            </w:r>
            <w:r w:rsidR="00BD1030" w:rsidRPr="00BD1030">
              <w:rPr>
                <w:b/>
                <w:bCs/>
                <w:sz w:val="40"/>
                <w:szCs w:val="40"/>
              </w:rPr>
              <w:t>Piese pentru sisteme de deschidere a matricilor</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20536BC"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BD1030">
              <w:rPr>
                <w:b/>
                <w:bCs/>
                <w:sz w:val="40"/>
                <w:szCs w:val="40"/>
                <w:u w:val="single"/>
              </w:rPr>
              <w:t>215</w:t>
            </w:r>
            <w:r w:rsidR="003F7DD9" w:rsidRPr="003F7DD9">
              <w:rPr>
                <w:b/>
                <w:bCs/>
                <w:sz w:val="40"/>
                <w:szCs w:val="40"/>
                <w:u w:val="single"/>
              </w:rPr>
              <w:t>/LD-</w:t>
            </w:r>
            <w:r w:rsidR="00555737">
              <w:rPr>
                <w:b/>
                <w:bCs/>
                <w:sz w:val="40"/>
                <w:szCs w:val="40"/>
                <w:u w:val="single"/>
              </w:rPr>
              <w:t>2024</w:t>
            </w:r>
            <w:r w:rsidR="003F7DD9" w:rsidRPr="003F7DD9">
              <w:rPr>
                <w:b/>
                <w:bCs/>
                <w:sz w:val="40"/>
                <w:szCs w:val="40"/>
                <w:u w:val="single"/>
              </w:rPr>
              <w:t xml:space="preserve"> din </w:t>
            </w:r>
            <w:r w:rsidR="00BD1030">
              <w:rPr>
                <w:b/>
                <w:bCs/>
                <w:sz w:val="40"/>
                <w:szCs w:val="40"/>
                <w:u w:val="single"/>
              </w:rPr>
              <w:t>02.12.2024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249C3C97" w:rsidR="00340938" w:rsidRPr="00D76898" w:rsidRDefault="00D41BB2" w:rsidP="00340938">
                        <w:pPr>
                          <w:pStyle w:val="a7"/>
                          <w:rPr>
                            <w:b/>
                            <w:i/>
                            <w:szCs w:val="24"/>
                          </w:rPr>
                        </w:pPr>
                        <w:r w:rsidRPr="00416FA8">
                          <w:rPr>
                            <w:b/>
                            <w:bCs/>
                            <w:sz w:val="20"/>
                          </w:rPr>
                          <w:t>Piese pentru mecanisme de tăierii a picăturii</w:t>
                        </w:r>
                        <w:r w:rsidRPr="00D76898">
                          <w:rPr>
                            <w:b/>
                            <w:i/>
                            <w:szCs w:val="24"/>
                          </w:rPr>
                          <w:t xml:space="preserv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3E56AE7" w:rsidR="00340938" w:rsidRPr="005F40EC" w:rsidRDefault="00340938" w:rsidP="00340938">
                        <w:pPr>
                          <w:pStyle w:val="a7"/>
                          <w:rPr>
                            <w:b/>
                            <w:szCs w:val="24"/>
                            <w:u w:val="single"/>
                          </w:rPr>
                        </w:pPr>
                        <w:r w:rsidRPr="00874386">
                          <w:rPr>
                            <w:b/>
                            <w:i/>
                            <w:sz w:val="22"/>
                            <w:szCs w:val="22"/>
                          </w:rPr>
                          <w:t xml:space="preserve">Nr.: </w:t>
                        </w:r>
                        <w:r w:rsidR="00BD1030">
                          <w:rPr>
                            <w:b/>
                            <w:i/>
                            <w:color w:val="4472C4" w:themeColor="accent5"/>
                            <w:sz w:val="22"/>
                            <w:szCs w:val="22"/>
                          </w:rPr>
                          <w:t>215</w:t>
                        </w:r>
                        <w:r w:rsidR="00555737">
                          <w:rPr>
                            <w:b/>
                            <w:i/>
                            <w:color w:val="4472C4" w:themeColor="accent5"/>
                            <w:sz w:val="22"/>
                            <w:szCs w:val="22"/>
                          </w:rPr>
                          <w:t>/LD-2024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DBCE723" w:rsidR="00340938" w:rsidRPr="00D76898" w:rsidRDefault="00D07DD6" w:rsidP="00340938">
                        <w:pPr>
                          <w:pStyle w:val="a7"/>
                          <w:rPr>
                            <w:b/>
                            <w:i/>
                            <w:szCs w:val="24"/>
                          </w:rPr>
                        </w:pPr>
                        <w:r>
                          <w:rPr>
                            <w:b/>
                            <w:bCs/>
                            <w:sz w:val="20"/>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6FD8997" w:rsidR="00340938" w:rsidRPr="00E876A4" w:rsidRDefault="00340938" w:rsidP="00340938">
                        <w:pPr>
                          <w:pStyle w:val="a7"/>
                          <w:rPr>
                            <w:b/>
                            <w:i/>
                            <w:szCs w:val="22"/>
                          </w:rPr>
                        </w:pPr>
                        <w:r w:rsidRPr="00E876A4">
                          <w:rPr>
                            <w:b/>
                            <w:i/>
                            <w:sz w:val="22"/>
                            <w:szCs w:val="22"/>
                          </w:rPr>
                          <w:t xml:space="preserve">perioada bugetară </w:t>
                        </w:r>
                        <w:r w:rsidR="00555737">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roofErr w:type="spellStart"/>
                        <w:r w:rsidRPr="00657A23">
                          <w:rPr>
                            <w:b/>
                            <w:i/>
                            <w:color w:val="4472C4" w:themeColor="accent5"/>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9671" w:type="dxa"/>
              <w:tblLayout w:type="fixed"/>
              <w:tblLook w:val="0000" w:firstRow="0" w:lastRow="0" w:firstColumn="0" w:lastColumn="0" w:noHBand="0" w:noVBand="0"/>
            </w:tblPr>
            <w:tblGrid>
              <w:gridCol w:w="659"/>
              <w:gridCol w:w="2227"/>
              <w:gridCol w:w="1127"/>
              <w:gridCol w:w="1189"/>
              <w:gridCol w:w="4469"/>
            </w:tblGrid>
            <w:tr w:rsidR="00BD1030" w:rsidRPr="006B6AF8" w14:paraId="519193E5" w14:textId="77777777" w:rsidTr="00BD1030">
              <w:trPr>
                <w:trHeight w:val="567"/>
              </w:trPr>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47D8FAD" w14:textId="77777777" w:rsidR="00BD1030" w:rsidRPr="006B6AF8" w:rsidRDefault="00BD1030" w:rsidP="00BD1030">
                  <w:pPr>
                    <w:jc w:val="center"/>
                  </w:pPr>
                  <w:r w:rsidRPr="006B6AF8">
                    <w:lastRenderedPageBreak/>
                    <w:t xml:space="preserve">Nr. </w:t>
                  </w:r>
                  <w:r>
                    <w:t xml:space="preserve">  </w:t>
                  </w:r>
                  <w:r w:rsidRPr="006B6AF8">
                    <w:t>crt.</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6FFDC034" w14:textId="77777777" w:rsidR="00BD1030" w:rsidRPr="006B6AF8" w:rsidRDefault="00BD1030" w:rsidP="00BD1030">
                  <w:pPr>
                    <w:jc w:val="center"/>
                  </w:pPr>
                  <w:r w:rsidRPr="006B6AF8">
                    <w:t>Denumirea bunurilor solicitate</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74C37B5B" w14:textId="77777777" w:rsidR="00BD1030" w:rsidRPr="006B6AF8" w:rsidRDefault="00BD1030" w:rsidP="00BD1030">
                  <w:pPr>
                    <w:jc w:val="center"/>
                  </w:pPr>
                  <w:r w:rsidRPr="006B6AF8">
                    <w:t>Unitatea de măsură</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A6044A1" w14:textId="77777777" w:rsidR="00BD1030" w:rsidRPr="006B6AF8" w:rsidRDefault="00BD1030" w:rsidP="00BD1030">
                  <w:pPr>
                    <w:jc w:val="center"/>
                  </w:pPr>
                  <w:r w:rsidRPr="006B6AF8">
                    <w:t>Cantitatea</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14:paraId="2A357DA0" w14:textId="77777777" w:rsidR="00BD1030" w:rsidRPr="006B6AF8" w:rsidRDefault="00BD1030" w:rsidP="00BD1030">
                  <w:pPr>
                    <w:jc w:val="center"/>
                  </w:pPr>
                  <w:r w:rsidRPr="006B6AF8">
                    <w:t>Specificarea tehnică deplină solicitată, standarde de referință</w:t>
                  </w:r>
                </w:p>
              </w:tc>
            </w:tr>
            <w:tr w:rsidR="00BD1030" w:rsidRPr="006B6AF8" w14:paraId="0E5D26AE" w14:textId="77777777" w:rsidTr="00BD1030">
              <w:trPr>
                <w:trHeight w:val="886"/>
              </w:trPr>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58E39F71" w14:textId="77777777" w:rsidR="00BD1030" w:rsidRPr="006B6AF8" w:rsidRDefault="00BD1030" w:rsidP="00BD1030">
                  <w:pPr>
                    <w:jc w:val="cente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F68976E" w14:textId="77777777" w:rsidR="00BD1030" w:rsidRPr="006B6AF8" w:rsidRDefault="00BD1030" w:rsidP="00BD1030">
                  <w:pPr>
                    <w:jc w:val="center"/>
                  </w:pPr>
                  <w:r w:rsidRPr="006B6AF8">
                    <w:rPr>
                      <w:b/>
                      <w:bCs/>
                    </w:rPr>
                    <w:t>Lotul I</w:t>
                  </w:r>
                  <w:bookmarkStart w:id="6" w:name="_GoBack"/>
                  <w:bookmarkEnd w:id="6"/>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5A862795" w14:textId="77777777" w:rsidR="00BD1030" w:rsidRPr="006B6AF8" w:rsidRDefault="00BD1030" w:rsidP="00BD1030">
                  <w:pPr>
                    <w:snapToGrid w:val="0"/>
                    <w:jc w:val="center"/>
                    <w:rPr>
                      <w:b/>
                      <w:bCs/>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A96A0D" w14:textId="77777777" w:rsidR="00BD1030" w:rsidRPr="006B6AF8" w:rsidRDefault="00BD1030" w:rsidP="00BD1030">
                  <w:pPr>
                    <w:snapToGrid w:val="0"/>
                    <w:jc w:val="center"/>
                  </w:pP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14:paraId="69565647" w14:textId="77777777" w:rsidR="00BD1030" w:rsidRPr="006B6AF8" w:rsidRDefault="00BD1030" w:rsidP="00BD1030">
                  <w:pPr>
                    <w:snapToGrid w:val="0"/>
                    <w:rPr>
                      <w:b/>
                      <w:bCs/>
                    </w:rPr>
                  </w:pPr>
                  <w:r>
                    <w:t xml:space="preserve">Toate piesele  </w:t>
                  </w:r>
                  <w:r w:rsidRPr="00B45120">
                    <w:t xml:space="preserve">sunt absolut compatibile cu masinile de fasonat produse de companie Emhart EF 8 IS 5-1/2" din 1996 </w:t>
                  </w:r>
                </w:p>
              </w:tc>
            </w:tr>
            <w:tr w:rsidR="00BD1030" w:rsidRPr="006B6AF8" w14:paraId="258775F5" w14:textId="77777777" w:rsidTr="00BD1030">
              <w:trPr>
                <w:trHeight w:val="499"/>
              </w:trPr>
              <w:tc>
                <w:tcPr>
                  <w:tcW w:w="659" w:type="dxa"/>
                  <w:tcBorders>
                    <w:top w:val="single" w:sz="4" w:space="0" w:color="000000"/>
                    <w:left w:val="single" w:sz="4" w:space="0" w:color="000000"/>
                    <w:right w:val="single" w:sz="4" w:space="0" w:color="000000"/>
                  </w:tcBorders>
                  <w:shd w:val="clear" w:color="auto" w:fill="auto"/>
                </w:tcPr>
                <w:p w14:paraId="26A1894D" w14:textId="77777777" w:rsidR="00BD1030" w:rsidRPr="006B6AF8" w:rsidRDefault="00BD1030" w:rsidP="00BD1030">
                  <w:pPr>
                    <w:jc w:val="center"/>
                  </w:pPr>
                  <w:r w:rsidRPr="006B6AF8">
                    <w:t>1.1</w:t>
                  </w:r>
                </w:p>
              </w:tc>
              <w:tc>
                <w:tcPr>
                  <w:tcW w:w="2227" w:type="dxa"/>
                  <w:tcBorders>
                    <w:top w:val="single" w:sz="4" w:space="0" w:color="000000"/>
                    <w:left w:val="single" w:sz="4" w:space="0" w:color="000000"/>
                    <w:right w:val="single" w:sz="4" w:space="0" w:color="000000"/>
                  </w:tcBorders>
                  <w:shd w:val="clear" w:color="auto" w:fill="FFFFFF"/>
                </w:tcPr>
                <w:p w14:paraId="1E1D0945" w14:textId="77777777" w:rsidR="00BD1030" w:rsidRPr="00975C6E" w:rsidRDefault="00BD1030" w:rsidP="00BD1030">
                  <w:pPr>
                    <w:snapToGrid w:val="0"/>
                    <w:rPr>
                      <w:lang w:val="ro-MD"/>
                    </w:rPr>
                  </w:pPr>
                  <w:r w:rsidRPr="00975C6E">
                    <w:rPr>
                      <w:lang w:val="ro-MD"/>
                    </w:rPr>
                    <w:t xml:space="preserve">Arborele matriței neexpandabile - </w:t>
                  </w:r>
                  <w:r w:rsidRPr="00975C6E">
                    <w:rPr>
                      <w:i/>
                      <w:iCs/>
                      <w:lang w:val="ro-MD"/>
                    </w:rPr>
                    <w:t>Mold shaft non-expandable</w:t>
                  </w:r>
                </w:p>
              </w:tc>
              <w:tc>
                <w:tcPr>
                  <w:tcW w:w="1127" w:type="dxa"/>
                  <w:tcBorders>
                    <w:top w:val="single" w:sz="4" w:space="0" w:color="000000"/>
                    <w:left w:val="single" w:sz="4" w:space="0" w:color="000000"/>
                    <w:bottom w:val="single" w:sz="4" w:space="0" w:color="000000"/>
                    <w:right w:val="single" w:sz="4" w:space="0" w:color="000000"/>
                  </w:tcBorders>
                  <w:shd w:val="clear" w:color="auto" w:fill="FFFFFF"/>
                </w:tcPr>
                <w:p w14:paraId="5AF95BAE" w14:textId="77777777" w:rsidR="00BD1030" w:rsidRPr="006B6AF8" w:rsidRDefault="00BD1030" w:rsidP="00BD1030">
                  <w:pPr>
                    <w:snapToGrid w:val="0"/>
                    <w:jc w:val="center"/>
                  </w:pPr>
                  <w:r>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2B3F0438" w14:textId="77777777" w:rsidR="00BD1030" w:rsidRPr="00436A61" w:rsidRDefault="00BD1030" w:rsidP="00BD1030">
                  <w:pPr>
                    <w:tabs>
                      <w:tab w:val="center" w:pos="327"/>
                    </w:tabs>
                    <w:snapToGrid w:val="0"/>
                    <w:jc w:val="center"/>
                  </w:pPr>
                  <w:r>
                    <w:t>40</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2B91A24D" w14:textId="77777777" w:rsidR="00BD1030" w:rsidRPr="001D2E81" w:rsidRDefault="00BD1030" w:rsidP="00BD1030">
                  <w:pPr>
                    <w:snapToGrid w:val="0"/>
                  </w:pPr>
                  <w:r w:rsidRPr="00B45120">
                    <w:t>23-12050  </w:t>
                  </w:r>
                </w:p>
              </w:tc>
            </w:tr>
            <w:tr w:rsidR="00BD1030" w:rsidRPr="006B6AF8" w14:paraId="064DE8D8" w14:textId="77777777" w:rsidTr="00BD1030">
              <w:trPr>
                <w:trHeight w:val="499"/>
              </w:trPr>
              <w:tc>
                <w:tcPr>
                  <w:tcW w:w="659" w:type="dxa"/>
                  <w:tcBorders>
                    <w:top w:val="single" w:sz="4" w:space="0" w:color="000000"/>
                    <w:left w:val="single" w:sz="4" w:space="0" w:color="000000"/>
                    <w:right w:val="single" w:sz="4" w:space="0" w:color="000000"/>
                  </w:tcBorders>
                  <w:shd w:val="clear" w:color="auto" w:fill="auto"/>
                </w:tcPr>
                <w:p w14:paraId="58C50388" w14:textId="77777777" w:rsidR="00BD1030" w:rsidRPr="006B6AF8" w:rsidRDefault="00BD1030" w:rsidP="00BD1030">
                  <w:pPr>
                    <w:jc w:val="center"/>
                  </w:pPr>
                  <w:r>
                    <w:t>1.2</w:t>
                  </w:r>
                </w:p>
              </w:tc>
              <w:tc>
                <w:tcPr>
                  <w:tcW w:w="2227" w:type="dxa"/>
                  <w:tcBorders>
                    <w:top w:val="single" w:sz="4" w:space="0" w:color="000000"/>
                    <w:left w:val="single" w:sz="4" w:space="0" w:color="000000"/>
                    <w:right w:val="single" w:sz="4" w:space="0" w:color="000000"/>
                  </w:tcBorders>
                  <w:shd w:val="clear" w:color="auto" w:fill="FFFFFF"/>
                </w:tcPr>
                <w:p w14:paraId="192555D8" w14:textId="77777777" w:rsidR="00BD1030" w:rsidRPr="00975C6E" w:rsidRDefault="00BD1030" w:rsidP="00BD1030">
                  <w:pPr>
                    <w:snapToGrid w:val="0"/>
                    <w:rPr>
                      <w:lang w:val="ro-MD"/>
                    </w:rPr>
                  </w:pPr>
                  <w:r w:rsidRPr="00975C6E">
                    <w:rPr>
                      <w:lang w:val="ro-MD"/>
                    </w:rPr>
                    <w:t xml:space="preserve">Arborele matriței </w:t>
                  </w:r>
                  <w:r w:rsidRPr="00975C6E">
                    <w:rPr>
                      <w:i/>
                      <w:iCs/>
                      <w:lang w:val="ro-MD"/>
                    </w:rPr>
                    <w:t>Mold shaft</w:t>
                  </w:r>
                </w:p>
              </w:tc>
              <w:tc>
                <w:tcPr>
                  <w:tcW w:w="1127" w:type="dxa"/>
                  <w:tcBorders>
                    <w:top w:val="single" w:sz="4" w:space="0" w:color="000000"/>
                    <w:left w:val="single" w:sz="4" w:space="0" w:color="000000"/>
                    <w:bottom w:val="single" w:sz="4" w:space="0" w:color="000000"/>
                    <w:right w:val="single" w:sz="4" w:space="0" w:color="000000"/>
                  </w:tcBorders>
                  <w:shd w:val="clear" w:color="auto" w:fill="FFFFFF"/>
                </w:tcPr>
                <w:p w14:paraId="485B065A" w14:textId="77777777" w:rsidR="00BD1030" w:rsidRDefault="00BD1030" w:rsidP="00BD1030">
                  <w:pPr>
                    <w:snapToGrid w:val="0"/>
                    <w:jc w:val="center"/>
                  </w:pPr>
                  <w:r>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670F7E17" w14:textId="77777777" w:rsidR="00BD1030" w:rsidRDefault="00BD1030" w:rsidP="00BD1030">
                  <w:pPr>
                    <w:tabs>
                      <w:tab w:val="center" w:pos="327"/>
                    </w:tabs>
                    <w:snapToGrid w:val="0"/>
                    <w:jc w:val="center"/>
                  </w:pPr>
                  <w:r>
                    <w:t>40</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58651890" w14:textId="77777777" w:rsidR="00BD1030" w:rsidRPr="001D2E81" w:rsidRDefault="00BD1030" w:rsidP="00BD1030">
                  <w:pPr>
                    <w:snapToGrid w:val="0"/>
                  </w:pPr>
                  <w:r w:rsidRPr="00B45120">
                    <w:t>23-15084  </w:t>
                  </w:r>
                </w:p>
              </w:tc>
            </w:tr>
            <w:tr w:rsidR="00BD1030" w:rsidRPr="006B6AF8" w14:paraId="1E19C4DE" w14:textId="77777777" w:rsidTr="00BD1030">
              <w:trPr>
                <w:trHeight w:val="499"/>
              </w:trPr>
              <w:tc>
                <w:tcPr>
                  <w:tcW w:w="659" w:type="dxa"/>
                  <w:tcBorders>
                    <w:top w:val="single" w:sz="4" w:space="0" w:color="000000"/>
                    <w:left w:val="single" w:sz="4" w:space="0" w:color="000000"/>
                    <w:right w:val="single" w:sz="4" w:space="0" w:color="000000"/>
                  </w:tcBorders>
                  <w:shd w:val="clear" w:color="auto" w:fill="auto"/>
                </w:tcPr>
                <w:p w14:paraId="75EA47CF" w14:textId="77777777" w:rsidR="00BD1030" w:rsidRDefault="00BD1030" w:rsidP="00BD1030">
                  <w:pPr>
                    <w:jc w:val="center"/>
                  </w:pPr>
                  <w:r>
                    <w:t>1.3</w:t>
                  </w:r>
                </w:p>
              </w:tc>
              <w:tc>
                <w:tcPr>
                  <w:tcW w:w="2227" w:type="dxa"/>
                  <w:tcBorders>
                    <w:top w:val="single" w:sz="4" w:space="0" w:color="000000"/>
                    <w:left w:val="single" w:sz="4" w:space="0" w:color="000000"/>
                    <w:right w:val="single" w:sz="4" w:space="0" w:color="000000"/>
                  </w:tcBorders>
                  <w:shd w:val="clear" w:color="auto" w:fill="FFFFFF"/>
                </w:tcPr>
                <w:p w14:paraId="37D1C9E2" w14:textId="77777777" w:rsidR="00BD1030" w:rsidRPr="00975C6E" w:rsidRDefault="00BD1030" w:rsidP="00BD1030">
                  <w:pPr>
                    <w:snapToGrid w:val="0"/>
                    <w:rPr>
                      <w:lang w:val="ro-MD"/>
                    </w:rPr>
                  </w:pPr>
                  <w:r w:rsidRPr="00975C6E">
                    <w:rPr>
                      <w:lang w:val="ro-MD"/>
                    </w:rPr>
                    <w:t xml:space="preserve">Braț de legătură și bucșă </w:t>
                  </w:r>
                </w:p>
                <w:p w14:paraId="063ABC58" w14:textId="77777777" w:rsidR="00BD1030" w:rsidRPr="00975C6E" w:rsidRDefault="00BD1030" w:rsidP="00BD1030">
                  <w:pPr>
                    <w:snapToGrid w:val="0"/>
                    <w:rPr>
                      <w:i/>
                      <w:iCs/>
                      <w:lang w:val="ro-MD"/>
                    </w:rPr>
                  </w:pPr>
                  <w:r w:rsidRPr="00975C6E">
                    <w:rPr>
                      <w:i/>
                      <w:iCs/>
                      <w:lang w:val="ro-MD"/>
                    </w:rPr>
                    <w:t>Link arm &amp; bushing</w:t>
                  </w:r>
                </w:p>
              </w:tc>
              <w:tc>
                <w:tcPr>
                  <w:tcW w:w="1127" w:type="dxa"/>
                  <w:tcBorders>
                    <w:top w:val="single" w:sz="4" w:space="0" w:color="000000"/>
                    <w:left w:val="single" w:sz="4" w:space="0" w:color="000000"/>
                    <w:bottom w:val="single" w:sz="4" w:space="0" w:color="000000"/>
                    <w:right w:val="single" w:sz="4" w:space="0" w:color="000000"/>
                  </w:tcBorders>
                  <w:shd w:val="clear" w:color="auto" w:fill="FFFFFF"/>
                </w:tcPr>
                <w:p w14:paraId="16583C43" w14:textId="77777777" w:rsidR="00BD1030" w:rsidRDefault="00BD1030" w:rsidP="00BD1030">
                  <w:pPr>
                    <w:snapToGrid w:val="0"/>
                    <w:jc w:val="center"/>
                  </w:pPr>
                  <w:r>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520C83F8" w14:textId="77777777" w:rsidR="00BD1030" w:rsidRPr="00A90376" w:rsidRDefault="00BD1030" w:rsidP="00BD1030">
                  <w:pPr>
                    <w:tabs>
                      <w:tab w:val="center" w:pos="327"/>
                    </w:tabs>
                    <w:snapToGrid w:val="0"/>
                    <w:jc w:val="center"/>
                    <w:rPr>
                      <w:lang w:val="ru-RU"/>
                    </w:rPr>
                  </w:pPr>
                  <w:r>
                    <w:t>80</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452FB2AF" w14:textId="77777777" w:rsidR="00BD1030" w:rsidRPr="001D2E81" w:rsidRDefault="00BD1030" w:rsidP="00BD1030">
                  <w:pPr>
                    <w:snapToGrid w:val="0"/>
                  </w:pPr>
                  <w:r w:rsidRPr="00B45120">
                    <w:t>23-66-2  </w:t>
                  </w:r>
                </w:p>
              </w:tc>
            </w:tr>
            <w:tr w:rsidR="00BD1030" w:rsidRPr="006B6AF8" w14:paraId="3CFE54B4" w14:textId="77777777" w:rsidTr="00BD1030">
              <w:trPr>
                <w:trHeight w:val="499"/>
              </w:trPr>
              <w:tc>
                <w:tcPr>
                  <w:tcW w:w="659" w:type="dxa"/>
                  <w:tcBorders>
                    <w:top w:val="single" w:sz="4" w:space="0" w:color="000000"/>
                    <w:left w:val="single" w:sz="4" w:space="0" w:color="000000"/>
                    <w:right w:val="single" w:sz="4" w:space="0" w:color="000000"/>
                  </w:tcBorders>
                  <w:shd w:val="clear" w:color="auto" w:fill="auto"/>
                </w:tcPr>
                <w:p w14:paraId="5DA24A8B" w14:textId="77777777" w:rsidR="00BD1030" w:rsidRDefault="00BD1030" w:rsidP="00BD1030">
                  <w:pPr>
                    <w:jc w:val="center"/>
                  </w:pPr>
                  <w:r>
                    <w:t>1.4</w:t>
                  </w:r>
                </w:p>
              </w:tc>
              <w:tc>
                <w:tcPr>
                  <w:tcW w:w="2227" w:type="dxa"/>
                  <w:tcBorders>
                    <w:top w:val="single" w:sz="4" w:space="0" w:color="000000"/>
                    <w:left w:val="single" w:sz="4" w:space="0" w:color="000000"/>
                    <w:right w:val="single" w:sz="4" w:space="0" w:color="000000"/>
                  </w:tcBorders>
                  <w:shd w:val="clear" w:color="auto" w:fill="FFFFFF"/>
                </w:tcPr>
                <w:p w14:paraId="3612A4CB" w14:textId="77777777" w:rsidR="00BD1030" w:rsidRDefault="00BD1030" w:rsidP="00BD1030">
                  <w:pPr>
                    <w:snapToGrid w:val="0"/>
                    <w:rPr>
                      <w:lang w:val="ro-MD"/>
                    </w:rPr>
                  </w:pPr>
                  <w:r>
                    <w:rPr>
                      <w:lang w:val="ro-MD"/>
                    </w:rPr>
                    <w:t>I</w:t>
                  </w:r>
                  <w:r w:rsidRPr="00AB4E04">
                    <w:rPr>
                      <w:lang w:val="ro-MD"/>
                    </w:rPr>
                    <w:t xml:space="preserve">nele </w:t>
                  </w:r>
                </w:p>
                <w:p w14:paraId="0448C19D" w14:textId="77777777" w:rsidR="00BD1030" w:rsidRPr="00AB4E04" w:rsidRDefault="00BD1030" w:rsidP="00BD1030">
                  <w:pPr>
                    <w:snapToGrid w:val="0"/>
                    <w:rPr>
                      <w:i/>
                      <w:iCs/>
                      <w:lang w:val="ro-MD"/>
                    </w:rPr>
                  </w:pPr>
                  <w:r w:rsidRPr="00AB4E04">
                    <w:rPr>
                      <w:i/>
                      <w:iCs/>
                    </w:rPr>
                    <w:t>Piston ring 30/27,5x2</w:t>
                  </w:r>
                  <w:r w:rsidRPr="00AB4E04">
                    <w:rPr>
                      <w:i/>
                      <w:iCs/>
                      <w:lang w:val="ro-MD"/>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FFFFFF"/>
                </w:tcPr>
                <w:p w14:paraId="76384A8C" w14:textId="77777777" w:rsidR="00BD1030" w:rsidRPr="00AB4E04" w:rsidRDefault="00BD1030" w:rsidP="00BD1030">
                  <w:pPr>
                    <w:snapToGrid w:val="0"/>
                    <w:jc w:val="center"/>
                    <w:rPr>
                      <w:lang w:val="ro-MD"/>
                    </w:rPr>
                  </w:pPr>
                  <w:r>
                    <w:rPr>
                      <w:lang w:val="ro-MD"/>
                    </w:rPr>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6890C4A2" w14:textId="77777777" w:rsidR="00BD1030" w:rsidRDefault="00BD1030" w:rsidP="00BD1030">
                  <w:pPr>
                    <w:tabs>
                      <w:tab w:val="center" w:pos="327"/>
                    </w:tabs>
                    <w:snapToGrid w:val="0"/>
                    <w:jc w:val="center"/>
                  </w:pPr>
                  <w:r>
                    <w:t>200</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14D46AB9" w14:textId="77777777" w:rsidR="00BD1030" w:rsidRDefault="00BD1030" w:rsidP="00BD1030">
                  <w:pPr>
                    <w:snapToGrid w:val="0"/>
                  </w:pPr>
                  <w:r w:rsidRPr="00B45120">
                    <w:t>2520-531</w:t>
                  </w:r>
                </w:p>
              </w:tc>
            </w:tr>
            <w:tr w:rsidR="00BD1030" w:rsidRPr="006B6AF8" w14:paraId="3ADF2F5D" w14:textId="77777777" w:rsidTr="00BD1030">
              <w:trPr>
                <w:trHeight w:val="171"/>
              </w:trPr>
              <w:tc>
                <w:tcPr>
                  <w:tcW w:w="9671" w:type="dxa"/>
                  <w:gridSpan w:val="5"/>
                  <w:tcBorders>
                    <w:top w:val="single" w:sz="4" w:space="0" w:color="000000"/>
                    <w:left w:val="single" w:sz="4" w:space="0" w:color="000000"/>
                    <w:bottom w:val="single" w:sz="4" w:space="0" w:color="000000"/>
                    <w:right w:val="single" w:sz="4" w:space="0" w:color="000000"/>
                  </w:tcBorders>
                  <w:shd w:val="clear" w:color="auto" w:fill="auto"/>
                </w:tcPr>
                <w:p w14:paraId="040446AD" w14:textId="416AF43D" w:rsidR="00BD1030" w:rsidRPr="006B6AF8" w:rsidRDefault="00BD1030" w:rsidP="00BD1030">
                  <w:pPr>
                    <w:jc w:val="center"/>
                  </w:pP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C6B31C5"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BD1030">
                    <w:rPr>
                      <w:i/>
                      <w:color w:val="4472C4" w:themeColor="accent5"/>
                      <w:sz w:val="22"/>
                      <w:szCs w:val="22"/>
                    </w:rPr>
                    <w:t>215</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-202</w:t>
                  </w:r>
                  <w:r w:rsidR="00555737">
                    <w:rPr>
                      <w:i/>
                      <w:color w:val="4472C4" w:themeColor="accent5"/>
                      <w:sz w:val="22"/>
                      <w:szCs w:val="22"/>
                    </w:rPr>
                    <w:t>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lastRenderedPageBreak/>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220139F" w14:textId="29EFFECB" w:rsidR="0031104A" w:rsidRPr="004D2484" w:rsidRDefault="0031104A" w:rsidP="0031104A">
                  <w:pPr>
                    <w:pStyle w:val="Bodytext31"/>
                    <w:shd w:val="clear" w:color="auto" w:fill="auto"/>
                    <w:spacing w:line="360" w:lineRule="auto"/>
                    <w:ind w:left="567" w:right="760" w:firstLine="142"/>
                    <w:jc w:val="both"/>
                    <w:rPr>
                      <w:bCs/>
                      <w:i/>
                      <w:lang w:val="ro-RO"/>
                    </w:rPr>
                  </w:pPr>
                  <w:r w:rsidRPr="004D2484">
                    <w:rPr>
                      <w:bCs/>
                      <w:i/>
                      <w:lang w:val="ro-RO"/>
                    </w:rPr>
                    <w:t xml:space="preserve">în termen de până </w:t>
                  </w:r>
                  <w:r w:rsidR="00BD1030">
                    <w:rPr>
                      <w:bCs/>
                      <w:i/>
                      <w:lang w:val="ro-RO"/>
                    </w:rPr>
                    <w:t>150</w:t>
                  </w:r>
                  <w:r w:rsidRPr="004D2484">
                    <w:rPr>
                      <w:bCs/>
                      <w:i/>
                      <w:lang w:val="ro-RO"/>
                    </w:rPr>
                    <w:t xml:space="preserve"> de zile de la </w:t>
                  </w:r>
                  <w:r w:rsidR="00212B75">
                    <w:rPr>
                      <w:bCs/>
                      <w:i/>
                      <w:lang w:val="ro-RO"/>
                    </w:rPr>
                    <w:t>semnarea contractului</w:t>
                  </w:r>
                  <w:r w:rsidRPr="004D2484">
                    <w:rPr>
                      <w:bCs/>
                      <w:i/>
                      <w:lang w:val="ro-RO"/>
                    </w:rPr>
                    <w:t>.</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77777777"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termen de până la 30 de zile lucrătoare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5BC951E5"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BD1030">
                    <w:rPr>
                      <w:b/>
                      <w:color w:val="4472C4" w:themeColor="accent5"/>
                    </w:rPr>
                    <w:t>02.12.2024</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2E6DA50F" w14:textId="77777777" w:rsidR="00BD1030" w:rsidRPr="00BD1030" w:rsidRDefault="003E528F" w:rsidP="00212B75">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BD1030">
                    <w:rPr>
                      <w:b/>
                      <w:color w:val="4472C4" w:themeColor="accent5"/>
                    </w:rPr>
                    <w:t>02.12.2024</w:t>
                  </w:r>
                </w:p>
                <w:p w14:paraId="652DC89F" w14:textId="4E79B6FB" w:rsidR="003E528F" w:rsidRPr="00CC6C45" w:rsidRDefault="003E528F" w:rsidP="00212B75">
                  <w:pPr>
                    <w:pStyle w:val="a"/>
                    <w:numPr>
                      <w:ilvl w:val="0"/>
                      <w:numId w:val="18"/>
                    </w:numPr>
                    <w:rPr>
                      <w:b/>
                      <w:bCs/>
                      <w:i/>
                    </w:rPr>
                  </w:pPr>
                  <w:proofErr w:type="spellStart"/>
                  <w:r w:rsidRPr="00CC6C45">
                    <w:rPr>
                      <w:b/>
                      <w:bCs/>
                    </w:rPr>
                    <w:t>Dacă</w:t>
                  </w:r>
                  <w:proofErr w:type="spellEnd"/>
                  <w:r w:rsidRPr="00CC6C45">
                    <w:rPr>
                      <w:b/>
                      <w:bCs/>
                    </w:rPr>
                    <w:t xml:space="preserve"> </w:t>
                  </w:r>
                  <w:proofErr w:type="spellStart"/>
                  <w:r w:rsidRPr="00CC6C45">
                    <w:rPr>
                      <w:b/>
                      <w:bCs/>
                    </w:rPr>
                    <w:t>plicurile</w:t>
                  </w:r>
                  <w:proofErr w:type="spellEnd"/>
                  <w:r w:rsidRPr="00CC6C45">
                    <w:rPr>
                      <w:b/>
                      <w:bCs/>
                    </w:rPr>
                    <w:t xml:space="preserve"> nu s</w:t>
                  </w:r>
                  <w:r w:rsidR="00340938">
                    <w:rPr>
                      <w:b/>
                      <w:bCs/>
                    </w:rPr>
                    <w:t>u</w:t>
                  </w:r>
                  <w:r w:rsidRPr="00CC6C45">
                    <w:rPr>
                      <w:b/>
                      <w:bCs/>
                    </w:rPr>
                    <w:t xml:space="preserve">nt </w:t>
                  </w:r>
                  <w:proofErr w:type="spellStart"/>
                  <w:r w:rsidRPr="00CC6C45">
                    <w:rPr>
                      <w:b/>
                      <w:bCs/>
                    </w:rPr>
                    <w:t>sigilate</w:t>
                  </w:r>
                  <w:proofErr w:type="spellEnd"/>
                  <w:r w:rsidRPr="00CC6C45">
                    <w:rPr>
                      <w:b/>
                      <w:bCs/>
                    </w:rPr>
                    <w:t xml:space="preserve"> </w:t>
                  </w:r>
                  <w:proofErr w:type="spellStart"/>
                  <w:r w:rsidRPr="00CC6C45">
                    <w:rPr>
                      <w:b/>
                      <w:bCs/>
                    </w:rPr>
                    <w:t>şi</w:t>
                  </w:r>
                  <w:proofErr w:type="spellEnd"/>
                  <w:r w:rsidRPr="00CC6C45">
                    <w:rPr>
                      <w:b/>
                      <w:bCs/>
                    </w:rPr>
                    <w:t xml:space="preserve"> </w:t>
                  </w:r>
                  <w:proofErr w:type="spellStart"/>
                  <w:r w:rsidRPr="00CC6C45">
                    <w:rPr>
                      <w:b/>
                      <w:bCs/>
                    </w:rPr>
                    <w:t>marcate</w:t>
                  </w:r>
                  <w:proofErr w:type="spellEnd"/>
                  <w:r w:rsidRPr="00CC6C45">
                    <w:rPr>
                      <w:b/>
                      <w:bCs/>
                    </w:rPr>
                    <w:t xml:space="preserve"> conform </w:t>
                  </w:r>
                  <w:proofErr w:type="spellStart"/>
                  <w:r w:rsidRPr="00CC6C45">
                    <w:rPr>
                      <w:b/>
                      <w:bCs/>
                    </w:rPr>
                    <w:t>cerinţelor</w:t>
                  </w:r>
                  <w:proofErr w:type="spellEnd"/>
                  <w:r w:rsidRPr="00CC6C45">
                    <w:rPr>
                      <w:b/>
                      <w:bCs/>
                    </w:rPr>
                    <w:t xml:space="preserve"> de </w:t>
                  </w:r>
                  <w:proofErr w:type="spellStart"/>
                  <w:r w:rsidRPr="00CC6C45">
                    <w:rPr>
                      <w:b/>
                      <w:bCs/>
                    </w:rPr>
                    <w:t>mai</w:t>
                  </w:r>
                  <w:proofErr w:type="spellEnd"/>
                  <w:r w:rsidRPr="00CC6C45">
                    <w:rPr>
                      <w:b/>
                      <w:bCs/>
                    </w:rPr>
                    <w:t xml:space="preserve"> sus, </w:t>
                  </w:r>
                  <w:proofErr w:type="spellStart"/>
                  <w:r w:rsidRPr="00CC6C45">
                    <w:rPr>
                      <w:b/>
                      <w:bCs/>
                    </w:rPr>
                    <w:t>autoritatea</w:t>
                  </w:r>
                  <w:proofErr w:type="spellEnd"/>
                  <w:r w:rsidRPr="00CC6C45">
                    <w:rPr>
                      <w:b/>
                      <w:bCs/>
                    </w:rPr>
                    <w:t xml:space="preserve"> </w:t>
                  </w:r>
                  <w:proofErr w:type="spellStart"/>
                  <w:r w:rsidRPr="00CC6C45">
                    <w:rPr>
                      <w:b/>
                      <w:bCs/>
                    </w:rPr>
                    <w:t>contractantă</w:t>
                  </w:r>
                  <w:proofErr w:type="spellEnd"/>
                  <w:r w:rsidRPr="00CC6C45">
                    <w:rPr>
                      <w:b/>
                      <w:bCs/>
                    </w:rPr>
                    <w:t xml:space="preserve"> nu </w:t>
                  </w:r>
                  <w:proofErr w:type="spellStart"/>
                  <w:r w:rsidRPr="00CC6C45">
                    <w:rPr>
                      <w:b/>
                      <w:bCs/>
                    </w:rPr>
                    <w:t>îşi</w:t>
                  </w:r>
                  <w:proofErr w:type="spellEnd"/>
                  <w:r w:rsidRPr="00CC6C45">
                    <w:rPr>
                      <w:b/>
                      <w:bCs/>
                    </w:rPr>
                    <w:t xml:space="preserve"> </w:t>
                  </w:r>
                  <w:proofErr w:type="spellStart"/>
                  <w:r w:rsidRPr="00CC6C45">
                    <w:rPr>
                      <w:b/>
                      <w:bCs/>
                    </w:rPr>
                    <w:t>va</w:t>
                  </w:r>
                  <w:proofErr w:type="spellEnd"/>
                  <w:r w:rsidRPr="00CC6C45">
                    <w:rPr>
                      <w:b/>
                      <w:bCs/>
                    </w:rPr>
                    <w:t xml:space="preserve"> </w:t>
                  </w:r>
                  <w:proofErr w:type="spellStart"/>
                  <w:r w:rsidRPr="00CC6C45">
                    <w:rPr>
                      <w:b/>
                      <w:bCs/>
                    </w:rPr>
                    <w:t>asuma</w:t>
                  </w:r>
                  <w:proofErr w:type="spellEnd"/>
                  <w:r w:rsidRPr="00CC6C45">
                    <w:rPr>
                      <w:b/>
                      <w:bCs/>
                    </w:rPr>
                    <w:t xml:space="preserve"> </w:t>
                  </w:r>
                  <w:proofErr w:type="spellStart"/>
                  <w:r w:rsidRPr="00CC6C45">
                    <w:rPr>
                      <w:b/>
                      <w:bCs/>
                    </w:rPr>
                    <w:t>responsabilitatea</w:t>
                  </w:r>
                  <w:proofErr w:type="spellEnd"/>
                  <w:r w:rsidRPr="00CC6C45">
                    <w:rPr>
                      <w:b/>
                      <w:bCs/>
                    </w:rPr>
                    <w:t xml:space="preserve"> </w:t>
                  </w:r>
                  <w:proofErr w:type="spellStart"/>
                  <w:r w:rsidRPr="00CC6C45">
                    <w:rPr>
                      <w:b/>
                      <w:bCs/>
                    </w:rPr>
                    <w:t>pentru</w:t>
                  </w:r>
                  <w:proofErr w:type="spellEnd"/>
                  <w:r w:rsidRPr="00CC6C45">
                    <w:rPr>
                      <w:b/>
                      <w:bCs/>
                    </w:rPr>
                    <w:t xml:space="preserve"> </w:t>
                  </w:r>
                  <w:proofErr w:type="spellStart"/>
                  <w:r w:rsidRPr="00CC6C45">
                    <w:rPr>
                      <w:b/>
                      <w:bCs/>
                    </w:rPr>
                    <w:t>plasarea</w:t>
                  </w:r>
                  <w:proofErr w:type="spellEnd"/>
                  <w:r w:rsidRPr="00CC6C45">
                    <w:rPr>
                      <w:b/>
                      <w:bCs/>
                    </w:rPr>
                    <w:t xml:space="preserve"> lor </w:t>
                  </w:r>
                  <w:proofErr w:type="spellStart"/>
                  <w:r w:rsidRPr="00CC6C45">
                    <w:rPr>
                      <w:b/>
                      <w:bCs/>
                    </w:rPr>
                    <w:t>incorectă</w:t>
                  </w:r>
                  <w:proofErr w:type="spellEnd"/>
                  <w:r w:rsidRPr="00CC6C45">
                    <w:rPr>
                      <w:b/>
                      <w:bCs/>
                    </w:rPr>
                    <w:t xml:space="preserve"> </w:t>
                  </w:r>
                  <w:proofErr w:type="spellStart"/>
                  <w:r w:rsidRPr="00CC6C45">
                    <w:rPr>
                      <w:b/>
                      <w:bCs/>
                    </w:rPr>
                    <w:t>sau</w:t>
                  </w:r>
                  <w:proofErr w:type="spellEnd"/>
                  <w:r w:rsidRPr="00CC6C45">
                    <w:rPr>
                      <w:b/>
                      <w:bCs/>
                    </w:rPr>
                    <w:t xml:space="preserve"> </w:t>
                  </w:r>
                  <w:proofErr w:type="spellStart"/>
                  <w:r w:rsidRPr="00CC6C45">
                    <w:rPr>
                      <w:b/>
                      <w:bCs/>
                    </w:rPr>
                    <w:t>deschiderea</w:t>
                  </w:r>
                  <w:proofErr w:type="spellEnd"/>
                  <w:r w:rsidRPr="00CC6C45">
                    <w:rPr>
                      <w:b/>
                      <w:bCs/>
                    </w:rPr>
                    <w:t xml:space="preserve"> </w:t>
                  </w:r>
                  <w:proofErr w:type="spellStart"/>
                  <w:r w:rsidRPr="00CC6C45">
                    <w:rPr>
                      <w:b/>
                      <w:bCs/>
                    </w:rPr>
                    <w:t>înainte</w:t>
                  </w:r>
                  <w:proofErr w:type="spellEnd"/>
                  <w:r w:rsidRPr="00CC6C45">
                    <w:rPr>
                      <w:b/>
                      <w:bCs/>
                    </w:rPr>
                    <w:t xml:space="preserve"> de termen </w:t>
                  </w:r>
                  <w:proofErr w:type="gramStart"/>
                  <w:r w:rsidRPr="00CC6C45">
                    <w:rPr>
                      <w:b/>
                      <w:bCs/>
                    </w:rPr>
                    <w:t>a</w:t>
                  </w:r>
                  <w:proofErr w:type="gramEnd"/>
                  <w:r w:rsidRPr="00CC6C45">
                    <w:rPr>
                      <w:b/>
                      <w:bCs/>
                    </w:rPr>
                    <w:t xml:space="preserve"> </w:t>
                  </w:r>
                  <w:proofErr w:type="spellStart"/>
                  <w:r w:rsidRPr="00CC6C45">
                    <w:rPr>
                      <w:b/>
                      <w:bCs/>
                    </w:rPr>
                    <w:t>ofertei</w:t>
                  </w:r>
                  <w:proofErr w:type="spellEnd"/>
                  <w:r w:rsidRPr="00CC6C45">
                    <w:rPr>
                      <w:b/>
                      <w:bCs/>
                    </w:rPr>
                    <w:t>.</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2D3A8130"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BD1030">
                    <w:rPr>
                      <w:b/>
                      <w:color w:val="4472C4" w:themeColor="accent5"/>
                    </w:rPr>
                    <w:t>02.12.2024</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lastRenderedPageBreak/>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51216E2"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BD1030">
                    <w:rPr>
                      <w:i/>
                      <w:color w:val="4472C4" w:themeColor="accent5"/>
                      <w:sz w:val="22"/>
                      <w:szCs w:val="22"/>
                    </w:rPr>
                    <w:t>215</w:t>
                  </w:r>
                  <w:r w:rsidRPr="00657A23">
                    <w:rPr>
                      <w:i/>
                      <w:color w:val="4472C4" w:themeColor="accent5"/>
                      <w:sz w:val="22"/>
                      <w:szCs w:val="22"/>
                      <w:u w:val="single"/>
                    </w:rPr>
                    <w:t>/LD-20</w:t>
                  </w:r>
                  <w:r w:rsidR="00CE23A6" w:rsidRPr="00657A23">
                    <w:rPr>
                      <w:i/>
                      <w:color w:val="4472C4" w:themeColor="accent5"/>
                      <w:sz w:val="22"/>
                      <w:szCs w:val="22"/>
                      <w:u w:val="single"/>
                    </w:rPr>
                    <w:t>2</w:t>
                  </w:r>
                  <w:r w:rsidR="00555737">
                    <w:rPr>
                      <w:i/>
                      <w:color w:val="4472C4" w:themeColor="accent5"/>
                      <w:sz w:val="22"/>
                      <w:szCs w:val="22"/>
                      <w:u w:val="single"/>
                    </w:rPr>
                    <w:t>4</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lastRenderedPageBreak/>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lastRenderedPageBreak/>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lastRenderedPageBreak/>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D0E4C3C"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875684">
                    <w:t>2024</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BD1030" w:rsidRPr="00C00499" w14:paraId="6C9ECAF3" w14:textId="77777777" w:rsidTr="00DC2364">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BD1030" w:rsidRPr="00822A07" w:rsidRDefault="00BD1030" w:rsidP="00BD1030">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03F1955B" w:rsidR="00BD1030" w:rsidRPr="00822A07" w:rsidRDefault="00BD1030" w:rsidP="00BD1030">
            <w:pPr>
              <w:rPr>
                <w:b/>
                <w:sz w:val="20"/>
                <w:szCs w:val="20"/>
              </w:rPr>
            </w:pPr>
            <w:r w:rsidRPr="006B6AF8">
              <w:rPr>
                <w:b/>
                <w:bCs/>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BD1030" w:rsidRPr="00C00499" w:rsidRDefault="00BD1030" w:rsidP="00BD103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BD1030" w:rsidRPr="00C00499" w:rsidRDefault="00BD1030" w:rsidP="00BD103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BD1030" w:rsidRPr="00C00499" w:rsidRDefault="00BD1030" w:rsidP="00BD1030"/>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C2384F" w14:textId="759DC92B" w:rsidR="00BD1030" w:rsidRPr="00C00499" w:rsidRDefault="00BD1030" w:rsidP="00BD1030">
            <w:r>
              <w:t xml:space="preserve">Toate piesele  </w:t>
            </w:r>
            <w:r w:rsidRPr="00B45120">
              <w:t xml:space="preserve">sunt absolut compatibile cu masinile de fasonat produse de companie Emhart EF 8 IS 5-1/2" din 1996 </w:t>
            </w:r>
          </w:p>
        </w:tc>
        <w:tc>
          <w:tcPr>
            <w:tcW w:w="556" w:type="pct"/>
            <w:tcBorders>
              <w:top w:val="single" w:sz="4" w:space="0" w:color="auto"/>
              <w:left w:val="single" w:sz="4" w:space="0" w:color="auto"/>
              <w:bottom w:val="single" w:sz="4" w:space="0" w:color="auto"/>
              <w:right w:val="single" w:sz="4" w:space="0" w:color="auto"/>
            </w:tcBorders>
          </w:tcPr>
          <w:p w14:paraId="3FF6D763" w14:textId="77777777" w:rsidR="00BD1030" w:rsidRPr="00C00499" w:rsidRDefault="00BD1030" w:rsidP="00BD1030"/>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BD1030" w:rsidRPr="00C00499" w:rsidRDefault="00BD1030" w:rsidP="00BD1030"/>
        </w:tc>
      </w:tr>
      <w:tr w:rsidR="00BD1030" w:rsidRPr="00C00499" w14:paraId="7AE4DFF6"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22DCB15C" w14:textId="65FB792E" w:rsidR="00BD1030" w:rsidRPr="00822A07" w:rsidRDefault="00BD1030" w:rsidP="00BD1030">
            <w:pPr>
              <w:rPr>
                <w:sz w:val="20"/>
                <w:szCs w:val="20"/>
              </w:rPr>
            </w:pPr>
            <w:r w:rsidRPr="006B6AF8">
              <w:t>1.1</w:t>
            </w:r>
          </w:p>
        </w:tc>
        <w:tc>
          <w:tcPr>
            <w:tcW w:w="1272" w:type="pct"/>
            <w:tcBorders>
              <w:top w:val="single" w:sz="4" w:space="0" w:color="auto"/>
              <w:left w:val="single" w:sz="4" w:space="0" w:color="auto"/>
              <w:right w:val="single" w:sz="4" w:space="0" w:color="auto"/>
            </w:tcBorders>
            <w:shd w:val="clear" w:color="auto" w:fill="auto"/>
          </w:tcPr>
          <w:p w14:paraId="078CCB40" w14:textId="7B64D198" w:rsidR="00BD1030" w:rsidRPr="00822A07" w:rsidRDefault="00BD1030" w:rsidP="00BD1030">
            <w:pPr>
              <w:jc w:val="both"/>
              <w:rPr>
                <w:b/>
                <w:bCs/>
                <w:sz w:val="20"/>
                <w:szCs w:val="20"/>
              </w:rPr>
            </w:pPr>
            <w:r w:rsidRPr="00975C6E">
              <w:rPr>
                <w:lang w:val="ro-MD"/>
              </w:rPr>
              <w:t xml:space="preserve">Arborele matriței neexpandabile - </w:t>
            </w:r>
            <w:r w:rsidRPr="00975C6E">
              <w:rPr>
                <w:i/>
                <w:iCs/>
                <w:lang w:val="ro-MD"/>
              </w:rPr>
              <w:t>Mold shaft non-expandable</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BD1030" w:rsidRPr="00C00499" w:rsidRDefault="00BD1030" w:rsidP="00BD103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BD1030" w:rsidRPr="00C00499" w:rsidRDefault="00BD1030" w:rsidP="00BD103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BD1030" w:rsidRPr="00C00499" w:rsidRDefault="00BD1030" w:rsidP="00BD1030"/>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8FD21D" w14:textId="413B5C13" w:rsidR="00BD1030" w:rsidRPr="008F0A97" w:rsidRDefault="00BD1030" w:rsidP="00BD1030">
            <w:pPr>
              <w:rPr>
                <w:sz w:val="16"/>
                <w:szCs w:val="16"/>
              </w:rPr>
            </w:pPr>
            <w:r w:rsidRPr="00B45120">
              <w:t>23-12050  </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BD1030" w:rsidRPr="00822A07" w:rsidRDefault="00BD1030" w:rsidP="00BD103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BD1030" w:rsidRPr="00822A07" w:rsidRDefault="00BD1030" w:rsidP="00BD1030">
            <w:pPr>
              <w:rPr>
                <w:sz w:val="20"/>
                <w:szCs w:val="20"/>
              </w:rPr>
            </w:pPr>
          </w:p>
        </w:tc>
      </w:tr>
      <w:tr w:rsidR="00BD1030" w:rsidRPr="00C00499" w14:paraId="1ABF6CB2"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71957106" w14:textId="65C9A608" w:rsidR="00BD1030" w:rsidRPr="004D2484" w:rsidRDefault="00BD1030" w:rsidP="00BD1030">
            <w:r>
              <w:t>1.2</w:t>
            </w:r>
          </w:p>
        </w:tc>
        <w:tc>
          <w:tcPr>
            <w:tcW w:w="1272" w:type="pct"/>
            <w:tcBorders>
              <w:top w:val="single" w:sz="4" w:space="0" w:color="auto"/>
              <w:left w:val="single" w:sz="4" w:space="0" w:color="auto"/>
              <w:right w:val="single" w:sz="4" w:space="0" w:color="auto"/>
            </w:tcBorders>
            <w:shd w:val="clear" w:color="auto" w:fill="auto"/>
          </w:tcPr>
          <w:p w14:paraId="0D1DF555" w14:textId="03F37DD1" w:rsidR="00BD1030" w:rsidRDefault="00BD1030" w:rsidP="00BD1030">
            <w:r w:rsidRPr="00975C6E">
              <w:rPr>
                <w:lang w:val="ro-MD"/>
              </w:rPr>
              <w:t xml:space="preserve">Arborele matriței </w:t>
            </w:r>
            <w:r w:rsidRPr="00975C6E">
              <w:rPr>
                <w:i/>
                <w:iCs/>
                <w:lang w:val="ro-MD"/>
              </w:rPr>
              <w:t>Mold shaft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15984FC" w14:textId="77777777" w:rsidR="00BD1030" w:rsidRPr="00C00499" w:rsidRDefault="00BD1030" w:rsidP="00BD103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F9FD8" w14:textId="77777777" w:rsidR="00BD1030" w:rsidRPr="00C00499" w:rsidRDefault="00BD1030" w:rsidP="00BD103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B41BAD" w14:textId="77777777" w:rsidR="00BD1030" w:rsidRPr="00C00499" w:rsidRDefault="00BD1030" w:rsidP="00BD1030"/>
        </w:tc>
        <w:tc>
          <w:tcPr>
            <w:tcW w:w="1321" w:type="pct"/>
            <w:tcBorders>
              <w:top w:val="single" w:sz="4" w:space="0" w:color="auto"/>
              <w:left w:val="single" w:sz="4" w:space="0" w:color="auto"/>
              <w:bottom w:val="single" w:sz="4" w:space="0" w:color="auto"/>
              <w:right w:val="single" w:sz="4" w:space="0" w:color="auto"/>
            </w:tcBorders>
            <w:shd w:val="clear" w:color="auto" w:fill="auto"/>
          </w:tcPr>
          <w:p w14:paraId="5F969F93" w14:textId="1D481CA5" w:rsidR="00BD1030" w:rsidRDefault="00BD1030" w:rsidP="00BD1030">
            <w:r w:rsidRPr="00B45120">
              <w:t>23-15084  </w:t>
            </w:r>
          </w:p>
        </w:tc>
        <w:tc>
          <w:tcPr>
            <w:tcW w:w="556" w:type="pct"/>
            <w:tcBorders>
              <w:top w:val="single" w:sz="4" w:space="0" w:color="auto"/>
              <w:left w:val="single" w:sz="4" w:space="0" w:color="auto"/>
              <w:bottom w:val="single" w:sz="4" w:space="0" w:color="auto"/>
              <w:right w:val="single" w:sz="4" w:space="0" w:color="auto"/>
            </w:tcBorders>
          </w:tcPr>
          <w:p w14:paraId="3074C19D" w14:textId="77777777" w:rsidR="00BD1030" w:rsidRPr="00822A07" w:rsidRDefault="00BD1030" w:rsidP="00BD103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A347D81" w14:textId="77777777" w:rsidR="00BD1030" w:rsidRPr="00822A07" w:rsidRDefault="00BD1030" w:rsidP="00BD1030">
            <w:pPr>
              <w:rPr>
                <w:sz w:val="20"/>
                <w:szCs w:val="20"/>
              </w:rPr>
            </w:pPr>
          </w:p>
        </w:tc>
      </w:tr>
      <w:tr w:rsidR="00BD1030" w:rsidRPr="00C00499" w14:paraId="254CED10"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7C1C7DDF" w14:textId="2F2E6689" w:rsidR="00BD1030" w:rsidRPr="004D2484" w:rsidRDefault="00BD1030" w:rsidP="00BD1030">
            <w:r>
              <w:t>1.3</w:t>
            </w:r>
          </w:p>
        </w:tc>
        <w:tc>
          <w:tcPr>
            <w:tcW w:w="1272" w:type="pct"/>
            <w:tcBorders>
              <w:top w:val="single" w:sz="4" w:space="0" w:color="auto"/>
              <w:left w:val="single" w:sz="4" w:space="0" w:color="auto"/>
              <w:right w:val="single" w:sz="4" w:space="0" w:color="auto"/>
            </w:tcBorders>
            <w:shd w:val="clear" w:color="auto" w:fill="auto"/>
          </w:tcPr>
          <w:p w14:paraId="222064AC" w14:textId="77777777" w:rsidR="00BD1030" w:rsidRPr="00975C6E" w:rsidRDefault="00BD1030" w:rsidP="00BD1030">
            <w:pPr>
              <w:snapToGrid w:val="0"/>
              <w:rPr>
                <w:lang w:val="ro-MD"/>
              </w:rPr>
            </w:pPr>
            <w:r w:rsidRPr="00975C6E">
              <w:rPr>
                <w:lang w:val="ro-MD"/>
              </w:rPr>
              <w:t xml:space="preserve">Braț de legătură și bucșă </w:t>
            </w:r>
          </w:p>
          <w:p w14:paraId="6C15DCE7" w14:textId="4FC2D83A" w:rsidR="00BD1030" w:rsidRDefault="00BD1030" w:rsidP="00BD1030">
            <w:r w:rsidRPr="00975C6E">
              <w:rPr>
                <w:i/>
                <w:iCs/>
                <w:lang w:val="ro-MD"/>
              </w:rPr>
              <w:t>Link arm &amp; bushing</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DC884BA" w14:textId="77777777" w:rsidR="00BD1030" w:rsidRPr="00C00499" w:rsidRDefault="00BD1030" w:rsidP="00BD103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8A252" w14:textId="77777777" w:rsidR="00BD1030" w:rsidRPr="00C00499" w:rsidRDefault="00BD1030" w:rsidP="00BD103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A97F9F4" w14:textId="77777777" w:rsidR="00BD1030" w:rsidRPr="00C00499" w:rsidRDefault="00BD1030" w:rsidP="00BD1030"/>
        </w:tc>
        <w:tc>
          <w:tcPr>
            <w:tcW w:w="1321" w:type="pct"/>
            <w:tcBorders>
              <w:top w:val="single" w:sz="4" w:space="0" w:color="auto"/>
              <w:left w:val="single" w:sz="4" w:space="0" w:color="auto"/>
              <w:bottom w:val="single" w:sz="4" w:space="0" w:color="auto"/>
              <w:right w:val="single" w:sz="4" w:space="0" w:color="auto"/>
            </w:tcBorders>
            <w:shd w:val="clear" w:color="auto" w:fill="auto"/>
          </w:tcPr>
          <w:p w14:paraId="635D017F" w14:textId="727FB450" w:rsidR="00BD1030" w:rsidRDefault="00BD1030" w:rsidP="00BD1030">
            <w:r w:rsidRPr="00B45120">
              <w:t>23-66-2  </w:t>
            </w:r>
          </w:p>
        </w:tc>
        <w:tc>
          <w:tcPr>
            <w:tcW w:w="556" w:type="pct"/>
            <w:tcBorders>
              <w:top w:val="single" w:sz="4" w:space="0" w:color="auto"/>
              <w:left w:val="single" w:sz="4" w:space="0" w:color="auto"/>
              <w:bottom w:val="single" w:sz="4" w:space="0" w:color="auto"/>
              <w:right w:val="single" w:sz="4" w:space="0" w:color="auto"/>
            </w:tcBorders>
          </w:tcPr>
          <w:p w14:paraId="020F48A5" w14:textId="77777777" w:rsidR="00BD1030" w:rsidRPr="00822A07" w:rsidRDefault="00BD1030" w:rsidP="00BD103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F629DD0" w14:textId="77777777" w:rsidR="00BD1030" w:rsidRPr="00822A07" w:rsidRDefault="00BD1030" w:rsidP="00BD1030">
            <w:pPr>
              <w:rPr>
                <w:sz w:val="20"/>
                <w:szCs w:val="20"/>
              </w:rPr>
            </w:pPr>
          </w:p>
        </w:tc>
      </w:tr>
      <w:tr w:rsidR="00BD1030" w:rsidRPr="00C00499" w14:paraId="78A5CEAD"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3CB9B04C" w14:textId="00EDF653" w:rsidR="00BD1030" w:rsidRPr="004D2484" w:rsidRDefault="00BD1030" w:rsidP="00BD1030">
            <w:r>
              <w:t>1.4</w:t>
            </w:r>
          </w:p>
        </w:tc>
        <w:tc>
          <w:tcPr>
            <w:tcW w:w="1272" w:type="pct"/>
            <w:tcBorders>
              <w:top w:val="single" w:sz="4" w:space="0" w:color="auto"/>
              <w:left w:val="single" w:sz="4" w:space="0" w:color="auto"/>
              <w:right w:val="single" w:sz="4" w:space="0" w:color="auto"/>
            </w:tcBorders>
            <w:shd w:val="clear" w:color="auto" w:fill="auto"/>
          </w:tcPr>
          <w:p w14:paraId="440F8C0B" w14:textId="77777777" w:rsidR="00BD1030" w:rsidRDefault="00BD1030" w:rsidP="00BD1030">
            <w:pPr>
              <w:snapToGrid w:val="0"/>
              <w:rPr>
                <w:lang w:val="ro-MD"/>
              </w:rPr>
            </w:pPr>
            <w:r>
              <w:rPr>
                <w:lang w:val="ro-MD"/>
              </w:rPr>
              <w:t>I</w:t>
            </w:r>
            <w:r w:rsidRPr="00AB4E04">
              <w:rPr>
                <w:lang w:val="ro-MD"/>
              </w:rPr>
              <w:t xml:space="preserve">nele </w:t>
            </w:r>
          </w:p>
          <w:p w14:paraId="3AAD1FF6" w14:textId="237C5D30" w:rsidR="00BD1030" w:rsidRDefault="00BD1030" w:rsidP="00BD1030">
            <w:r w:rsidRPr="00AB4E04">
              <w:rPr>
                <w:i/>
                <w:iCs/>
              </w:rPr>
              <w:t>Piston ring 30/27,5x2</w:t>
            </w:r>
            <w:r w:rsidRPr="00AB4E04">
              <w:rPr>
                <w:i/>
                <w:iCs/>
                <w:lang w:val="ro-MD"/>
              </w:rPr>
              <w:t xml:space="preserve"> </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EAFFDBB" w14:textId="77777777" w:rsidR="00BD1030" w:rsidRPr="00C00499" w:rsidRDefault="00BD1030" w:rsidP="00BD103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AED9" w14:textId="77777777" w:rsidR="00BD1030" w:rsidRPr="00C00499" w:rsidRDefault="00BD1030" w:rsidP="00BD103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F319259" w14:textId="77777777" w:rsidR="00BD1030" w:rsidRPr="00C00499" w:rsidRDefault="00BD1030" w:rsidP="00BD1030"/>
        </w:tc>
        <w:tc>
          <w:tcPr>
            <w:tcW w:w="1321" w:type="pct"/>
            <w:tcBorders>
              <w:top w:val="single" w:sz="4" w:space="0" w:color="auto"/>
              <w:left w:val="single" w:sz="4" w:space="0" w:color="auto"/>
              <w:bottom w:val="single" w:sz="4" w:space="0" w:color="auto"/>
              <w:right w:val="single" w:sz="4" w:space="0" w:color="auto"/>
            </w:tcBorders>
            <w:shd w:val="clear" w:color="auto" w:fill="auto"/>
          </w:tcPr>
          <w:p w14:paraId="3BC8402A" w14:textId="2835611E" w:rsidR="00BD1030" w:rsidRDefault="00BD1030" w:rsidP="00BD1030">
            <w:r w:rsidRPr="00B45120">
              <w:t>2520-531</w:t>
            </w:r>
          </w:p>
        </w:tc>
        <w:tc>
          <w:tcPr>
            <w:tcW w:w="556" w:type="pct"/>
            <w:tcBorders>
              <w:top w:val="single" w:sz="4" w:space="0" w:color="auto"/>
              <w:left w:val="single" w:sz="4" w:space="0" w:color="auto"/>
              <w:bottom w:val="single" w:sz="4" w:space="0" w:color="auto"/>
              <w:right w:val="single" w:sz="4" w:space="0" w:color="auto"/>
            </w:tcBorders>
          </w:tcPr>
          <w:p w14:paraId="0C527150" w14:textId="77777777" w:rsidR="00BD1030" w:rsidRPr="00822A07" w:rsidRDefault="00BD1030" w:rsidP="00BD103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1D1CCAC" w14:textId="77777777" w:rsidR="00BD1030" w:rsidRPr="00822A07" w:rsidRDefault="00BD1030" w:rsidP="00BD1030">
            <w:pPr>
              <w:rPr>
                <w:sz w:val="20"/>
                <w:szCs w:val="20"/>
              </w:rPr>
            </w:pPr>
          </w:p>
        </w:tc>
      </w:tr>
      <w:tr w:rsidR="00BD1030" w:rsidRPr="00C00499" w14:paraId="1A970438" w14:textId="77777777" w:rsidTr="00D45799">
        <w:trPr>
          <w:trHeight w:val="397"/>
        </w:trPr>
        <w:tc>
          <w:tcPr>
            <w:tcW w:w="189" w:type="pct"/>
            <w:tcBorders>
              <w:top w:val="single" w:sz="4" w:space="0" w:color="auto"/>
            </w:tcBorders>
          </w:tcPr>
          <w:p w14:paraId="198C04B2" w14:textId="77777777" w:rsidR="00BD1030" w:rsidRPr="00C00499" w:rsidRDefault="00BD1030" w:rsidP="00BD1030">
            <w:pPr>
              <w:tabs>
                <w:tab w:val="left" w:pos="6120"/>
              </w:tabs>
            </w:pPr>
          </w:p>
        </w:tc>
        <w:tc>
          <w:tcPr>
            <w:tcW w:w="4811" w:type="pct"/>
            <w:gridSpan w:val="9"/>
            <w:tcBorders>
              <w:top w:val="single" w:sz="4" w:space="0" w:color="auto"/>
            </w:tcBorders>
            <w:shd w:val="clear" w:color="auto" w:fill="auto"/>
            <w:vAlign w:val="center"/>
          </w:tcPr>
          <w:p w14:paraId="3E20D11C" w14:textId="1BF67064" w:rsidR="00BD1030" w:rsidRDefault="00BD1030" w:rsidP="00BD1030">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D1030" w:rsidRPr="00C00499" w:rsidRDefault="00BD1030" w:rsidP="00BD1030">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BD1030"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BD1030" w:rsidRDefault="00BD1030" w:rsidP="00BD1030">
                  <w:pPr>
                    <w:pStyle w:val="2"/>
                    <w:framePr w:hSpace="180" w:wrap="around" w:vAnchor="page" w:hAnchor="margin" w:y="347"/>
                    <w:rPr>
                      <w:sz w:val="24"/>
                    </w:rPr>
                  </w:pPr>
                  <w:bookmarkStart w:id="28" w:name="_Toc392180207"/>
                  <w:bookmarkStart w:id="29" w:name="_Toc449539096"/>
                </w:p>
                <w:p w14:paraId="2CC5DCA6" w14:textId="3DAE8F24" w:rsidR="00BD1030" w:rsidRDefault="00BD1030" w:rsidP="00BD1030">
                  <w:pPr>
                    <w:framePr w:hSpace="180" w:wrap="around" w:vAnchor="page" w:hAnchor="margin" w:y="347"/>
                  </w:pPr>
                </w:p>
                <w:p w14:paraId="6CB632D0" w14:textId="24C8547E" w:rsidR="00BD1030" w:rsidRDefault="00BD1030" w:rsidP="00BD1030">
                  <w:pPr>
                    <w:framePr w:hSpace="180" w:wrap="around" w:vAnchor="page" w:hAnchor="margin" w:y="347"/>
                  </w:pPr>
                </w:p>
                <w:p w14:paraId="345E3439" w14:textId="1D064F5E" w:rsidR="00BD1030" w:rsidRDefault="00BD1030" w:rsidP="00BD1030">
                  <w:pPr>
                    <w:framePr w:hSpace="180" w:wrap="around" w:vAnchor="page" w:hAnchor="margin" w:y="347"/>
                  </w:pPr>
                </w:p>
                <w:p w14:paraId="161F88C4" w14:textId="52CE82D8" w:rsidR="00BD1030" w:rsidRDefault="00BD1030" w:rsidP="00BD1030">
                  <w:pPr>
                    <w:framePr w:hSpace="180" w:wrap="around" w:vAnchor="page" w:hAnchor="margin" w:y="347"/>
                  </w:pPr>
                </w:p>
                <w:p w14:paraId="577E88C9" w14:textId="2C526B93" w:rsidR="00BD1030" w:rsidRDefault="00BD1030" w:rsidP="00BD1030">
                  <w:pPr>
                    <w:framePr w:hSpace="180" w:wrap="around" w:vAnchor="page" w:hAnchor="margin" w:y="347"/>
                  </w:pPr>
                </w:p>
                <w:p w14:paraId="70F5B719" w14:textId="1D7E2BFA" w:rsidR="00BD1030" w:rsidRDefault="00BD1030" w:rsidP="00BD1030">
                  <w:pPr>
                    <w:framePr w:hSpace="180" w:wrap="around" w:vAnchor="page" w:hAnchor="margin" w:y="347"/>
                  </w:pPr>
                </w:p>
                <w:p w14:paraId="0C69CCE5" w14:textId="51E63413" w:rsidR="00BD1030" w:rsidRDefault="00BD1030" w:rsidP="00BD1030">
                  <w:pPr>
                    <w:framePr w:hSpace="180" w:wrap="around" w:vAnchor="page" w:hAnchor="margin" w:y="347"/>
                  </w:pPr>
                </w:p>
                <w:p w14:paraId="0768904D" w14:textId="517493D1" w:rsidR="00BD1030" w:rsidRDefault="00BD1030" w:rsidP="00BD1030">
                  <w:pPr>
                    <w:framePr w:hSpace="180" w:wrap="around" w:vAnchor="page" w:hAnchor="margin" w:y="347"/>
                  </w:pPr>
                </w:p>
                <w:p w14:paraId="4E6EF235" w14:textId="77777777" w:rsidR="00BD1030" w:rsidRPr="00C00499" w:rsidRDefault="00BD1030" w:rsidP="00BD1030">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BD1030"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BD1030" w:rsidRPr="00C00499" w:rsidRDefault="00BD1030" w:rsidP="00BD1030">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BD1030" w:rsidRPr="00C00499" w:rsidRDefault="00BD1030" w:rsidP="00BD1030">
                  <w:pPr>
                    <w:framePr w:hSpace="180" w:wrap="around" w:vAnchor="page" w:hAnchor="margin" w:y="347"/>
                    <w:jc w:val="center"/>
                  </w:pPr>
                </w:p>
              </w:tc>
            </w:tr>
            <w:tr w:rsidR="00BD1030"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D1030" w:rsidRPr="00C00499" w:rsidRDefault="00BD1030" w:rsidP="00BD1030">
                  <w:pPr>
                    <w:framePr w:hSpace="180" w:wrap="around" w:vAnchor="page" w:hAnchor="margin" w:y="347"/>
                  </w:pPr>
                  <w:r w:rsidRPr="00C00499">
                    <w:t xml:space="preserve">Numărul </w:t>
                  </w:r>
                  <w:r>
                    <w:t xml:space="preserve"> procedurii de achiziție  </w:t>
                  </w:r>
                </w:p>
              </w:tc>
            </w:tr>
            <w:tr w:rsidR="00BD1030"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D1030" w:rsidRPr="00C00499" w:rsidRDefault="00BD1030" w:rsidP="00BD1030">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D1030" w:rsidRPr="00C00499" w14:paraId="371D562F" w14:textId="77777777" w:rsidTr="001A3999">
              <w:trPr>
                <w:trHeight w:val="56"/>
              </w:trPr>
              <w:tc>
                <w:tcPr>
                  <w:tcW w:w="15457" w:type="dxa"/>
                  <w:gridSpan w:val="13"/>
                  <w:shd w:val="clear" w:color="auto" w:fill="auto"/>
                </w:tcPr>
                <w:p w14:paraId="08902281" w14:textId="77777777" w:rsidR="00BD1030" w:rsidRPr="00C00499" w:rsidRDefault="00BD1030" w:rsidP="00BD1030">
                  <w:pPr>
                    <w:framePr w:hSpace="180" w:wrap="around" w:vAnchor="page" w:hAnchor="margin" w:y="347"/>
                  </w:pPr>
                </w:p>
              </w:tc>
              <w:tc>
                <w:tcPr>
                  <w:tcW w:w="1836" w:type="dxa"/>
                </w:tcPr>
                <w:p w14:paraId="1C8861D1" w14:textId="77777777" w:rsidR="00BD1030" w:rsidRPr="00C00499" w:rsidRDefault="00BD1030" w:rsidP="00BD1030">
                  <w:pPr>
                    <w:framePr w:hSpace="180" w:wrap="around" w:vAnchor="page" w:hAnchor="margin" w:y="347"/>
                  </w:pPr>
                </w:p>
              </w:tc>
            </w:tr>
            <w:tr w:rsidR="00BD1030"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D1030" w:rsidRPr="00D42569" w:rsidRDefault="00BD1030" w:rsidP="00BD1030">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D1030" w:rsidRPr="00691D5E" w:rsidRDefault="00BD1030" w:rsidP="00BD1030">
                  <w:pPr>
                    <w:framePr w:hSpace="180" w:wrap="around" w:vAnchor="page" w:hAnchor="margin" w:y="347"/>
                    <w:jc w:val="center"/>
                    <w:rPr>
                      <w:b/>
                      <w:sz w:val="18"/>
                      <w:szCs w:val="18"/>
                    </w:rPr>
                  </w:pPr>
                  <w:r w:rsidRPr="00691D5E">
                    <w:rPr>
                      <w:b/>
                      <w:sz w:val="18"/>
                      <w:szCs w:val="18"/>
                    </w:rPr>
                    <w:t xml:space="preserve">Denumirea </w:t>
                  </w:r>
                </w:p>
                <w:p w14:paraId="7C49EDE0" w14:textId="65994BC8" w:rsidR="00BD1030" w:rsidRPr="00691D5E" w:rsidRDefault="00BD1030" w:rsidP="00BD1030">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D1030" w:rsidRPr="00691D5E" w:rsidRDefault="00BD1030" w:rsidP="00BD1030">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D1030" w:rsidRPr="00691D5E" w:rsidRDefault="00BD1030" w:rsidP="00BD1030">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D1030" w:rsidRDefault="00BD1030" w:rsidP="00BD1030">
                  <w:pPr>
                    <w:framePr w:hSpace="180" w:wrap="around" w:vAnchor="page" w:hAnchor="margin" w:y="347"/>
                    <w:jc w:val="center"/>
                    <w:rPr>
                      <w:b/>
                      <w:sz w:val="18"/>
                      <w:szCs w:val="18"/>
                    </w:rPr>
                  </w:pPr>
                  <w:r w:rsidRPr="00691D5E">
                    <w:rPr>
                      <w:b/>
                      <w:sz w:val="18"/>
                      <w:szCs w:val="18"/>
                    </w:rPr>
                    <w:t>Preţ unitar (fără TVA)</w:t>
                  </w:r>
                </w:p>
                <w:p w14:paraId="40F65B6C" w14:textId="346B0E96" w:rsidR="00BD1030" w:rsidRPr="00691D5E" w:rsidRDefault="00BD1030" w:rsidP="00BD1030">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D1030" w:rsidRDefault="00BD1030" w:rsidP="00BD1030">
                  <w:pPr>
                    <w:framePr w:hSpace="180" w:wrap="around" w:vAnchor="page" w:hAnchor="margin" w:y="347"/>
                    <w:jc w:val="center"/>
                    <w:rPr>
                      <w:b/>
                      <w:sz w:val="18"/>
                      <w:szCs w:val="18"/>
                    </w:rPr>
                  </w:pPr>
                  <w:r w:rsidRPr="00691D5E">
                    <w:rPr>
                      <w:b/>
                      <w:sz w:val="18"/>
                      <w:szCs w:val="18"/>
                    </w:rPr>
                    <w:t>Preţ unitar (cu TVA)</w:t>
                  </w:r>
                </w:p>
                <w:p w14:paraId="461E172D" w14:textId="55D432B1" w:rsidR="00BD1030" w:rsidRPr="00691D5E" w:rsidRDefault="00BD1030" w:rsidP="00BD1030">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D1030" w:rsidRPr="00691D5E" w:rsidRDefault="00BD1030" w:rsidP="00BD1030">
                  <w:pPr>
                    <w:framePr w:hSpace="180" w:wrap="around" w:vAnchor="page" w:hAnchor="margin" w:y="347"/>
                    <w:jc w:val="center"/>
                    <w:rPr>
                      <w:b/>
                      <w:sz w:val="18"/>
                      <w:szCs w:val="18"/>
                    </w:rPr>
                  </w:pPr>
                  <w:r w:rsidRPr="00691D5E">
                    <w:rPr>
                      <w:b/>
                      <w:sz w:val="18"/>
                      <w:szCs w:val="18"/>
                    </w:rPr>
                    <w:t>Suma</w:t>
                  </w:r>
                </w:p>
                <w:p w14:paraId="451B841B" w14:textId="77777777" w:rsidR="00BD1030" w:rsidRPr="00691D5E" w:rsidRDefault="00BD1030" w:rsidP="00BD1030">
                  <w:pPr>
                    <w:framePr w:hSpace="180" w:wrap="around" w:vAnchor="page" w:hAnchor="margin" w:y="347"/>
                    <w:jc w:val="center"/>
                    <w:rPr>
                      <w:b/>
                      <w:sz w:val="18"/>
                      <w:szCs w:val="18"/>
                    </w:rPr>
                  </w:pPr>
                  <w:r w:rsidRPr="00691D5E">
                    <w:rPr>
                      <w:b/>
                      <w:sz w:val="18"/>
                      <w:szCs w:val="18"/>
                    </w:rPr>
                    <w:t>fără</w:t>
                  </w:r>
                </w:p>
                <w:p w14:paraId="2D2501BB" w14:textId="77777777" w:rsidR="00BD1030" w:rsidRDefault="00BD1030" w:rsidP="00BD1030">
                  <w:pPr>
                    <w:framePr w:hSpace="180" w:wrap="around" w:vAnchor="page" w:hAnchor="margin" w:y="347"/>
                    <w:jc w:val="center"/>
                    <w:rPr>
                      <w:b/>
                      <w:sz w:val="18"/>
                      <w:szCs w:val="18"/>
                    </w:rPr>
                  </w:pPr>
                  <w:r w:rsidRPr="00691D5E">
                    <w:rPr>
                      <w:b/>
                      <w:sz w:val="18"/>
                      <w:szCs w:val="18"/>
                    </w:rPr>
                    <w:t>TVA</w:t>
                  </w:r>
                </w:p>
                <w:p w14:paraId="4BA7C98A" w14:textId="7FC037AD" w:rsidR="00BD1030" w:rsidRPr="00691D5E" w:rsidRDefault="00BD1030" w:rsidP="00BD1030">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D1030" w:rsidRPr="00691D5E" w:rsidRDefault="00BD1030" w:rsidP="00BD1030">
                  <w:pPr>
                    <w:framePr w:hSpace="180" w:wrap="around" w:vAnchor="page" w:hAnchor="margin" w:y="347"/>
                    <w:jc w:val="center"/>
                    <w:rPr>
                      <w:b/>
                      <w:sz w:val="18"/>
                      <w:szCs w:val="18"/>
                    </w:rPr>
                  </w:pPr>
                  <w:r w:rsidRPr="00691D5E">
                    <w:rPr>
                      <w:b/>
                      <w:sz w:val="18"/>
                      <w:szCs w:val="18"/>
                    </w:rPr>
                    <w:t>Suma</w:t>
                  </w:r>
                </w:p>
                <w:p w14:paraId="0C24D266" w14:textId="77777777" w:rsidR="00BD1030" w:rsidRDefault="00BD1030" w:rsidP="00BD1030">
                  <w:pPr>
                    <w:framePr w:hSpace="180" w:wrap="around" w:vAnchor="page" w:hAnchor="margin" w:y="347"/>
                    <w:jc w:val="center"/>
                    <w:rPr>
                      <w:b/>
                      <w:sz w:val="18"/>
                      <w:szCs w:val="18"/>
                    </w:rPr>
                  </w:pPr>
                  <w:r w:rsidRPr="00691D5E">
                    <w:rPr>
                      <w:b/>
                      <w:sz w:val="18"/>
                      <w:szCs w:val="18"/>
                    </w:rPr>
                    <w:t>cu TVA</w:t>
                  </w:r>
                </w:p>
                <w:p w14:paraId="2C050FB8" w14:textId="7BA851EB" w:rsidR="00BD1030" w:rsidRPr="00691D5E" w:rsidRDefault="00BD1030" w:rsidP="00BD1030">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BD1030" w:rsidRPr="00691D5E" w:rsidRDefault="00BD1030" w:rsidP="00BD1030">
                  <w:pPr>
                    <w:framePr w:hSpace="180" w:wrap="around" w:vAnchor="page" w:hAnchor="margin" w:y="347"/>
                    <w:rPr>
                      <w:b/>
                      <w:sz w:val="18"/>
                      <w:szCs w:val="18"/>
                    </w:rPr>
                  </w:pPr>
                  <w:r w:rsidRPr="00691D5E">
                    <w:rPr>
                      <w:b/>
                      <w:sz w:val="18"/>
                      <w:szCs w:val="18"/>
                    </w:rPr>
                    <w:t xml:space="preserve">Termenul de </w:t>
                  </w:r>
                </w:p>
                <w:p w14:paraId="739FA8A0" w14:textId="77777777" w:rsidR="00BD1030" w:rsidRPr="00691D5E" w:rsidRDefault="00BD1030" w:rsidP="00BD1030">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BD1030" w:rsidRDefault="00BD1030" w:rsidP="00BD1030">
                  <w:pPr>
                    <w:framePr w:hSpace="180" w:wrap="around" w:vAnchor="page" w:hAnchor="margin" w:y="347"/>
                    <w:spacing w:after="160" w:line="259" w:lineRule="auto"/>
                    <w:rPr>
                      <w:b/>
                      <w:sz w:val="18"/>
                      <w:szCs w:val="18"/>
                    </w:rPr>
                  </w:pPr>
                </w:p>
                <w:p w14:paraId="419DE018" w14:textId="77777777" w:rsidR="00BD1030" w:rsidRPr="00691D5E" w:rsidRDefault="00BD1030" w:rsidP="00BD1030">
                  <w:pPr>
                    <w:framePr w:hSpace="180" w:wrap="around" w:vAnchor="page" w:hAnchor="margin" w:y="347"/>
                    <w:rPr>
                      <w:b/>
                      <w:sz w:val="18"/>
                      <w:szCs w:val="18"/>
                    </w:rPr>
                  </w:pPr>
                </w:p>
              </w:tc>
            </w:tr>
            <w:tr w:rsidR="00BD1030"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D1030" w:rsidRPr="0028367D" w:rsidRDefault="00BD1030" w:rsidP="00BD1030">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D1030" w:rsidRPr="00691D5E" w:rsidRDefault="00BD1030" w:rsidP="00BD1030">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D1030" w:rsidRPr="00691D5E" w:rsidRDefault="00BD1030" w:rsidP="00BD1030">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D1030" w:rsidRPr="00691D5E" w:rsidRDefault="00BD1030" w:rsidP="00BD1030">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D1030" w:rsidRPr="00691D5E" w:rsidRDefault="00BD1030" w:rsidP="00BD1030">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D1030" w:rsidRPr="00691D5E" w:rsidRDefault="00BD1030" w:rsidP="00BD1030">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D1030" w:rsidRPr="00691D5E" w:rsidRDefault="00BD1030" w:rsidP="00BD1030">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D1030" w:rsidRPr="00691D5E" w:rsidRDefault="00BD1030" w:rsidP="00BD1030">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BD1030" w:rsidRPr="00691D5E" w:rsidRDefault="00BD1030" w:rsidP="00BD1030">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BD1030" w:rsidRPr="00691D5E" w:rsidRDefault="00BD1030" w:rsidP="00BD1030">
                  <w:pPr>
                    <w:framePr w:hSpace="180" w:wrap="around" w:vAnchor="page" w:hAnchor="margin" w:y="347"/>
                    <w:jc w:val="center"/>
                    <w:rPr>
                      <w:sz w:val="18"/>
                      <w:szCs w:val="18"/>
                    </w:rPr>
                  </w:pPr>
                </w:p>
              </w:tc>
            </w:tr>
            <w:tr w:rsidR="00BD1030" w:rsidRPr="006C1FA2" w14:paraId="18A7792A" w14:textId="43A1C3B2" w:rsidTr="00D41BB2">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BD1030" w:rsidRPr="0028367D" w:rsidRDefault="00BD1030" w:rsidP="00BD103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3482987C" w:rsidR="00BD1030" w:rsidRPr="00691D5E" w:rsidRDefault="00BD1030" w:rsidP="00BD1030">
                  <w:pPr>
                    <w:framePr w:hSpace="180" w:wrap="around" w:vAnchor="page" w:hAnchor="margin" w:y="347"/>
                    <w:rPr>
                      <w:b/>
                      <w:sz w:val="18"/>
                      <w:szCs w:val="18"/>
                    </w:rPr>
                  </w:pPr>
                  <w:r w:rsidRPr="006B6AF8">
                    <w:rPr>
                      <w:b/>
                      <w:bCs/>
                    </w:rPr>
                    <w:t>Lotul I</w:t>
                  </w:r>
                  <w:r>
                    <w:rPr>
                      <w:b/>
                      <w:bCs/>
                    </w:rPr>
                    <w:t xml:space="preserve"> </w:t>
                  </w:r>
                  <w:r>
                    <w:t xml:space="preserve"> </w:t>
                  </w:r>
                  <w:r>
                    <w:t xml:space="preserve">Toate piesele  </w:t>
                  </w:r>
                  <w:r w:rsidRPr="00B45120">
                    <w:t>sunt absolut compatibile cu masinile de fasonat produse de companie Emhart EF 8 IS 5-1/2" din 1996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BD1030" w:rsidRPr="00691D5E" w:rsidRDefault="00BD1030" w:rsidP="00BD1030">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BD1030" w:rsidRPr="00691D5E" w:rsidRDefault="00BD1030" w:rsidP="00BD1030">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2F305BE6" w:rsidR="00BD1030" w:rsidRPr="00691D5E" w:rsidRDefault="00BD1030" w:rsidP="00BD1030">
                  <w:pPr>
                    <w:framePr w:hSpace="180" w:wrap="around" w:vAnchor="page" w:hAnchor="margin" w:y="347"/>
                    <w:rPr>
                      <w:sz w:val="18"/>
                      <w:szCs w:val="18"/>
                    </w:rPr>
                  </w:pPr>
                  <w:r w:rsidRPr="004D2484">
                    <w:rPr>
                      <w:bCs/>
                      <w:i/>
                      <w:sz w:val="20"/>
                      <w:szCs w:val="20"/>
                    </w:rPr>
                    <w:t xml:space="preserve">în termen de până </w:t>
                  </w:r>
                  <w:r>
                    <w:rPr>
                      <w:bCs/>
                      <w:i/>
                      <w:sz w:val="20"/>
                      <w:szCs w:val="20"/>
                    </w:rPr>
                    <w:t xml:space="preserve">150 </w:t>
                  </w:r>
                  <w:r w:rsidRPr="004D2484">
                    <w:rPr>
                      <w:bCs/>
                      <w:i/>
                      <w:sz w:val="20"/>
                      <w:szCs w:val="20"/>
                    </w:rPr>
                    <w:t xml:space="preserve"> de zile de la </w:t>
                  </w:r>
                  <w:r>
                    <w:rPr>
                      <w:bCs/>
                      <w:i/>
                      <w:sz w:val="20"/>
                      <w:szCs w:val="20"/>
                    </w:rPr>
                    <w:t>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BD1030" w:rsidRDefault="00BD1030" w:rsidP="00BD1030">
                  <w:pPr>
                    <w:framePr w:hSpace="180" w:wrap="around" w:vAnchor="page" w:hAnchor="margin" w:y="347"/>
                    <w:spacing w:after="160" w:line="259" w:lineRule="auto"/>
                    <w:rPr>
                      <w:sz w:val="18"/>
                      <w:szCs w:val="18"/>
                    </w:rPr>
                  </w:pPr>
                </w:p>
                <w:p w14:paraId="2FDD6958" w14:textId="77777777" w:rsidR="00BD1030" w:rsidRPr="00691D5E" w:rsidRDefault="00BD1030" w:rsidP="00BD1030">
                  <w:pPr>
                    <w:framePr w:hSpace="180" w:wrap="around" w:vAnchor="page" w:hAnchor="margin" w:y="347"/>
                    <w:rPr>
                      <w:sz w:val="18"/>
                      <w:szCs w:val="18"/>
                    </w:rPr>
                  </w:pPr>
                </w:p>
              </w:tc>
            </w:tr>
            <w:tr w:rsidR="00BD1030" w:rsidRPr="006C1FA2" w14:paraId="66D4AD7D" w14:textId="7A06F86C"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3B7B1DA8" w14:textId="23D92EC4" w:rsidR="00BD1030" w:rsidRPr="0028367D" w:rsidRDefault="00BD1030" w:rsidP="00BD1030">
                  <w:pPr>
                    <w:framePr w:hSpace="180" w:wrap="around" w:vAnchor="page" w:hAnchor="margin" w:y="347"/>
                    <w:rPr>
                      <w:sz w:val="20"/>
                    </w:rPr>
                  </w:pPr>
                  <w:r w:rsidRPr="006B6AF8">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5DE3D38B" w:rsidR="00BD1030" w:rsidRPr="005A65CB" w:rsidRDefault="00BD1030" w:rsidP="00BD1030">
                  <w:pPr>
                    <w:framePr w:hSpace="180" w:wrap="around" w:vAnchor="page" w:hAnchor="margin" w:y="347"/>
                    <w:rPr>
                      <w:b/>
                      <w:bCs/>
                      <w:i/>
                      <w:iCs/>
                      <w:sz w:val="18"/>
                      <w:szCs w:val="18"/>
                    </w:rPr>
                  </w:pPr>
                  <w:r w:rsidRPr="00975C6E">
                    <w:rPr>
                      <w:lang w:val="ro-MD"/>
                    </w:rPr>
                    <w:t xml:space="preserve">Arborele matriței neexpandabile - </w:t>
                  </w:r>
                  <w:r w:rsidRPr="00975C6E">
                    <w:rPr>
                      <w:i/>
                      <w:iCs/>
                      <w:lang w:val="ro-MD"/>
                    </w:rPr>
                    <w:t>Mold shaft non-expandable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73049FF6" w:rsidR="00BD1030" w:rsidRPr="00ED2F68" w:rsidRDefault="00BD1030" w:rsidP="00BD1030">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BD1030" w:rsidRPr="00691D5E" w:rsidRDefault="00BD1030" w:rsidP="00BD1030">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BD1030" w:rsidRPr="00691D5E" w:rsidRDefault="00BD1030" w:rsidP="00BD1030">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BD1030" w:rsidRPr="00691D5E" w:rsidRDefault="00BD1030" w:rsidP="00BD1030">
                  <w:pPr>
                    <w:framePr w:hSpace="180" w:wrap="around" w:vAnchor="page" w:hAnchor="margin" w:y="347"/>
                    <w:rPr>
                      <w:sz w:val="18"/>
                      <w:szCs w:val="18"/>
                    </w:rPr>
                  </w:pPr>
                </w:p>
              </w:tc>
            </w:tr>
            <w:tr w:rsidR="00BD1030" w:rsidRPr="006C1FA2" w14:paraId="15F7D4A4"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46BCFFCC" w14:textId="08375A22" w:rsidR="00BD1030" w:rsidRPr="004D2484" w:rsidRDefault="00BD1030" w:rsidP="00BD1030">
                  <w:pPr>
                    <w:framePr w:hSpace="180" w:wrap="around" w:vAnchor="page" w:hAnchor="margin" w:y="347"/>
                  </w:pPr>
                  <w: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BAE07E7" w14:textId="4E898DA3" w:rsidR="00BD1030" w:rsidRDefault="00BD1030" w:rsidP="00BD1030">
                  <w:pPr>
                    <w:framePr w:hSpace="180" w:wrap="around" w:vAnchor="page" w:hAnchor="margin" w:y="347"/>
                  </w:pPr>
                  <w:r w:rsidRPr="00975C6E">
                    <w:rPr>
                      <w:lang w:val="ro-MD"/>
                    </w:rPr>
                    <w:t xml:space="preserve">Arborele matriței </w:t>
                  </w:r>
                  <w:r w:rsidRPr="00975C6E">
                    <w:rPr>
                      <w:i/>
                      <w:iCs/>
                      <w:lang w:val="ro-MD"/>
                    </w:rPr>
                    <w:t>Mold shaft</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E721E1B" w14:textId="77777777" w:rsidR="00BD1030" w:rsidRDefault="00BD1030" w:rsidP="00BD1030">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AF9CEF2" w14:textId="77777777"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C84EB4A"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2433366"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7AEC3"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2985F75" w14:textId="77777777" w:rsidR="00BD1030" w:rsidRPr="00691D5E" w:rsidRDefault="00BD1030" w:rsidP="00BD1030">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6A92E591" w14:textId="77777777" w:rsidR="00BD1030" w:rsidRPr="00691D5E" w:rsidRDefault="00BD1030" w:rsidP="00BD1030">
                  <w:pPr>
                    <w:framePr w:hSpace="180" w:wrap="around" w:vAnchor="page" w:hAnchor="margin" w:y="347"/>
                    <w:rPr>
                      <w:sz w:val="18"/>
                      <w:szCs w:val="18"/>
                    </w:rPr>
                  </w:pPr>
                </w:p>
              </w:tc>
              <w:tc>
                <w:tcPr>
                  <w:tcW w:w="452" w:type="dxa"/>
                  <w:tcBorders>
                    <w:left w:val="single" w:sz="4" w:space="0" w:color="auto"/>
                    <w:right w:val="single" w:sz="4" w:space="0" w:color="auto"/>
                  </w:tcBorders>
                </w:tcPr>
                <w:p w14:paraId="207DD241" w14:textId="77777777" w:rsidR="00BD1030" w:rsidRPr="00691D5E" w:rsidRDefault="00BD1030" w:rsidP="00BD1030">
                  <w:pPr>
                    <w:framePr w:hSpace="180" w:wrap="around" w:vAnchor="page" w:hAnchor="margin" w:y="347"/>
                    <w:rPr>
                      <w:sz w:val="18"/>
                      <w:szCs w:val="18"/>
                    </w:rPr>
                  </w:pPr>
                </w:p>
              </w:tc>
            </w:tr>
            <w:tr w:rsidR="00BD1030" w:rsidRPr="006C1FA2" w14:paraId="069AB3DE"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5FA566ED" w14:textId="0E0B8467" w:rsidR="00BD1030" w:rsidRPr="004D2484" w:rsidRDefault="00BD1030" w:rsidP="00BD1030">
                  <w:pPr>
                    <w:framePr w:hSpace="180" w:wrap="around" w:vAnchor="page" w:hAnchor="margin" w:y="347"/>
                  </w:pPr>
                  <w: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AE32341" w14:textId="77777777" w:rsidR="00BD1030" w:rsidRPr="00975C6E" w:rsidRDefault="00BD1030" w:rsidP="00BD1030">
                  <w:pPr>
                    <w:framePr w:hSpace="180" w:wrap="around" w:vAnchor="page" w:hAnchor="margin" w:y="347"/>
                    <w:snapToGrid w:val="0"/>
                    <w:rPr>
                      <w:lang w:val="ro-MD"/>
                    </w:rPr>
                  </w:pPr>
                  <w:r w:rsidRPr="00975C6E">
                    <w:rPr>
                      <w:lang w:val="ro-MD"/>
                    </w:rPr>
                    <w:t xml:space="preserve">Braț de legătură și bucșă </w:t>
                  </w:r>
                </w:p>
                <w:p w14:paraId="676A79A5" w14:textId="26CC6B87" w:rsidR="00BD1030" w:rsidRDefault="00BD1030" w:rsidP="00BD1030">
                  <w:pPr>
                    <w:framePr w:hSpace="180" w:wrap="around" w:vAnchor="page" w:hAnchor="margin" w:y="347"/>
                  </w:pPr>
                  <w:r w:rsidRPr="00975C6E">
                    <w:rPr>
                      <w:i/>
                      <w:iCs/>
                      <w:lang w:val="ro-MD"/>
                    </w:rPr>
                    <w:t>Link arm &amp; bushing</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AC9B030" w14:textId="77777777" w:rsidR="00BD1030" w:rsidRDefault="00BD1030" w:rsidP="00BD1030">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6792E4E" w14:textId="77777777"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1F22C66"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29DF22A"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FF612"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C6FEEF4" w14:textId="77777777" w:rsidR="00BD1030" w:rsidRPr="00691D5E" w:rsidRDefault="00BD1030" w:rsidP="00BD1030">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3D2EB506" w14:textId="77777777" w:rsidR="00BD1030" w:rsidRPr="00691D5E" w:rsidRDefault="00BD1030" w:rsidP="00BD1030">
                  <w:pPr>
                    <w:framePr w:hSpace="180" w:wrap="around" w:vAnchor="page" w:hAnchor="margin" w:y="347"/>
                    <w:rPr>
                      <w:sz w:val="18"/>
                      <w:szCs w:val="18"/>
                    </w:rPr>
                  </w:pPr>
                </w:p>
              </w:tc>
              <w:tc>
                <w:tcPr>
                  <w:tcW w:w="452" w:type="dxa"/>
                  <w:tcBorders>
                    <w:left w:val="single" w:sz="4" w:space="0" w:color="auto"/>
                    <w:right w:val="single" w:sz="4" w:space="0" w:color="auto"/>
                  </w:tcBorders>
                </w:tcPr>
                <w:p w14:paraId="43E36B5D" w14:textId="77777777" w:rsidR="00BD1030" w:rsidRPr="00691D5E" w:rsidRDefault="00BD1030" w:rsidP="00BD1030">
                  <w:pPr>
                    <w:framePr w:hSpace="180" w:wrap="around" w:vAnchor="page" w:hAnchor="margin" w:y="347"/>
                    <w:rPr>
                      <w:sz w:val="18"/>
                      <w:szCs w:val="18"/>
                    </w:rPr>
                  </w:pPr>
                </w:p>
              </w:tc>
            </w:tr>
            <w:tr w:rsidR="00BD1030" w:rsidRPr="006C1FA2" w14:paraId="7AC4B340"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453F1DDD" w14:textId="0B45D7B6" w:rsidR="00BD1030" w:rsidRPr="004D2484" w:rsidRDefault="00BD1030" w:rsidP="00BD1030">
                  <w:pPr>
                    <w:framePr w:hSpace="180" w:wrap="around" w:vAnchor="page" w:hAnchor="margin" w:y="347"/>
                  </w:pPr>
                  <w: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1712767" w14:textId="77777777" w:rsidR="00BD1030" w:rsidRDefault="00BD1030" w:rsidP="00BD1030">
                  <w:pPr>
                    <w:framePr w:hSpace="180" w:wrap="around" w:vAnchor="page" w:hAnchor="margin" w:y="347"/>
                    <w:snapToGrid w:val="0"/>
                    <w:rPr>
                      <w:lang w:val="ro-MD"/>
                    </w:rPr>
                  </w:pPr>
                  <w:r>
                    <w:rPr>
                      <w:lang w:val="ro-MD"/>
                    </w:rPr>
                    <w:t>I</w:t>
                  </w:r>
                  <w:r w:rsidRPr="00AB4E04">
                    <w:rPr>
                      <w:lang w:val="ro-MD"/>
                    </w:rPr>
                    <w:t xml:space="preserve">nele </w:t>
                  </w:r>
                </w:p>
                <w:p w14:paraId="216985D9" w14:textId="3D015C6E" w:rsidR="00BD1030" w:rsidRDefault="00BD1030" w:rsidP="00BD1030">
                  <w:pPr>
                    <w:framePr w:hSpace="180" w:wrap="around" w:vAnchor="page" w:hAnchor="margin" w:y="347"/>
                  </w:pPr>
                  <w:r w:rsidRPr="00AB4E04">
                    <w:rPr>
                      <w:i/>
                      <w:iCs/>
                    </w:rPr>
                    <w:t>Piston ring 30/27,5x2</w:t>
                  </w:r>
                  <w:r w:rsidRPr="00AB4E04">
                    <w:rPr>
                      <w:i/>
                      <w:iCs/>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8409226" w14:textId="77777777" w:rsidR="00BD1030" w:rsidRDefault="00BD1030" w:rsidP="00BD1030">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339E1D" w14:textId="77777777"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7457E00"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FF9A12"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676BB"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7C5EE1B" w14:textId="77777777" w:rsidR="00BD1030" w:rsidRPr="00691D5E" w:rsidRDefault="00BD1030" w:rsidP="00BD1030">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4F4C3330" w14:textId="77777777" w:rsidR="00BD1030" w:rsidRPr="00691D5E" w:rsidRDefault="00BD1030" w:rsidP="00BD1030">
                  <w:pPr>
                    <w:framePr w:hSpace="180" w:wrap="around" w:vAnchor="page" w:hAnchor="margin" w:y="347"/>
                    <w:rPr>
                      <w:sz w:val="18"/>
                      <w:szCs w:val="18"/>
                    </w:rPr>
                  </w:pPr>
                </w:p>
              </w:tc>
              <w:tc>
                <w:tcPr>
                  <w:tcW w:w="452" w:type="dxa"/>
                  <w:tcBorders>
                    <w:left w:val="single" w:sz="4" w:space="0" w:color="auto"/>
                    <w:right w:val="single" w:sz="4" w:space="0" w:color="auto"/>
                  </w:tcBorders>
                </w:tcPr>
                <w:p w14:paraId="395486D0" w14:textId="77777777" w:rsidR="00BD1030" w:rsidRPr="00691D5E" w:rsidRDefault="00BD1030" w:rsidP="00BD1030">
                  <w:pPr>
                    <w:framePr w:hSpace="180" w:wrap="around" w:vAnchor="page" w:hAnchor="margin" w:y="347"/>
                    <w:rPr>
                      <w:sz w:val="18"/>
                      <w:szCs w:val="18"/>
                    </w:rPr>
                  </w:pPr>
                </w:p>
              </w:tc>
            </w:tr>
            <w:tr w:rsidR="00BD1030"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BD1030" w:rsidRPr="0028367D" w:rsidRDefault="00BD1030" w:rsidP="00BD1030">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BD1030" w:rsidRPr="0031104A" w:rsidRDefault="00BD1030" w:rsidP="00BD1030">
                  <w:pPr>
                    <w:framePr w:hSpace="180" w:wrap="around" w:vAnchor="page" w:hAnchor="margin" w:y="347"/>
                    <w:snapToGrid w:val="0"/>
                    <w:rPr>
                      <w:b/>
                      <w:bCs/>
                      <w:sz w:val="22"/>
                    </w:rPr>
                  </w:pPr>
                  <w:r w:rsidRPr="0031104A">
                    <w:rPr>
                      <w:b/>
                      <w:bCs/>
                      <w:sz w:val="22"/>
                    </w:rPr>
                    <w:t>Total</w:t>
                  </w:r>
                </w:p>
                <w:p w14:paraId="3F538330" w14:textId="77777777" w:rsidR="00BD1030" w:rsidRPr="007E0EB4" w:rsidRDefault="00BD1030" w:rsidP="00BD1030">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BD1030" w:rsidRPr="00ED2F68" w:rsidRDefault="00BD1030" w:rsidP="00BD1030">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BD1030" w:rsidRPr="00691D5E" w:rsidRDefault="00BD1030" w:rsidP="00BD1030">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BD1030" w:rsidRPr="00691D5E" w:rsidRDefault="00BD1030" w:rsidP="00BD1030">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BD1030" w:rsidRPr="00691D5E" w:rsidRDefault="00BD1030" w:rsidP="00BD1030">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BD1030" w:rsidRPr="00691D5E" w:rsidRDefault="00BD1030" w:rsidP="00BD1030">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BD1030" w:rsidRPr="00691D5E" w:rsidRDefault="00BD1030" w:rsidP="00BD1030">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BD1030" w:rsidRPr="00691D5E" w:rsidRDefault="00BD1030" w:rsidP="00BD1030">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BD1030" w:rsidRPr="00691D5E" w:rsidRDefault="00BD1030" w:rsidP="00BD1030">
                  <w:pPr>
                    <w:framePr w:hSpace="180" w:wrap="around" w:vAnchor="page" w:hAnchor="margin" w:y="347"/>
                    <w:rPr>
                      <w:sz w:val="18"/>
                      <w:szCs w:val="18"/>
                    </w:rPr>
                  </w:pPr>
                </w:p>
              </w:tc>
            </w:tr>
            <w:tr w:rsidR="00BD1030"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BD1030" w:rsidRPr="0028367D" w:rsidRDefault="00BD1030" w:rsidP="00BD1030">
                  <w:pPr>
                    <w:framePr w:hSpace="180" w:wrap="around" w:vAnchor="page" w:hAnchor="margin" w:y="347"/>
                    <w:tabs>
                      <w:tab w:val="left" w:pos="6120"/>
                    </w:tabs>
                    <w:rPr>
                      <w:sz w:val="20"/>
                    </w:rPr>
                  </w:pPr>
                </w:p>
                <w:p w14:paraId="2E7BB796" w14:textId="77777777" w:rsidR="00BD1030" w:rsidRPr="0028367D" w:rsidRDefault="00BD1030" w:rsidP="00BD1030">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BD1030" w:rsidRPr="0028367D" w:rsidRDefault="00BD1030" w:rsidP="00BD1030">
                  <w:pPr>
                    <w:framePr w:hSpace="180" w:wrap="around" w:vAnchor="page" w:hAnchor="margin" w:y="347"/>
                    <w:rPr>
                      <w:sz w:val="20"/>
                    </w:rPr>
                  </w:pPr>
                </w:p>
                <w:p w14:paraId="1029A9A5" w14:textId="4360CD36" w:rsidR="00BD1030" w:rsidRPr="0028367D" w:rsidRDefault="00BD1030" w:rsidP="00BD1030">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BD1030" w:rsidRPr="0028367D" w:rsidRDefault="00BD1030" w:rsidP="00BD1030">
                  <w:pPr>
                    <w:framePr w:hSpace="180" w:wrap="around" w:vAnchor="page" w:hAnchor="margin" w:y="347"/>
                    <w:tabs>
                      <w:tab w:val="left" w:pos="6120"/>
                    </w:tabs>
                    <w:rPr>
                      <w:sz w:val="20"/>
                    </w:rPr>
                  </w:pPr>
                </w:p>
              </w:tc>
            </w:tr>
            <w:tr w:rsidR="00BD1030"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BD1030" w:rsidRPr="00C00499" w:rsidRDefault="00BD1030" w:rsidP="00BD1030">
                  <w:pPr>
                    <w:framePr w:hSpace="180" w:wrap="around" w:vAnchor="page" w:hAnchor="margin" w:y="347"/>
                    <w:tabs>
                      <w:tab w:val="left" w:pos="6120"/>
                    </w:tabs>
                  </w:pPr>
                </w:p>
              </w:tc>
            </w:tr>
          </w:tbl>
          <w:p w14:paraId="0572A7AB" w14:textId="77777777" w:rsidR="00BD1030" w:rsidRPr="00C00499" w:rsidRDefault="00BD1030" w:rsidP="00BD1030">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1180D" w14:textId="77777777" w:rsidR="00652954" w:rsidRDefault="00652954" w:rsidP="00B41118">
      <w:r>
        <w:separator/>
      </w:r>
    </w:p>
  </w:endnote>
  <w:endnote w:type="continuationSeparator" w:id="0">
    <w:p w14:paraId="214D8070" w14:textId="77777777" w:rsidR="00652954" w:rsidRDefault="0065295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1921" w14:textId="77777777" w:rsidR="00652954" w:rsidRDefault="00652954" w:rsidP="00B41118">
      <w:r>
        <w:separator/>
      </w:r>
    </w:p>
  </w:footnote>
  <w:footnote w:type="continuationSeparator" w:id="0">
    <w:p w14:paraId="0630D164" w14:textId="77777777" w:rsidR="00652954" w:rsidRDefault="0065295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B702F"/>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E08F6"/>
    <w:rsid w:val="001E34D6"/>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02F7D"/>
    <w:rsid w:val="0031104A"/>
    <w:rsid w:val="003146D1"/>
    <w:rsid w:val="003153BF"/>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4233"/>
    <w:rsid w:val="0060696A"/>
    <w:rsid w:val="00617CFE"/>
    <w:rsid w:val="00623317"/>
    <w:rsid w:val="00637DC5"/>
    <w:rsid w:val="00645C2F"/>
    <w:rsid w:val="00646034"/>
    <w:rsid w:val="00652954"/>
    <w:rsid w:val="00653F4A"/>
    <w:rsid w:val="00657A23"/>
    <w:rsid w:val="006643AA"/>
    <w:rsid w:val="00676167"/>
    <w:rsid w:val="006818A1"/>
    <w:rsid w:val="00681CAA"/>
    <w:rsid w:val="00691D5E"/>
    <w:rsid w:val="006A14E2"/>
    <w:rsid w:val="006B6D88"/>
    <w:rsid w:val="006B7E7E"/>
    <w:rsid w:val="006D7723"/>
    <w:rsid w:val="006E4365"/>
    <w:rsid w:val="006F18C8"/>
    <w:rsid w:val="00700F39"/>
    <w:rsid w:val="007113CC"/>
    <w:rsid w:val="00712638"/>
    <w:rsid w:val="00715AF1"/>
    <w:rsid w:val="007232AB"/>
    <w:rsid w:val="007252EB"/>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802325"/>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2D34"/>
    <w:rsid w:val="00893741"/>
    <w:rsid w:val="00893948"/>
    <w:rsid w:val="008A480C"/>
    <w:rsid w:val="008A4EA6"/>
    <w:rsid w:val="008C2FCC"/>
    <w:rsid w:val="008C3A59"/>
    <w:rsid w:val="008C61F6"/>
    <w:rsid w:val="008C7482"/>
    <w:rsid w:val="008E5BA1"/>
    <w:rsid w:val="008F0A97"/>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97DC0"/>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C64A1"/>
    <w:rsid w:val="00AD7836"/>
    <w:rsid w:val="00AE077C"/>
    <w:rsid w:val="00AE1222"/>
    <w:rsid w:val="00AE466A"/>
    <w:rsid w:val="00AE78A2"/>
    <w:rsid w:val="00AF63C1"/>
    <w:rsid w:val="00B01ECB"/>
    <w:rsid w:val="00B25675"/>
    <w:rsid w:val="00B26876"/>
    <w:rsid w:val="00B27F1A"/>
    <w:rsid w:val="00B306E6"/>
    <w:rsid w:val="00B35349"/>
    <w:rsid w:val="00B41118"/>
    <w:rsid w:val="00B432B2"/>
    <w:rsid w:val="00B61AA2"/>
    <w:rsid w:val="00B627A6"/>
    <w:rsid w:val="00B6678C"/>
    <w:rsid w:val="00B723AD"/>
    <w:rsid w:val="00B84C47"/>
    <w:rsid w:val="00B86A35"/>
    <w:rsid w:val="00B95781"/>
    <w:rsid w:val="00BA1FC0"/>
    <w:rsid w:val="00BA70BD"/>
    <w:rsid w:val="00BC7112"/>
    <w:rsid w:val="00BD1030"/>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07DD6"/>
    <w:rsid w:val="00D128AF"/>
    <w:rsid w:val="00D20709"/>
    <w:rsid w:val="00D23B84"/>
    <w:rsid w:val="00D30E71"/>
    <w:rsid w:val="00D31B6A"/>
    <w:rsid w:val="00D40D24"/>
    <w:rsid w:val="00D41BB2"/>
    <w:rsid w:val="00D42569"/>
    <w:rsid w:val="00D45799"/>
    <w:rsid w:val="00D705B0"/>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3534"/>
    <w:rsid w:val="00FE41A0"/>
    <w:rsid w:val="00FE59A5"/>
    <w:rsid w:val="00FF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4979</Words>
  <Characters>28386</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2024-11-13T13:25:00Z</dcterms:created>
  <dcterms:modified xsi:type="dcterms:W3CDTF">2024-11-13T13:25:00Z</dcterms:modified>
</cp:coreProperties>
</file>