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6D912DF9" w:rsidR="00AE077C" w:rsidRPr="00C60D06" w:rsidRDefault="004B4974" w:rsidP="00AE077C">
            <w:pPr>
              <w:jc w:val="center"/>
              <w:rPr>
                <w:b/>
                <w:sz w:val="40"/>
                <w:szCs w:val="40"/>
              </w:rPr>
            </w:pPr>
            <w:r>
              <w:rPr>
                <w:b/>
                <w:sz w:val="40"/>
                <w:szCs w:val="40"/>
              </w:rPr>
              <w:t xml:space="preserve">de servicii </w:t>
            </w:r>
            <w:r w:rsidR="00A97AE5">
              <w:rPr>
                <w:b/>
                <w:sz w:val="40"/>
                <w:szCs w:val="40"/>
              </w:rPr>
              <w:t xml:space="preserve"> transport</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28B6E30E" w14:textId="3A12F7D2" w:rsidR="00AE077C" w:rsidRPr="00E876A4" w:rsidRDefault="00AE077C" w:rsidP="00EA029A">
            <w:pPr>
              <w:spacing w:line="360" w:lineRule="auto"/>
              <w:jc w:val="both"/>
              <w:rPr>
                <w:b/>
                <w:i/>
                <w:sz w:val="36"/>
                <w:szCs w:val="36"/>
                <w:u w:val="single"/>
              </w:rPr>
            </w:pPr>
            <w:r w:rsidRPr="00C60D06">
              <w:rPr>
                <w:sz w:val="32"/>
                <w:szCs w:val="32"/>
              </w:rPr>
              <w:t>Obiectul achiziţiei:</w:t>
            </w:r>
            <w:r w:rsidRPr="00C60D06">
              <w:rPr>
                <w:b/>
                <w:sz w:val="32"/>
                <w:szCs w:val="32"/>
              </w:rPr>
              <w:t xml:space="preserve"> </w:t>
            </w:r>
            <w:r w:rsidRPr="00C60D06">
              <w:rPr>
                <w:b/>
                <w:sz w:val="32"/>
                <w:szCs w:val="32"/>
              </w:rPr>
              <w:tab/>
            </w:r>
            <w:r w:rsidR="004B4974">
              <w:rPr>
                <w:b/>
                <w:sz w:val="32"/>
                <w:szCs w:val="32"/>
              </w:rPr>
              <w:t xml:space="preserve">Servicii </w:t>
            </w:r>
            <w:r w:rsidR="00A97AE5">
              <w:rPr>
                <w:b/>
                <w:sz w:val="32"/>
                <w:szCs w:val="32"/>
              </w:rPr>
              <w:t>transport</w:t>
            </w:r>
          </w:p>
          <w:p w14:paraId="0B315CBE" w14:textId="77777777"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7FBF9187" w14:textId="5548D573"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E876A4" w:rsidRPr="00E876A4">
              <w:rPr>
                <w:b/>
                <w:sz w:val="36"/>
                <w:szCs w:val="36"/>
                <w:u w:val="single"/>
              </w:rPr>
              <w:t xml:space="preserve">ÎS ”Fabrica de </w:t>
            </w:r>
            <w:r w:rsidR="003A68F3">
              <w:rPr>
                <w:b/>
                <w:sz w:val="36"/>
                <w:szCs w:val="36"/>
                <w:u w:val="single"/>
              </w:rPr>
              <w:t>S</w:t>
            </w:r>
            <w:r w:rsidR="00E876A4" w:rsidRPr="00E876A4">
              <w:rPr>
                <w:b/>
                <w:sz w:val="36"/>
                <w:szCs w:val="36"/>
                <w:u w:val="single"/>
              </w:rPr>
              <w:t xml:space="preserve">ticlă </w:t>
            </w:r>
            <w:r w:rsidR="003A68F3">
              <w:rPr>
                <w:b/>
                <w:sz w:val="36"/>
                <w:szCs w:val="36"/>
                <w:u w:val="single"/>
              </w:rPr>
              <w:t>din</w:t>
            </w:r>
            <w:r w:rsidR="0066481A">
              <w:rPr>
                <w:b/>
                <w:sz w:val="36"/>
                <w:szCs w:val="36"/>
                <w:u w:val="single"/>
              </w:rPr>
              <w:t xml:space="preserve"> </w:t>
            </w:r>
            <w:r w:rsidR="00E876A4" w:rsidRPr="00E876A4">
              <w:rPr>
                <w:b/>
                <w:sz w:val="36"/>
                <w:szCs w:val="36"/>
                <w:u w:val="single"/>
              </w:rPr>
              <w:t>Chișinău”</w:t>
            </w:r>
          </w:p>
          <w:p w14:paraId="733EE432" w14:textId="59C17AE7" w:rsidR="00AE077C" w:rsidRPr="00F3603A" w:rsidRDefault="00AE077C" w:rsidP="00AE077C">
            <w:pPr>
              <w:spacing w:line="360" w:lineRule="auto"/>
              <w:jc w:val="both"/>
              <w:rPr>
                <w:b/>
                <w:bCs/>
                <w:iCs/>
                <w:sz w:val="36"/>
                <w:szCs w:val="36"/>
              </w:rPr>
            </w:pPr>
            <w:r w:rsidRPr="00C60D06">
              <w:rPr>
                <w:sz w:val="32"/>
                <w:szCs w:val="32"/>
              </w:rPr>
              <w:t>Procedura achiziţiei:</w:t>
            </w:r>
            <w:r w:rsidRPr="00C60D06">
              <w:rPr>
                <w:sz w:val="32"/>
                <w:szCs w:val="32"/>
              </w:rPr>
              <w:tab/>
            </w:r>
            <w:r w:rsidRPr="00C60D06">
              <w:rPr>
                <w:sz w:val="32"/>
                <w:szCs w:val="32"/>
              </w:rPr>
              <w:tab/>
            </w:r>
            <w:r w:rsidR="00E876A4" w:rsidRPr="00F3603A">
              <w:rPr>
                <w:b/>
                <w:bCs/>
                <w:iCs/>
                <w:sz w:val="36"/>
                <w:szCs w:val="36"/>
              </w:rPr>
              <w:t>Licitație</w:t>
            </w:r>
            <w:r w:rsidR="00EA029A" w:rsidRPr="00F3603A">
              <w:rPr>
                <w:b/>
                <w:bCs/>
                <w:iCs/>
                <w:sz w:val="36"/>
                <w:szCs w:val="36"/>
              </w:rPr>
              <w:t xml:space="preserve"> </w:t>
            </w: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9"/>
          <w:footerReference w:type="default" r:id="rId10"/>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0A15C1">
            <w:pPr>
              <w:pStyle w:val="3"/>
              <w:keepNext w:val="0"/>
              <w:keepLines w:val="0"/>
              <w:numPr>
                <w:ilvl w:val="0"/>
                <w:numId w:val="1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0A15C1">
            <w:pPr>
              <w:pStyle w:val="3"/>
              <w:keepNext w:val="0"/>
              <w:keepLines w:val="0"/>
              <w:numPr>
                <w:ilvl w:val="0"/>
                <w:numId w:val="1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0A15C1">
            <w:pPr>
              <w:pStyle w:val="3"/>
              <w:keepNext w:val="0"/>
              <w:keepLines w:val="0"/>
              <w:numPr>
                <w:ilvl w:val="0"/>
                <w:numId w:val="1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0A15C1">
            <w:pPr>
              <w:pStyle w:val="3"/>
              <w:keepNext w:val="0"/>
              <w:keepLines w:val="0"/>
              <w:numPr>
                <w:ilvl w:val="0"/>
                <w:numId w:val="1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0A15C1">
            <w:pPr>
              <w:pStyle w:val="3"/>
              <w:keepNext w:val="0"/>
              <w:keepLines w:val="0"/>
              <w:numPr>
                <w:ilvl w:val="0"/>
                <w:numId w:val="1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0A15C1">
            <w:pPr>
              <w:pStyle w:val="3"/>
              <w:keepNext w:val="0"/>
              <w:keepLines w:val="0"/>
              <w:numPr>
                <w:ilvl w:val="0"/>
                <w:numId w:val="1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0A15C1">
            <w:pPr>
              <w:pStyle w:val="3"/>
              <w:keepNext w:val="0"/>
              <w:keepLines w:val="0"/>
              <w:numPr>
                <w:ilvl w:val="0"/>
                <w:numId w:val="1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0A15C1">
            <w:pPr>
              <w:pStyle w:val="3"/>
              <w:keepNext w:val="0"/>
              <w:keepLines w:val="0"/>
              <w:numPr>
                <w:ilvl w:val="0"/>
                <w:numId w:val="1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0A15C1">
            <w:pPr>
              <w:pStyle w:val="3"/>
              <w:keepNext w:val="0"/>
              <w:keepLines w:val="0"/>
              <w:numPr>
                <w:ilvl w:val="0"/>
                <w:numId w:val="9"/>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0A15C1">
            <w:pPr>
              <w:pStyle w:val="3"/>
              <w:keepNext w:val="0"/>
              <w:keepLines w:val="0"/>
              <w:numPr>
                <w:ilvl w:val="0"/>
                <w:numId w:val="9"/>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0A15C1">
            <w:pPr>
              <w:pStyle w:val="3"/>
              <w:keepNext w:val="0"/>
              <w:keepLines w:val="0"/>
              <w:numPr>
                <w:ilvl w:val="0"/>
                <w:numId w:val="10"/>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0A15C1">
            <w:pPr>
              <w:pStyle w:val="3"/>
              <w:keepNext w:val="0"/>
              <w:keepLines w:val="0"/>
              <w:numPr>
                <w:ilvl w:val="0"/>
                <w:numId w:val="10"/>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0A15C1">
            <w:pPr>
              <w:pStyle w:val="3"/>
              <w:keepNext w:val="0"/>
              <w:keepLines w:val="0"/>
              <w:numPr>
                <w:ilvl w:val="0"/>
                <w:numId w:val="10"/>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0A15C1">
            <w:pPr>
              <w:pStyle w:val="3"/>
              <w:keepNext w:val="0"/>
              <w:keepLines w:val="0"/>
              <w:numPr>
                <w:ilvl w:val="0"/>
                <w:numId w:val="10"/>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0A15C1">
            <w:pPr>
              <w:pStyle w:val="3"/>
              <w:keepNext w:val="0"/>
              <w:keepLines w:val="0"/>
              <w:numPr>
                <w:ilvl w:val="0"/>
                <w:numId w:val="10"/>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0A15C1">
            <w:pPr>
              <w:pStyle w:val="Default"/>
              <w:numPr>
                <w:ilvl w:val="0"/>
                <w:numId w:val="1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0A15C1">
            <w:pPr>
              <w:pStyle w:val="Default"/>
              <w:numPr>
                <w:ilvl w:val="0"/>
                <w:numId w:val="1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0A15C1">
            <w:pPr>
              <w:pStyle w:val="Default"/>
              <w:numPr>
                <w:ilvl w:val="0"/>
                <w:numId w:val="1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688377EA" w14:textId="77777777" w:rsidR="00B41118" w:rsidRPr="00C00499" w:rsidRDefault="00B41118" w:rsidP="000A15C1">
            <w:pPr>
              <w:pStyle w:val="Default"/>
              <w:numPr>
                <w:ilvl w:val="0"/>
                <w:numId w:val="1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169C4578" w14:textId="77777777" w:rsidR="00B41118" w:rsidRPr="00C00499" w:rsidRDefault="00B41118" w:rsidP="000A15C1">
            <w:pPr>
              <w:pStyle w:val="Default"/>
              <w:numPr>
                <w:ilvl w:val="0"/>
                <w:numId w:val="1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0A15C1">
            <w:pPr>
              <w:pStyle w:val="a"/>
              <w:numPr>
                <w:ilvl w:val="0"/>
                <w:numId w:val="16"/>
              </w:numPr>
            </w:pPr>
            <w:proofErr w:type="gramStart"/>
            <w:r w:rsidRPr="00515F72">
              <w:t>standarde</w:t>
            </w:r>
            <w:proofErr w:type="gramEnd"/>
            <w:r w:rsidRPr="00515F72">
              <w:t xml:space="preserve"> de protecţie a mediului</w:t>
            </w:r>
            <w:r>
              <w:t>.</w:t>
            </w:r>
            <w:r w:rsidR="0050205D">
              <w:t xml:space="preserve"> </w:t>
            </w:r>
          </w:p>
          <w:p w14:paraId="2059071D" w14:textId="77777777" w:rsidR="00B41118" w:rsidRPr="00B66DF9" w:rsidRDefault="00B41118" w:rsidP="00AE077C">
            <w:pPr>
              <w:pStyle w:val="a"/>
              <w:numPr>
                <w:ilvl w:val="0"/>
                <w:numId w:val="0"/>
              </w:numPr>
              <w:ind w:left="720"/>
            </w:pPr>
          </w:p>
          <w:p w14:paraId="1272B6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0A15C1">
            <w:pPr>
              <w:numPr>
                <w:ilvl w:val="0"/>
                <w:numId w:val="11"/>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0A15C1">
            <w:pPr>
              <w:numPr>
                <w:ilvl w:val="0"/>
                <w:numId w:val="11"/>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0A15C1">
            <w:pPr>
              <w:numPr>
                <w:ilvl w:val="0"/>
                <w:numId w:val="11"/>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0A15C1">
            <w:pPr>
              <w:numPr>
                <w:ilvl w:val="0"/>
                <w:numId w:val="11"/>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14:paraId="749D6299" w14:textId="77777777" w:rsidR="00B41118" w:rsidRDefault="00B41118" w:rsidP="000A15C1">
            <w:pPr>
              <w:numPr>
                <w:ilvl w:val="0"/>
                <w:numId w:val="11"/>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0A15C1">
            <w:pPr>
              <w:numPr>
                <w:ilvl w:val="0"/>
                <w:numId w:val="11"/>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0A15C1">
            <w:pPr>
              <w:numPr>
                <w:ilvl w:val="0"/>
                <w:numId w:val="11"/>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0A15C1">
            <w:pPr>
              <w:numPr>
                <w:ilvl w:val="0"/>
                <w:numId w:val="11"/>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0A15C1">
            <w:pPr>
              <w:pStyle w:val="Standard"/>
              <w:numPr>
                <w:ilvl w:val="0"/>
                <w:numId w:val="1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0A15C1">
            <w:pPr>
              <w:pStyle w:val="Standard"/>
              <w:numPr>
                <w:ilvl w:val="0"/>
                <w:numId w:val="1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0A15C1">
            <w:pPr>
              <w:pStyle w:val="Standard"/>
              <w:numPr>
                <w:ilvl w:val="0"/>
                <w:numId w:val="1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w:t>
            </w:r>
            <w:r w:rsidRPr="00284A67">
              <w:rPr>
                <w:rFonts w:ascii="Times New Roman" w:eastAsia="Times New Roman" w:hAnsi="Times New Roman" w:cs="Times New Roman"/>
                <w:noProof/>
                <w:kern w:val="0"/>
                <w:sz w:val="24"/>
                <w:szCs w:val="24"/>
                <w:lang w:val="ro-RO"/>
              </w:rPr>
              <w:lastRenderedPageBreak/>
              <w:t>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0A15C1">
            <w:pPr>
              <w:pStyle w:val="Standard"/>
              <w:numPr>
                <w:ilvl w:val="0"/>
                <w:numId w:val="13"/>
              </w:numPr>
              <w:tabs>
                <w:tab w:val="left" w:pos="1134"/>
              </w:tabs>
              <w:spacing w:after="0" w:line="240" w:lineRule="auto"/>
              <w:ind w:left="0" w:firstLine="567"/>
              <w:jc w:val="both"/>
              <w:rPr>
                <w:rFonts w:ascii="Times New Roman" w:hAnsi="Times New Roman" w:cs="Times New Roman"/>
                <w:sz w:val="24"/>
                <w:szCs w:val="24"/>
              </w:rPr>
            </w:pPr>
            <w:r w:rsidRPr="00700F39">
              <w:rPr>
                <w:rFonts w:ascii="Times New Roman" w:hAnsi="Times New Roman" w:cs="Times New Roman"/>
                <w:sz w:val="24"/>
                <w:szCs w:val="24"/>
              </w:rPr>
              <w:t xml:space="preserve">o listă a principalelor livrări de bunuri similare efectuate în ultimii 3 ani, </w:t>
            </w:r>
            <w:r w:rsidR="00700F39" w:rsidRPr="00700F39">
              <w:rPr>
                <w:rFonts w:ascii="Times New Roman" w:hAnsi="Times New Roman" w:cs="Times New Roman"/>
                <w:sz w:val="24"/>
                <w:szCs w:val="24"/>
              </w:rPr>
              <w:t>conținând</w:t>
            </w:r>
            <w:r w:rsidRPr="00700F39">
              <w:rPr>
                <w:rFonts w:ascii="Times New Roman" w:hAnsi="Times New Roman" w:cs="Times New Roman"/>
                <w:sz w:val="24"/>
                <w:szCs w:val="24"/>
              </w:rPr>
              <w:t xml:space="preserve"> valori, perioade de livrare, beneficiari, indiferent dacă </w:t>
            </w:r>
            <w:r w:rsidR="00700F39" w:rsidRPr="00700F39">
              <w:rPr>
                <w:rFonts w:ascii="Times New Roman" w:hAnsi="Times New Roman" w:cs="Times New Roman"/>
                <w:sz w:val="24"/>
                <w:szCs w:val="24"/>
              </w:rPr>
              <w:t>aceștia</w:t>
            </w:r>
            <w:r w:rsidRPr="00700F39">
              <w:rPr>
                <w:rFonts w:ascii="Times New Roman" w:hAnsi="Times New Roman" w:cs="Times New Roman"/>
                <w:sz w:val="24"/>
                <w:szCs w:val="24"/>
              </w:rPr>
              <w:t xml:space="preserve"> din urmă sunt </w:t>
            </w:r>
            <w:r w:rsidR="00700F39" w:rsidRPr="00700F39">
              <w:rPr>
                <w:rFonts w:ascii="Times New Roman" w:hAnsi="Times New Roman" w:cs="Times New Roman"/>
                <w:sz w:val="24"/>
                <w:szCs w:val="24"/>
              </w:rPr>
              <w:t>autorități</w:t>
            </w:r>
            <w:r w:rsidRPr="00700F39">
              <w:rPr>
                <w:rFonts w:ascii="Times New Roman" w:hAnsi="Times New Roman" w:cs="Times New Roman"/>
                <w:sz w:val="24"/>
                <w:szCs w:val="24"/>
              </w:rPr>
              <w:t xml:space="preserve"> contractante sau </w:t>
            </w:r>
            <w:r w:rsidR="00700F39" w:rsidRPr="00700F39">
              <w:rPr>
                <w:rFonts w:ascii="Times New Roman" w:hAnsi="Times New Roman" w:cs="Times New Roman"/>
                <w:sz w:val="24"/>
                <w:szCs w:val="24"/>
              </w:rPr>
              <w:t>clienți</w:t>
            </w:r>
            <w:r w:rsidRPr="00700F39">
              <w:rPr>
                <w:rFonts w:ascii="Times New Roman" w:hAnsi="Times New Roman" w:cs="Times New Roman"/>
                <w:sz w:val="24"/>
                <w:szCs w:val="24"/>
              </w:rPr>
              <w:t xml:space="preserve"> </w:t>
            </w:r>
            <w:r w:rsidR="00700F39" w:rsidRPr="00700F39">
              <w:rPr>
                <w:rFonts w:ascii="Times New Roman" w:hAnsi="Times New Roman" w:cs="Times New Roman"/>
                <w:sz w:val="24"/>
                <w:szCs w:val="24"/>
              </w:rPr>
              <w:t>privați</w:t>
            </w:r>
            <w:r w:rsidRPr="00700F39">
              <w:rPr>
                <w:rFonts w:ascii="Times New Roman" w:hAnsi="Times New Roman" w:cs="Times New Roman"/>
                <w:sz w:val="24"/>
                <w:szCs w:val="24"/>
              </w:rPr>
              <w:t xml:space="preserve">. Livrările de bunuri se confirmă prin prezentarea unor certificate/documente emise sau contrasemnate de o autoritate ori de către clientul beneficiar. În cazul în care beneficiarul este un client privat şi, din motive obiective, operatorul economic nu are posibilitatea </w:t>
            </w:r>
            <w:r w:rsidR="00700F39" w:rsidRPr="00700F39">
              <w:rPr>
                <w:rFonts w:ascii="Times New Roman" w:hAnsi="Times New Roman" w:cs="Times New Roman"/>
                <w:sz w:val="24"/>
                <w:szCs w:val="24"/>
              </w:rPr>
              <w:t>obținerii</w:t>
            </w:r>
            <w:r w:rsidRPr="00700F39">
              <w:rPr>
                <w:rFonts w:ascii="Times New Roman" w:hAnsi="Times New Roman" w:cs="Times New Roman"/>
                <w:sz w:val="24"/>
                <w:szCs w:val="24"/>
              </w:rPr>
              <w:t xml:space="preserve"> unei certificări/confirmări din partea acestuia, demonstrarea livrărilor de bunuri se realizează printr-o </w:t>
            </w:r>
            <w:r w:rsidR="00700F39" w:rsidRPr="00700F39">
              <w:rPr>
                <w:rFonts w:ascii="Times New Roman" w:hAnsi="Times New Roman" w:cs="Times New Roman"/>
                <w:sz w:val="24"/>
                <w:szCs w:val="24"/>
              </w:rPr>
              <w:t>declarație</w:t>
            </w:r>
            <w:r w:rsidRPr="00700F39">
              <w:rPr>
                <w:rFonts w:ascii="Times New Roman" w:hAnsi="Times New Roman" w:cs="Times New Roman"/>
                <w:sz w:val="24"/>
                <w:szCs w:val="24"/>
              </w:rPr>
              <w:t xml:space="preserve"> a operatorului economic; </w:t>
            </w:r>
          </w:p>
          <w:p w14:paraId="4CD38CC6" w14:textId="77777777" w:rsidR="00B41118" w:rsidRPr="00700F39" w:rsidRDefault="00B41118" w:rsidP="000A15C1">
            <w:pPr>
              <w:pStyle w:val="Standard"/>
              <w:numPr>
                <w:ilvl w:val="0"/>
                <w:numId w:val="13"/>
              </w:numPr>
              <w:tabs>
                <w:tab w:val="left" w:pos="1134"/>
              </w:tabs>
              <w:spacing w:after="0" w:line="240" w:lineRule="auto"/>
              <w:ind w:left="0" w:firstLine="567"/>
              <w:jc w:val="both"/>
              <w:rPr>
                <w:rFonts w:ascii="Times New Roman" w:hAnsi="Times New Roman" w:cs="Times New Roman"/>
                <w:sz w:val="24"/>
                <w:szCs w:val="24"/>
              </w:rPr>
            </w:pPr>
            <w:r w:rsidRPr="00700F39">
              <w:rPr>
                <w:rFonts w:ascii="Times New Roman" w:hAnsi="Times New Roman" w:cs="Times New Roman"/>
                <w:sz w:val="24"/>
                <w:szCs w:val="24"/>
              </w:rPr>
              <w:t xml:space="preserve">o declarație referitoare la echipamentele tehnice şi la măsurile aplicate în vederea asigurării calităţii, precum şi, dacă este cazul, la resursele de studiu şi cercetare; </w:t>
            </w:r>
          </w:p>
          <w:p w14:paraId="6ACC6B35" w14:textId="77777777" w:rsidR="00B41118" w:rsidRPr="00700F39" w:rsidRDefault="00B41118" w:rsidP="000A15C1">
            <w:pPr>
              <w:pStyle w:val="Standard"/>
              <w:numPr>
                <w:ilvl w:val="0"/>
                <w:numId w:val="13"/>
              </w:numPr>
              <w:tabs>
                <w:tab w:val="left" w:pos="1134"/>
              </w:tabs>
              <w:spacing w:after="0" w:line="240" w:lineRule="auto"/>
              <w:ind w:left="0" w:firstLine="567"/>
              <w:jc w:val="both"/>
              <w:rPr>
                <w:rFonts w:ascii="Times New Roman" w:hAnsi="Times New Roman" w:cs="Times New Roman"/>
                <w:sz w:val="24"/>
                <w:szCs w:val="24"/>
              </w:rPr>
            </w:pPr>
            <w:r w:rsidRPr="00700F39">
              <w:rPr>
                <w:rFonts w:ascii="Times New Roman" w:hAnsi="Times New Roman" w:cs="Times New Roman"/>
                <w:sz w:val="24"/>
                <w:szCs w:val="24"/>
              </w:rPr>
              <w:t xml:space="preserve">informații referitoare la personalul/organismul tehnic de specialitate de care dispune sau al cărui angajament de participare a fost obținut de către ofertant, în special pentru asigurarea controlului calităţii; </w:t>
            </w:r>
          </w:p>
          <w:p w14:paraId="3F39C3F2" w14:textId="77777777" w:rsidR="00B41118" w:rsidRPr="00700F39" w:rsidRDefault="00B41118" w:rsidP="000A15C1">
            <w:pPr>
              <w:pStyle w:val="Standard"/>
              <w:numPr>
                <w:ilvl w:val="0"/>
                <w:numId w:val="13"/>
              </w:numPr>
              <w:tabs>
                <w:tab w:val="left" w:pos="1134"/>
              </w:tabs>
              <w:spacing w:after="0" w:line="240" w:lineRule="auto"/>
              <w:ind w:left="0" w:firstLine="567"/>
              <w:jc w:val="both"/>
              <w:rPr>
                <w:rFonts w:ascii="Times New Roman" w:hAnsi="Times New Roman" w:cs="Times New Roman"/>
                <w:sz w:val="24"/>
                <w:szCs w:val="24"/>
              </w:rPr>
            </w:pPr>
            <w:r w:rsidRPr="00700F39">
              <w:rPr>
                <w:rFonts w:ascii="Times New Roman" w:hAnsi="Times New Roman" w:cs="Times New Roman"/>
                <w:sz w:val="24"/>
                <w:szCs w:val="24"/>
              </w:rPr>
              <w:t xml:space="preserve">certificate sau alte documente emise de organisme abilitate în acest sens, care să ateste conformitatea bunurilor, identificată clar prin referire la specificaţii sau standarde relevante; </w:t>
            </w:r>
          </w:p>
          <w:p w14:paraId="261EDFC6" w14:textId="77777777" w:rsidR="00B41118" w:rsidRPr="00700F39" w:rsidRDefault="00B41118" w:rsidP="000A15C1">
            <w:pPr>
              <w:pStyle w:val="Standard"/>
              <w:numPr>
                <w:ilvl w:val="0"/>
                <w:numId w:val="13"/>
              </w:numPr>
              <w:tabs>
                <w:tab w:val="left" w:pos="1134"/>
              </w:tabs>
              <w:spacing w:after="0" w:line="240" w:lineRule="auto"/>
              <w:ind w:left="0" w:firstLine="567"/>
              <w:jc w:val="both"/>
              <w:rPr>
                <w:rFonts w:ascii="Times New Roman" w:hAnsi="Times New Roman" w:cs="Times New Roman"/>
                <w:sz w:val="24"/>
                <w:szCs w:val="24"/>
              </w:rPr>
            </w:pPr>
            <w:r w:rsidRPr="00700F39">
              <w:rPr>
                <w:rFonts w:ascii="Times New Roman" w:hAnsi="Times New Roman" w:cs="Times New Roman"/>
                <w:sz w:val="24"/>
                <w:szCs w:val="24"/>
              </w:rPr>
              <w:lastRenderedPageBreak/>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14:paraId="097B8600" w14:textId="77777777" w:rsidR="00B41118" w:rsidRPr="00700F39" w:rsidRDefault="00B41118" w:rsidP="000A15C1">
            <w:pPr>
              <w:pStyle w:val="Standard"/>
              <w:numPr>
                <w:ilvl w:val="0"/>
                <w:numId w:val="13"/>
              </w:numPr>
              <w:tabs>
                <w:tab w:val="left" w:pos="1134"/>
              </w:tabs>
              <w:spacing w:after="0" w:line="240" w:lineRule="auto"/>
              <w:ind w:left="0" w:firstLine="567"/>
              <w:jc w:val="both"/>
              <w:rPr>
                <w:rFonts w:ascii="Times New Roman" w:hAnsi="Times New Roman" w:cs="Times New Roman"/>
                <w:sz w:val="24"/>
                <w:szCs w:val="24"/>
              </w:rPr>
            </w:pPr>
            <w:r w:rsidRPr="00700F39">
              <w:rPr>
                <w:rFonts w:ascii="Times New Roman" w:hAnsi="Times New Roman" w:cs="Times New Roman"/>
                <w:sz w:val="24"/>
                <w:szCs w:val="24"/>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pPr>
            <w:r w:rsidRPr="00700F39">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rPr>
              <w:t>În cazul prevăzut la</w:t>
            </w:r>
            <w:r w:rsidR="00E245A4" w:rsidRPr="00700F39">
              <w:rPr>
                <w:rFonts w:eastAsia="Calibri"/>
                <w:noProof w:val="0"/>
                <w:kern w:val="3"/>
              </w:rPr>
              <w:t xml:space="preserve"> punctul</w:t>
            </w:r>
            <w:r w:rsidRPr="00700F39">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rPr>
              <w:t>Persoana care asigură susţinerea financiară trebuie să îndeplinească criteriile de selecție relevante și nu trebuie să se afle în niciuna dintre situaţiile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w:t>
            </w:r>
            <w:r w:rsidRPr="00DA643A">
              <w:lastRenderedPageBreak/>
              <w:t xml:space="preserve">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0A15C1">
            <w:pPr>
              <w:pStyle w:val="a"/>
              <w:numPr>
                <w:ilvl w:val="0"/>
                <w:numId w:val="17"/>
              </w:numPr>
              <w:tabs>
                <w:tab w:val="left" w:pos="1320"/>
              </w:tabs>
              <w:spacing w:after="120"/>
              <w:rPr>
                <w:color w:val="000000" w:themeColor="text1"/>
              </w:rPr>
            </w:pPr>
            <w:r w:rsidRPr="00700F39">
              <w:rPr>
                <w:color w:val="000000" w:themeColor="text1"/>
              </w:rPr>
              <w:t xml:space="preserve">propunerea financiară, care va include, după caz, și garanția pentru ofertă; </w:t>
            </w:r>
          </w:p>
          <w:p w14:paraId="22855C59" w14:textId="77777777" w:rsidR="00B41118" w:rsidRPr="00700F39" w:rsidRDefault="00B41118" w:rsidP="000A15C1">
            <w:pPr>
              <w:pStyle w:val="a"/>
              <w:numPr>
                <w:ilvl w:val="0"/>
                <w:numId w:val="17"/>
              </w:numPr>
              <w:tabs>
                <w:tab w:val="left" w:pos="1320"/>
              </w:tabs>
              <w:spacing w:after="120"/>
              <w:rPr>
                <w:color w:val="000000" w:themeColor="text1"/>
              </w:rPr>
            </w:pPr>
            <w:r w:rsidRPr="00700F39">
              <w:rPr>
                <w:color w:val="000000" w:themeColor="text1"/>
              </w:rPr>
              <w:t>propunerea tehnică, precum și documente suport și facultative solicitate de autoritatea contractantă;</w:t>
            </w:r>
          </w:p>
          <w:p w14:paraId="713483E5" w14:textId="77777777" w:rsidR="004C794C" w:rsidRPr="00700F39" w:rsidRDefault="004C794C" w:rsidP="000A15C1">
            <w:pPr>
              <w:pStyle w:val="a"/>
              <w:numPr>
                <w:ilvl w:val="0"/>
                <w:numId w:val="17"/>
              </w:numPr>
            </w:pPr>
            <w:r w:rsidRPr="00700F39">
              <w:t xml:space="preserve">Formularul informativ despre ofertant, inclusiv toate certificatele şi documentele enumerate în </w:t>
            </w:r>
            <w:r w:rsidRPr="00700F39">
              <w:rPr>
                <w:b/>
              </w:rPr>
              <w:t>FDA</w:t>
            </w:r>
            <w:r w:rsidRPr="00700F39">
              <w:t>;</w:t>
            </w:r>
          </w:p>
          <w:p w14:paraId="06B4CB10" w14:textId="77777777" w:rsidR="00C13213" w:rsidRPr="0079498E" w:rsidRDefault="00C13213" w:rsidP="00C13213">
            <w:pPr>
              <w:pStyle w:val="a"/>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și în </w:t>
            </w:r>
            <w:r w:rsidR="00B41118">
              <w:rPr>
                <w:b/>
              </w:rPr>
              <w:t xml:space="preserve">FDA </w:t>
            </w:r>
            <w:r w:rsidR="00E245A4" w:rsidRPr="00E245A4">
              <w:t>punctul</w:t>
            </w:r>
            <w:r w:rsidR="00E245A4">
              <w:rPr>
                <w:b/>
              </w:rPr>
              <w:t xml:space="preserve"> </w:t>
            </w:r>
            <w:r w:rsidR="00B41118">
              <w:rPr>
                <w:b/>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0A15C1">
            <w:pPr>
              <w:pStyle w:val="a"/>
              <w:numPr>
                <w:ilvl w:val="0"/>
                <w:numId w:val="18"/>
              </w:numPr>
              <w:tabs>
                <w:tab w:val="clear" w:pos="1134"/>
                <w:tab w:val="left" w:pos="459"/>
                <w:tab w:val="left" w:pos="601"/>
              </w:tabs>
              <w:spacing w:after="120"/>
              <w:ind w:left="34" w:firstLine="284"/>
              <w:rPr>
                <w:lang w:val="ro-RO"/>
              </w:rPr>
            </w:pPr>
            <w:r w:rsidRPr="00ED6660">
              <w:rPr>
                <w:lang w:val="ro-RO"/>
              </w:rPr>
              <w:lastRenderedPageBreak/>
              <w:t>în formă de garanţie bancară de la o instituţie bancară licențiată, valabilă pentru perioada de valabilitate a ofertei sau altă perioadă prelungită, după caz, în conformitate cu punctul IPO23.2; sau</w:t>
            </w:r>
          </w:p>
          <w:p w14:paraId="65B037A1" w14:textId="77777777" w:rsidR="000B4A02" w:rsidRDefault="00B41118" w:rsidP="000A15C1">
            <w:pPr>
              <w:pStyle w:val="a"/>
              <w:numPr>
                <w:ilvl w:val="0"/>
                <w:numId w:val="18"/>
              </w:numPr>
              <w:tabs>
                <w:tab w:val="left" w:pos="1320"/>
              </w:tabs>
              <w:spacing w:after="120"/>
            </w:pPr>
            <w:r w:rsidRPr="00B25675">
              <w:t>transfer pe contul autorităţii contractante</w:t>
            </w:r>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0A15C1">
            <w:pPr>
              <w:pStyle w:val="a"/>
              <w:numPr>
                <w:ilvl w:val="1"/>
                <w:numId w:val="21"/>
              </w:numPr>
              <w:tabs>
                <w:tab w:val="left" w:pos="960"/>
              </w:tabs>
              <w:spacing w:after="120"/>
            </w:pPr>
            <w:r w:rsidRPr="00B25675">
              <w:t xml:space="preserve"> </w:t>
            </w:r>
            <w:r w:rsidR="00B41118" w:rsidRPr="00B25675">
              <w:t>Garanţia pentru ofertă va fi reţinută</w:t>
            </w:r>
            <w:r w:rsidR="00E245A4" w:rsidRPr="00B25675">
              <w:t xml:space="preserve"> dacă</w:t>
            </w:r>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0A15C1">
            <w:pPr>
              <w:numPr>
                <w:ilvl w:val="0"/>
                <w:numId w:val="19"/>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0A15C1">
            <w:pPr>
              <w:pStyle w:val="a"/>
              <w:numPr>
                <w:ilvl w:val="0"/>
                <w:numId w:val="20"/>
              </w:numPr>
              <w:tabs>
                <w:tab w:val="clear" w:pos="1134"/>
                <w:tab w:val="left" w:pos="1061"/>
                <w:tab w:val="left" w:pos="1440"/>
              </w:tabs>
              <w:spacing w:after="120"/>
              <w:ind w:left="1061" w:hanging="460"/>
            </w:pPr>
            <w:r w:rsidRPr="00B25675">
              <w:t>să depună Garanţia de bună execuţie conform punctului IPO42;</w:t>
            </w:r>
          </w:p>
          <w:p w14:paraId="54297C09" w14:textId="77777777" w:rsidR="00B41118" w:rsidRPr="00B25675" w:rsidRDefault="00B41118" w:rsidP="000A15C1">
            <w:pPr>
              <w:pStyle w:val="a"/>
              <w:numPr>
                <w:ilvl w:val="0"/>
                <w:numId w:val="20"/>
              </w:numPr>
              <w:tabs>
                <w:tab w:val="left" w:pos="1680"/>
              </w:tabs>
              <w:spacing w:after="120"/>
              <w:ind w:left="1026" w:hanging="425"/>
            </w:pPr>
            <w:proofErr w:type="gramStart"/>
            <w:r w:rsidRPr="00B25675">
              <w:t>să</w:t>
            </w:r>
            <w:proofErr w:type="gramEnd"/>
            <w:r w:rsidRPr="00B25675">
              <w:t xml:space="preserve"> semneze contractul conform punctului IPO43.</w:t>
            </w:r>
          </w:p>
          <w:p w14:paraId="568841CE" w14:textId="77777777" w:rsidR="00B41118" w:rsidRDefault="00B41118" w:rsidP="000A15C1">
            <w:pPr>
              <w:pStyle w:val="a"/>
              <w:numPr>
                <w:ilvl w:val="1"/>
                <w:numId w:val="21"/>
              </w:numPr>
              <w:tabs>
                <w:tab w:val="clear" w:pos="1134"/>
                <w:tab w:val="left" w:pos="459"/>
              </w:tabs>
              <w:spacing w:after="120"/>
              <w:ind w:left="0" w:firstLine="459"/>
            </w:pPr>
            <w:r w:rsidRPr="00B25675">
              <w:t xml:space="preserve">Garanţia pentru ofertă prezentată de Asociație trebuie </w:t>
            </w:r>
            <w:proofErr w:type="gramStart"/>
            <w:r w:rsidRPr="00B25675">
              <w:t>să</w:t>
            </w:r>
            <w:proofErr w:type="gramEnd"/>
            <w:r w:rsidRPr="00B25675">
              <w:t xml:space="preserve"> fie în numele Asociației care depune oferta. </w:t>
            </w:r>
          </w:p>
          <w:p w14:paraId="44516230" w14:textId="77777777" w:rsidR="006E4365" w:rsidRPr="00B25675" w:rsidRDefault="006E4365" w:rsidP="006E4365">
            <w:pPr>
              <w:pStyle w:val="a"/>
              <w:numPr>
                <w:ilvl w:val="0"/>
                <w:numId w:val="0"/>
              </w:numPr>
              <w:tabs>
                <w:tab w:val="clear" w:pos="1134"/>
                <w:tab w:val="left" w:pos="459"/>
              </w:tabs>
              <w:spacing w:after="120"/>
              <w:ind w:left="459"/>
            </w:pPr>
          </w:p>
          <w:p w14:paraId="0130A9ED" w14:textId="77777777" w:rsidR="00B41118" w:rsidRPr="00C00499" w:rsidRDefault="00B41118" w:rsidP="000A15C1">
            <w:pPr>
              <w:pStyle w:val="3"/>
              <w:keepNext w:val="0"/>
              <w:keepLines w:val="0"/>
              <w:numPr>
                <w:ilvl w:val="0"/>
                <w:numId w:val="21"/>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0A15C1">
            <w:pPr>
              <w:pStyle w:val="a"/>
              <w:numPr>
                <w:ilvl w:val="1"/>
                <w:numId w:val="31"/>
              </w:numPr>
              <w:tabs>
                <w:tab w:val="left" w:pos="459"/>
              </w:tabs>
              <w:spacing w:after="120"/>
              <w:ind w:left="0" w:firstLine="420"/>
            </w:pPr>
            <w:r w:rsidRPr="00C00499">
              <w:t xml:space="preserve">Preţurile indicate de către ofertant </w:t>
            </w:r>
            <w:r w:rsidRPr="0094076A">
              <w:t xml:space="preserve">în </w:t>
            </w:r>
            <w:r w:rsidRPr="00EA1F8A">
              <w:t>Formularul ofertei</w:t>
            </w:r>
            <w:r w:rsidRPr="0094076A">
              <w:t xml:space="preserve"> </w:t>
            </w:r>
            <w:r w:rsidRPr="00F10250">
              <w:rPr>
                <w:b/>
              </w:rPr>
              <w:t>(F3.1)</w:t>
            </w:r>
            <w:r w:rsidRPr="0094076A">
              <w:t xml:space="preserve"> şi în </w:t>
            </w:r>
            <w:r w:rsidRPr="00EA1F8A">
              <w:t xml:space="preserve">Specificaţiile de preț </w:t>
            </w:r>
            <w:r w:rsidRPr="00F10250">
              <w:rPr>
                <w:b/>
              </w:rPr>
              <w:t>(F4.2)</w:t>
            </w:r>
            <w:r w:rsidRPr="0094076A">
              <w:t xml:space="preserve"> se vor conforma cerinţelor specificate </w:t>
            </w:r>
            <w:r w:rsidR="00EA1F8A">
              <w:t>în punctul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0A15C1">
            <w:pPr>
              <w:pStyle w:val="a"/>
              <w:numPr>
                <w:ilvl w:val="1"/>
                <w:numId w:val="32"/>
              </w:numPr>
              <w:spacing w:after="120"/>
              <w:ind w:left="0" w:firstLine="459"/>
            </w:pPr>
            <w:r>
              <w:t xml:space="preserve"> </w:t>
            </w:r>
            <w:r w:rsidR="00F10250">
              <w:t xml:space="preserve"> </w:t>
            </w:r>
            <w:r w:rsidR="00B41118" w:rsidRPr="0094076A">
              <w:t xml:space="preserve">Preţul </w:t>
            </w:r>
            <w:proofErr w:type="gramStart"/>
            <w:r w:rsidR="00B41118" w:rsidRPr="0094076A">
              <w:t>ce</w:t>
            </w:r>
            <w:proofErr w:type="gramEnd"/>
            <w:r w:rsidR="00B41118" w:rsidRPr="0094076A">
              <w:t xml:space="preserve"> urmează a fi specificat în Formularul ofertei va constitui suma totală a ofertei, inclusiv TVA.</w:t>
            </w:r>
          </w:p>
          <w:p w14:paraId="3C96C3C1" w14:textId="77777777" w:rsidR="00B41118" w:rsidRPr="0094076A" w:rsidRDefault="00F10250" w:rsidP="000A15C1">
            <w:pPr>
              <w:pStyle w:val="a"/>
              <w:numPr>
                <w:ilvl w:val="1"/>
                <w:numId w:val="32"/>
              </w:numPr>
              <w:tabs>
                <w:tab w:val="left" w:pos="960"/>
              </w:tabs>
              <w:spacing w:after="120"/>
              <w:ind w:left="34" w:firstLine="425"/>
            </w:pPr>
            <w:r>
              <w:t xml:space="preserve"> </w:t>
            </w:r>
            <w:r w:rsidR="00B41118" w:rsidRPr="0094076A">
              <w:t xml:space="preserve">Termenii Incoterms, cum ar fi EXW, CIP, DDP şi alţi termeni similari, vor fi supuşi regulilor prevăzute în ediţia curentă a Incoterms, publicată de către Camera Internaţională de Comerţ, după cum este </w:t>
            </w:r>
            <w:r w:rsidR="00B41118" w:rsidRPr="00EA1F8A">
              <w:t>menţionat în</w:t>
            </w:r>
            <w:r w:rsidR="00B41118" w:rsidRPr="008A480C">
              <w:rPr>
                <w:b/>
              </w:rPr>
              <w:t xml:space="preserve"> FDA</w:t>
            </w:r>
            <w:r w:rsidR="00EA1F8A" w:rsidRPr="008A480C">
              <w:rPr>
                <w:b/>
              </w:rPr>
              <w:t xml:space="preserve"> </w:t>
            </w:r>
            <w:r w:rsidR="00EA1F8A" w:rsidRPr="00EA1F8A">
              <w:t>punctul</w:t>
            </w:r>
            <w:r w:rsidR="00B41118" w:rsidRPr="008A480C">
              <w:rPr>
                <w:b/>
              </w:rPr>
              <w:t xml:space="preserve"> 3.4</w:t>
            </w:r>
            <w:r w:rsidR="00B41118" w:rsidRPr="0094076A">
              <w:t>.</w:t>
            </w:r>
          </w:p>
          <w:p w14:paraId="7EE09934" w14:textId="77777777" w:rsidR="00B41118" w:rsidRPr="0094076A" w:rsidRDefault="00F10250" w:rsidP="000A15C1">
            <w:pPr>
              <w:numPr>
                <w:ilvl w:val="1"/>
                <w:numId w:val="32"/>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0A15C1">
            <w:pPr>
              <w:pStyle w:val="3"/>
              <w:keepNext w:val="0"/>
              <w:keepLines w:val="0"/>
              <w:numPr>
                <w:ilvl w:val="0"/>
                <w:numId w:val="32"/>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w:t>
            </w:r>
            <w:r w:rsidR="00B41118" w:rsidRPr="00C00499">
              <w:lastRenderedPageBreak/>
              <w:t xml:space="preserve">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0A15C1">
            <w:pPr>
              <w:pStyle w:val="3"/>
              <w:keepNext w:val="0"/>
              <w:keepLines w:val="0"/>
              <w:numPr>
                <w:ilvl w:val="0"/>
                <w:numId w:val="32"/>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0A15C1">
            <w:pPr>
              <w:numPr>
                <w:ilvl w:val="1"/>
                <w:numId w:val="32"/>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0A15C1">
            <w:pPr>
              <w:pStyle w:val="3"/>
              <w:keepNext w:val="0"/>
              <w:keepLines w:val="0"/>
              <w:numPr>
                <w:ilvl w:val="0"/>
                <w:numId w:val="32"/>
              </w:numPr>
              <w:tabs>
                <w:tab w:val="left" w:pos="360"/>
                <w:tab w:val="left" w:pos="1134"/>
              </w:tabs>
              <w:spacing w:before="0" w:after="120"/>
            </w:pPr>
            <w:bookmarkStart w:id="92" w:name="_Toc392180159"/>
            <w:bookmarkStart w:id="93" w:name="_Toc449539049"/>
            <w:r w:rsidRPr="00A86CC9">
              <w:t>Formatul ofertei</w:t>
            </w:r>
            <w:bookmarkEnd w:id="92"/>
            <w:bookmarkEnd w:id="93"/>
          </w:p>
          <w:p w14:paraId="1BB6C831" w14:textId="77777777" w:rsidR="0032628C" w:rsidRPr="00A86CC9" w:rsidRDefault="00B26876" w:rsidP="0032628C">
            <w:pPr>
              <w:pStyle w:val="a"/>
              <w:numPr>
                <w:ilvl w:val="0"/>
                <w:numId w:val="0"/>
              </w:numPr>
              <w:ind w:left="71" w:firstLine="360"/>
            </w:pPr>
            <w:r w:rsidRPr="00A86CC9">
              <w:t>25.1</w:t>
            </w:r>
            <w:r w:rsidR="00FE2411" w:rsidRPr="00A86CC9">
              <w:t>.</w:t>
            </w:r>
            <w:r w:rsidRPr="00A86CC9">
              <w:t xml:space="preserve"> </w:t>
            </w:r>
            <w:r w:rsidR="0032628C" w:rsidRPr="00A86CC9">
              <w:t xml:space="preserve">Ofertantul va pregăti originalul documentelor ce cuprind oferta, după cum este descris în punctul </w:t>
            </w:r>
            <w:r w:rsidR="0032628C" w:rsidRPr="00A86CC9">
              <w:rPr>
                <w:b/>
              </w:rPr>
              <w:t>IPO18</w:t>
            </w:r>
            <w:r w:rsidR="0032628C" w:rsidRPr="00A86CC9">
              <w:t>.</w:t>
            </w:r>
          </w:p>
          <w:p w14:paraId="4E2ACD47" w14:textId="77777777" w:rsidR="0032628C" w:rsidRPr="00A86CC9" w:rsidRDefault="0032628C" w:rsidP="000A15C1">
            <w:pPr>
              <w:pStyle w:val="a"/>
              <w:numPr>
                <w:ilvl w:val="1"/>
                <w:numId w:val="22"/>
              </w:numPr>
              <w:tabs>
                <w:tab w:val="clear" w:pos="1134"/>
                <w:tab w:val="left" w:pos="971"/>
              </w:tabs>
              <w:ind w:left="0" w:firstLine="431"/>
            </w:pPr>
            <w:r w:rsidRPr="00A86CC9">
              <w:t xml:space="preserve"> Oferta </w:t>
            </w:r>
            <w:proofErr w:type="gramStart"/>
            <w:r w:rsidRPr="00A86CC9">
              <w:t>va</w:t>
            </w:r>
            <w:proofErr w:type="gramEnd"/>
            <w:r w:rsidRPr="00A86CC9">
              <w:t xml:space="preserve"> fi tipărită sau scrisă cu cerneală care nu poate fi ştearsă şi va fi semnată de către persoana autorizată să semneze în numele ofertantului. Această autorizare </w:t>
            </w:r>
            <w:proofErr w:type="gramStart"/>
            <w:r w:rsidRPr="00A86CC9">
              <w:t>va</w:t>
            </w:r>
            <w:proofErr w:type="gramEnd"/>
            <w:r w:rsidRPr="00A86CC9">
              <w:t xml:space="preserve"> fi efectuată în formă de scrisoare de delegare/împuternicire, care se ataşează la </w:t>
            </w:r>
            <w:r w:rsidRPr="00A86CC9">
              <w:rPr>
                <w:b/>
              </w:rPr>
              <w:t>Formularul informativ despre ofertant (F3.</w:t>
            </w:r>
            <w:r w:rsidR="000F6CC7">
              <w:rPr>
                <w:b/>
              </w:rPr>
              <w:t>4</w:t>
            </w:r>
            <w:r w:rsidRPr="00A86CC9">
              <w:rPr>
                <w:b/>
              </w:rPr>
              <w:t>)</w:t>
            </w:r>
            <w:r w:rsidRPr="00A86CC9">
              <w:t xml:space="preserve">. Numele şi funcţia fiecărei persoane </w:t>
            </w:r>
            <w:proofErr w:type="gramStart"/>
            <w:r w:rsidRPr="00A86CC9">
              <w:t>ce</w:t>
            </w:r>
            <w:proofErr w:type="gramEnd"/>
            <w:r w:rsidRPr="00A86CC9">
              <w:t xml:space="preserve"> semnează scrisoarea de delegare/împuternicire se va tipări sub semnătura respectivă. Toate paginile ofertei vor fi numerotate succesiv şi semnate/notate cu iniţiale de către persoana </w:t>
            </w:r>
            <w:proofErr w:type="gramStart"/>
            <w:r w:rsidRPr="00A86CC9">
              <w:t>ce</w:t>
            </w:r>
            <w:proofErr w:type="gramEnd"/>
            <w:r w:rsidRPr="00A86CC9">
              <w:t xml:space="preserv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0A15C1">
            <w:pPr>
              <w:pStyle w:val="3"/>
              <w:keepNext w:val="0"/>
              <w:keepLines w:val="0"/>
              <w:numPr>
                <w:ilvl w:val="0"/>
                <w:numId w:val="22"/>
              </w:numPr>
              <w:tabs>
                <w:tab w:val="left" w:pos="360"/>
                <w:tab w:val="left" w:pos="1134"/>
              </w:tabs>
              <w:spacing w:before="0" w:after="120"/>
            </w:pPr>
            <w:bookmarkStart w:id="96" w:name="_Toc392180161"/>
            <w:bookmarkStart w:id="97" w:name="_Toc449539051"/>
            <w:r w:rsidRPr="006643AA">
              <w:t>Depunerea ofertelor</w:t>
            </w:r>
            <w:bookmarkEnd w:id="96"/>
            <w:bookmarkEnd w:id="97"/>
          </w:p>
          <w:p w14:paraId="10C3E7ED" w14:textId="77777777" w:rsidR="006B6D88" w:rsidRPr="006643AA" w:rsidRDefault="006B6D88" w:rsidP="006B6D88">
            <w:pPr>
              <w:ind w:left="-19" w:right="-103" w:firstLine="540"/>
              <w:jc w:val="both"/>
            </w:pPr>
            <w:r w:rsidRPr="006643AA">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pPr>
          </w:p>
          <w:p w14:paraId="4A14DD17" w14:textId="77777777" w:rsidR="006B6D88" w:rsidRPr="006643AA" w:rsidRDefault="006B6D88" w:rsidP="006B6D88">
            <w:pPr>
              <w:ind w:left="360" w:firstLine="161"/>
            </w:pPr>
            <w:r w:rsidRPr="006643AA">
              <w:t>26.2 Plicul va conține:</w:t>
            </w:r>
          </w:p>
          <w:p w14:paraId="1D728AB5" w14:textId="77777777" w:rsidR="006B6D88" w:rsidRPr="006643AA" w:rsidRDefault="006B6D88" w:rsidP="000A15C1">
            <w:pPr>
              <w:pStyle w:val="a"/>
              <w:numPr>
                <w:ilvl w:val="0"/>
                <w:numId w:val="20"/>
              </w:numPr>
              <w:tabs>
                <w:tab w:val="clear" w:pos="1134"/>
                <w:tab w:val="left" w:pos="251"/>
              </w:tabs>
              <w:ind w:hanging="1729"/>
            </w:pPr>
            <w:r w:rsidRPr="006643AA">
              <w:t>numele şi adresa ofertantului;</w:t>
            </w:r>
          </w:p>
          <w:p w14:paraId="4E4002F1" w14:textId="77777777" w:rsidR="006B6D88" w:rsidRPr="006643AA" w:rsidRDefault="006B6D88" w:rsidP="000A15C1">
            <w:pPr>
              <w:pStyle w:val="a"/>
              <w:numPr>
                <w:ilvl w:val="0"/>
                <w:numId w:val="20"/>
              </w:numPr>
              <w:tabs>
                <w:tab w:val="clear" w:pos="1134"/>
                <w:tab w:val="left" w:pos="251"/>
              </w:tabs>
              <w:ind w:hanging="1729"/>
            </w:pPr>
            <w:r w:rsidRPr="006643AA">
              <w:t>adresa  autorităţii contractante;</w:t>
            </w:r>
          </w:p>
          <w:p w14:paraId="08BDB271" w14:textId="262908AD" w:rsidR="006B6D88" w:rsidRPr="006643AA" w:rsidRDefault="006B6D88" w:rsidP="000A15C1">
            <w:pPr>
              <w:pStyle w:val="a"/>
              <w:numPr>
                <w:ilvl w:val="0"/>
                <w:numId w:val="20"/>
              </w:numPr>
              <w:tabs>
                <w:tab w:val="clear" w:pos="1134"/>
                <w:tab w:val="left" w:pos="251"/>
              </w:tabs>
              <w:ind w:left="71" w:firstLine="0"/>
            </w:pPr>
            <w:r w:rsidRPr="006643AA">
              <w:t>numărul licitaţiei, şi denumirea obie</w:t>
            </w:r>
            <w:r w:rsidR="001B12AA">
              <w:t>c</w:t>
            </w:r>
            <w:r w:rsidRPr="006643AA">
              <w:t xml:space="preserve">tivului; </w:t>
            </w:r>
          </w:p>
          <w:p w14:paraId="70735930" w14:textId="77777777" w:rsidR="00190A98" w:rsidRPr="006643AA" w:rsidRDefault="006B6D88" w:rsidP="006B6D88">
            <w:pPr>
              <w:ind w:left="115" w:hanging="90"/>
            </w:pPr>
            <w:r w:rsidRPr="006643AA">
              <w:t xml:space="preserve"> </w:t>
            </w:r>
          </w:p>
          <w:p w14:paraId="143172DD" w14:textId="77777777" w:rsidR="006B6D88" w:rsidRPr="006643AA" w:rsidRDefault="00190A98" w:rsidP="00190A98">
            <w:pPr>
              <w:ind w:left="115" w:firstLine="406"/>
            </w:pPr>
            <w:r w:rsidRPr="006643AA">
              <w:t>26.3 A</w:t>
            </w:r>
            <w:r w:rsidR="006B6D88" w:rsidRPr="006643AA">
              <w:t>vertizare - să nu fie deschise înainte de ora şi data deschiderii ofertelor</w:t>
            </w:r>
            <w:r w:rsidRPr="006643AA">
              <w:t>.</w:t>
            </w:r>
          </w:p>
          <w:p w14:paraId="48103577" w14:textId="77777777" w:rsidR="00190A98" w:rsidRPr="006643AA" w:rsidRDefault="00190A98" w:rsidP="006B6D88">
            <w:pPr>
              <w:ind w:left="115" w:hanging="90"/>
            </w:pPr>
          </w:p>
          <w:p w14:paraId="30E00460" w14:textId="77777777" w:rsidR="006B6D88" w:rsidRPr="006643AA" w:rsidRDefault="00190A98" w:rsidP="00190A98">
            <w:pPr>
              <w:ind w:firstLine="521"/>
            </w:pPr>
            <w:r w:rsidRPr="006643AA">
              <w:t xml:space="preserve">26.4 </w:t>
            </w:r>
            <w:r w:rsidR="006B6D88" w:rsidRPr="006643AA">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a"/>
              <w:numPr>
                <w:ilvl w:val="0"/>
                <w:numId w:val="0"/>
              </w:numPr>
              <w:ind w:left="720"/>
            </w:pPr>
          </w:p>
          <w:p w14:paraId="3DDD6D60" w14:textId="77777777" w:rsidR="00B41118" w:rsidRPr="006643AA" w:rsidRDefault="00EA1F8A" w:rsidP="000A15C1">
            <w:pPr>
              <w:pStyle w:val="3"/>
              <w:keepNext w:val="0"/>
              <w:keepLines w:val="0"/>
              <w:numPr>
                <w:ilvl w:val="0"/>
                <w:numId w:val="22"/>
              </w:numPr>
              <w:tabs>
                <w:tab w:val="left" w:pos="360"/>
                <w:tab w:val="left" w:pos="1134"/>
              </w:tabs>
              <w:spacing w:before="0" w:after="120"/>
            </w:pPr>
            <w:bookmarkStart w:id="98" w:name="_Toc392180162"/>
            <w:bookmarkStart w:id="99" w:name="_Toc449539052"/>
            <w:r w:rsidRPr="006643AA">
              <w:t>Termenul limită</w:t>
            </w:r>
            <w:r w:rsidR="00B41118" w:rsidRPr="006643AA">
              <w:t xml:space="preserve"> de depunere a ofertelor</w:t>
            </w:r>
            <w:bookmarkEnd w:id="98"/>
            <w:bookmarkEnd w:id="99"/>
          </w:p>
          <w:p w14:paraId="72B9E2E6" w14:textId="77777777" w:rsidR="00336926" w:rsidRPr="006643AA" w:rsidRDefault="00417D16" w:rsidP="000A15C1">
            <w:pPr>
              <w:numPr>
                <w:ilvl w:val="1"/>
                <w:numId w:val="22"/>
              </w:numPr>
              <w:tabs>
                <w:tab w:val="left" w:pos="701"/>
                <w:tab w:val="left" w:pos="960"/>
              </w:tabs>
              <w:spacing w:after="120"/>
              <w:ind w:left="71" w:firstLine="720"/>
              <w:jc w:val="both"/>
            </w:pPr>
            <w:r w:rsidRPr="006643AA">
              <w:t xml:space="preserve"> Ofertele se v-or primi de către autoritatea contractantă nu mai tîrziu de data şi ora </w:t>
            </w:r>
            <w:r w:rsidRPr="006643AA">
              <w:rPr>
                <w:b/>
              </w:rPr>
              <w:t>specificate în FDA4.2</w:t>
            </w:r>
            <w:r w:rsidRPr="006643AA">
              <w:t xml:space="preserve">. Autoritatea contractantă poate, la discreţia sa, să extindă termenul-limită de depunere a ofertelor prin modificarea documentelor de atribuire în conformitate cu punctul </w:t>
            </w:r>
            <w:r w:rsidRPr="006643AA">
              <w:rPr>
                <w:b/>
              </w:rPr>
              <w:t>IPO7</w:t>
            </w:r>
            <w:r w:rsidRPr="006643AA">
              <w:t>, caz în care toate drepturile şi obligaţiile autorităţii contractante şi ale ofertanţilor vor fi supuse ulterior termenului-limită prelungit.</w:t>
            </w:r>
          </w:p>
          <w:p w14:paraId="60428864" w14:textId="77777777" w:rsidR="00B41118" w:rsidRPr="006643AA" w:rsidRDefault="00B41118" w:rsidP="000A15C1">
            <w:pPr>
              <w:pStyle w:val="3"/>
              <w:keepNext w:val="0"/>
              <w:keepLines w:val="0"/>
              <w:numPr>
                <w:ilvl w:val="0"/>
                <w:numId w:val="22"/>
              </w:numPr>
              <w:tabs>
                <w:tab w:val="left" w:pos="360"/>
                <w:tab w:val="left" w:pos="1134"/>
              </w:tabs>
              <w:spacing w:before="0" w:after="120"/>
            </w:pPr>
            <w:bookmarkStart w:id="100" w:name="_Toc392180163"/>
            <w:bookmarkStart w:id="101" w:name="_Toc449539053"/>
            <w:r w:rsidRPr="006643AA">
              <w:t>Oferte întîrziate</w:t>
            </w:r>
            <w:bookmarkEnd w:id="100"/>
            <w:bookmarkEnd w:id="101"/>
          </w:p>
          <w:p w14:paraId="73774176" w14:textId="77777777" w:rsidR="00417D16" w:rsidRPr="006643AA" w:rsidRDefault="0032628C" w:rsidP="000A15C1">
            <w:pPr>
              <w:pStyle w:val="a"/>
              <w:numPr>
                <w:ilvl w:val="1"/>
                <w:numId w:val="22"/>
              </w:numPr>
              <w:tabs>
                <w:tab w:val="clear" w:pos="1134"/>
                <w:tab w:val="left" w:pos="881"/>
              </w:tabs>
              <w:ind w:left="-19" w:firstLine="810"/>
            </w:pPr>
            <w:r w:rsidRPr="006643AA">
              <w:t xml:space="preserve"> </w:t>
            </w:r>
            <w:r w:rsidR="00417D16" w:rsidRPr="006643AA">
              <w:t xml:space="preserve">Autoritatea contractantă nu </w:t>
            </w:r>
            <w:proofErr w:type="gramStart"/>
            <w:r w:rsidR="00417D16" w:rsidRPr="006643AA">
              <w:t>va</w:t>
            </w:r>
            <w:proofErr w:type="gramEnd"/>
            <w:r w:rsidR="00417D16" w:rsidRPr="006643AA">
              <w:t xml:space="preserve"> lua în considerare nici o ofertă depusă după expirarea termenului-limită de depunere a ofertelor, în conformitate cu punctul </w:t>
            </w:r>
            <w:r w:rsidR="00417D16" w:rsidRPr="006643AA">
              <w:rPr>
                <w:b/>
              </w:rPr>
              <w:t>FDA</w:t>
            </w:r>
            <w:r w:rsidRPr="006643AA">
              <w:rPr>
                <w:b/>
              </w:rPr>
              <w:t>4</w:t>
            </w:r>
            <w:r w:rsidR="00417D16" w:rsidRPr="006643AA">
              <w:rPr>
                <w:b/>
              </w:rPr>
              <w:t>.2</w:t>
            </w:r>
            <w:r w:rsidR="00417D16" w:rsidRPr="006643AA">
              <w:t xml:space="preserve">. Orice </w:t>
            </w:r>
            <w:r w:rsidR="00417D16" w:rsidRPr="006643AA">
              <w:lastRenderedPageBreak/>
              <w:t xml:space="preserve">ofertă primită de către autoritatea contractantă după termenul-limită de depunere a ofertelor </w:t>
            </w:r>
            <w:proofErr w:type="gramStart"/>
            <w:r w:rsidR="00417D16" w:rsidRPr="006643AA">
              <w:t>va</w:t>
            </w:r>
            <w:proofErr w:type="gramEnd"/>
            <w:r w:rsidR="00417D16" w:rsidRPr="006643AA">
              <w:t xml:space="preserve"> fi înregistrată în modul corespunzător şi restituită ofertantului fără a fi deschisă, cu consemnarea în procesul-verbal de deschidere.  </w:t>
            </w:r>
          </w:p>
          <w:p w14:paraId="4117439A" w14:textId="77777777" w:rsidR="00417D16" w:rsidRPr="006643AA" w:rsidRDefault="00417D16" w:rsidP="00417D16">
            <w:pPr>
              <w:pStyle w:val="a"/>
              <w:numPr>
                <w:ilvl w:val="0"/>
                <w:numId w:val="0"/>
              </w:numPr>
              <w:ind w:left="840"/>
            </w:pPr>
          </w:p>
          <w:p w14:paraId="34894EFA" w14:textId="77777777" w:rsidR="00B41118" w:rsidRPr="006643AA" w:rsidRDefault="00B41118" w:rsidP="000A15C1">
            <w:pPr>
              <w:pStyle w:val="3"/>
              <w:keepNext w:val="0"/>
              <w:keepLines w:val="0"/>
              <w:numPr>
                <w:ilvl w:val="0"/>
                <w:numId w:val="22"/>
              </w:numPr>
              <w:tabs>
                <w:tab w:val="left" w:pos="360"/>
                <w:tab w:val="left" w:pos="1134"/>
              </w:tabs>
              <w:spacing w:before="0" w:after="120"/>
            </w:pPr>
            <w:bookmarkStart w:id="102" w:name="_Toc392180164"/>
            <w:bookmarkStart w:id="103" w:name="_Toc449539054"/>
            <w:r w:rsidRPr="006643AA">
              <w:t>Modificarea, substituirea şi retragerea ofertelor</w:t>
            </w:r>
            <w:bookmarkEnd w:id="102"/>
            <w:bookmarkEnd w:id="103"/>
          </w:p>
          <w:p w14:paraId="12A7931B" w14:textId="77777777" w:rsidR="001A2668" w:rsidRPr="006643AA" w:rsidRDefault="00BE31E8" w:rsidP="000A15C1">
            <w:pPr>
              <w:pStyle w:val="a"/>
              <w:numPr>
                <w:ilvl w:val="1"/>
                <w:numId w:val="22"/>
              </w:numPr>
              <w:tabs>
                <w:tab w:val="clear" w:pos="1134"/>
                <w:tab w:val="left" w:pos="1151"/>
              </w:tabs>
              <w:ind w:left="-19" w:firstLine="739"/>
            </w:pPr>
            <w:r w:rsidRPr="006643AA">
              <w:t xml:space="preserve"> </w:t>
            </w:r>
            <w:r w:rsidR="001A2668" w:rsidRPr="006643AA">
              <w:t xml:space="preserve">Un ofertant poate retrage, substitui sau modifica oferta sa după ce a fost depusă doar pînă la termenul-limită de depunere a ofertelor prin trimiterea unei notificări în scris, în conformitate cu punctul </w:t>
            </w:r>
            <w:r w:rsidR="001A2668" w:rsidRPr="006643AA">
              <w:rPr>
                <w:b/>
              </w:rPr>
              <w:t>IPO2</w:t>
            </w:r>
            <w:r w:rsidRPr="006643AA">
              <w:rPr>
                <w:b/>
              </w:rPr>
              <w:t>5</w:t>
            </w:r>
            <w:r w:rsidR="001A2668" w:rsidRPr="006643AA">
              <w:t xml:space="preserve">, semnată în modul corespunzător de către un reprezentant autorizat şi incluzînd o copie a scrisorii de delegare/împuternicire, în conformitate cu punctul </w:t>
            </w:r>
            <w:r w:rsidR="001A2668" w:rsidRPr="006643AA">
              <w:rPr>
                <w:b/>
              </w:rPr>
              <w:t>IPO2</w:t>
            </w:r>
            <w:r w:rsidRPr="006643AA">
              <w:rPr>
                <w:b/>
              </w:rPr>
              <w:t>5</w:t>
            </w:r>
            <w:r w:rsidR="001A2668" w:rsidRPr="006643AA">
              <w:rPr>
                <w:b/>
              </w:rPr>
              <w:t>.2</w:t>
            </w:r>
            <w:r w:rsidR="001A2668" w:rsidRPr="006643AA">
              <w:t xml:space="preserve">. Substituirea sau modificarea corespunzătoare a ofertei trebuie </w:t>
            </w:r>
            <w:proofErr w:type="gramStart"/>
            <w:r w:rsidR="001A2668" w:rsidRPr="006643AA">
              <w:t>să</w:t>
            </w:r>
            <w:proofErr w:type="gramEnd"/>
            <w:r w:rsidR="001A2668" w:rsidRPr="006643AA">
              <w:t xml:space="preserve"> fie însoţită de o notificare în scris. În cazul retragerii ofertei, aceasta se </w:t>
            </w:r>
            <w:proofErr w:type="gramStart"/>
            <w:r w:rsidR="001A2668" w:rsidRPr="006643AA">
              <w:t>va</w:t>
            </w:r>
            <w:proofErr w:type="gramEnd"/>
            <w:r w:rsidR="001A2668" w:rsidRPr="006643AA">
              <w:t xml:space="preserve"> face printr-o scrisoare autorizată din partea ofertantului.</w:t>
            </w:r>
          </w:p>
          <w:p w14:paraId="41C334D2" w14:textId="77777777" w:rsidR="001A2668" w:rsidRPr="006643AA" w:rsidRDefault="00BE31E8" w:rsidP="000A15C1">
            <w:pPr>
              <w:pStyle w:val="a"/>
              <w:numPr>
                <w:ilvl w:val="1"/>
                <w:numId w:val="22"/>
              </w:numPr>
              <w:tabs>
                <w:tab w:val="clear" w:pos="1134"/>
                <w:tab w:val="left" w:pos="1241"/>
              </w:tabs>
              <w:ind w:left="0" w:firstLine="720"/>
            </w:pPr>
            <w:r w:rsidRPr="006643AA">
              <w:t xml:space="preserve"> </w:t>
            </w:r>
            <w:r w:rsidR="001A2668" w:rsidRPr="006643AA">
              <w:t xml:space="preserve">Ofertele care se solicită a fi retrase în conformitate cu punctul </w:t>
            </w:r>
            <w:r w:rsidR="001A2668" w:rsidRPr="006643AA">
              <w:rPr>
                <w:b/>
              </w:rPr>
              <w:t>IPO31.1</w:t>
            </w:r>
            <w:r w:rsidR="001A2668" w:rsidRPr="006643AA">
              <w:t xml:space="preserve"> vor fi înapoiate la momentul solicitării ofertantului, fără a fi deschise.</w:t>
            </w:r>
          </w:p>
          <w:p w14:paraId="78CE3719" w14:textId="77777777" w:rsidR="001A2668" w:rsidRPr="006643AA" w:rsidRDefault="00BE31E8" w:rsidP="000A15C1">
            <w:pPr>
              <w:pStyle w:val="a"/>
              <w:numPr>
                <w:ilvl w:val="1"/>
                <w:numId w:val="22"/>
              </w:numPr>
              <w:tabs>
                <w:tab w:val="clear" w:pos="1134"/>
                <w:tab w:val="left" w:pos="1241"/>
              </w:tabs>
              <w:ind w:left="-19" w:firstLine="720"/>
            </w:pPr>
            <w:r w:rsidRPr="006643AA">
              <w:t xml:space="preserve"> </w:t>
            </w:r>
            <w:r w:rsidR="001A2668" w:rsidRPr="006643AA">
              <w:t xml:space="preserve">Nici o ofertă nu poate fi retrasă, substituită sau modificată în perioada dintre termenul de deschidere </w:t>
            </w:r>
            <w:proofErr w:type="gramStart"/>
            <w:r w:rsidR="001A2668" w:rsidRPr="006643AA">
              <w:t>a</w:t>
            </w:r>
            <w:proofErr w:type="gramEnd"/>
            <w:r w:rsidR="001A2668" w:rsidRPr="006643AA">
              <w:t xml:space="preserve"> ofertelor şi expirarea perioadei de valabilitate a ofertei sub sancțiunea reținerii garanției pentru ofertă.</w:t>
            </w:r>
          </w:p>
          <w:p w14:paraId="1A24BFFB" w14:textId="77777777" w:rsidR="00B41118" w:rsidRPr="006643AA" w:rsidRDefault="00B41118" w:rsidP="00AE077C">
            <w:pPr>
              <w:ind w:left="568"/>
            </w:pPr>
            <w:bookmarkStart w:id="104" w:name="_Toc392180165"/>
            <w:bookmarkStart w:id="105" w:name="_Toc449539055"/>
          </w:p>
          <w:p w14:paraId="0EE5CA71" w14:textId="77777777" w:rsidR="00B41118" w:rsidRPr="006643AA" w:rsidRDefault="00B41118" w:rsidP="000A15C1">
            <w:pPr>
              <w:pStyle w:val="3"/>
              <w:keepNext w:val="0"/>
              <w:keepLines w:val="0"/>
              <w:numPr>
                <w:ilvl w:val="0"/>
                <w:numId w:val="22"/>
              </w:numPr>
              <w:tabs>
                <w:tab w:val="left" w:pos="360"/>
                <w:tab w:val="left" w:pos="1134"/>
              </w:tabs>
              <w:spacing w:before="0" w:after="120"/>
            </w:pPr>
            <w:r w:rsidRPr="006643AA">
              <w:t>Deschiderea ofertelor</w:t>
            </w:r>
            <w:bookmarkEnd w:id="104"/>
            <w:bookmarkEnd w:id="105"/>
          </w:p>
          <w:p w14:paraId="209404C1" w14:textId="77777777" w:rsidR="007434B9" w:rsidRPr="006643AA" w:rsidRDefault="007434B9" w:rsidP="000A15C1">
            <w:pPr>
              <w:pStyle w:val="a"/>
              <w:numPr>
                <w:ilvl w:val="1"/>
                <w:numId w:val="24"/>
              </w:numPr>
              <w:tabs>
                <w:tab w:val="clear" w:pos="1134"/>
                <w:tab w:val="left" w:pos="1241"/>
              </w:tabs>
              <w:ind w:left="0" w:firstLine="791"/>
            </w:pPr>
            <w:r w:rsidRPr="006643AA">
              <w:t xml:space="preserve"> </w:t>
            </w:r>
            <w:r w:rsidR="00B41118" w:rsidRPr="006643AA">
              <w:t xml:space="preserve">Autoritatea contractantă </w:t>
            </w:r>
            <w:r w:rsidRPr="006643AA">
              <w:t xml:space="preserve">Autoritatea contractantă </w:t>
            </w:r>
            <w:proofErr w:type="gramStart"/>
            <w:r w:rsidRPr="006643AA">
              <w:t>va</w:t>
            </w:r>
            <w:proofErr w:type="gramEnd"/>
            <w:r w:rsidRPr="006643AA">
              <w:t xml:space="preserve"> deschide ofertele în public la adresa, data şi ora </w:t>
            </w:r>
            <w:r w:rsidRPr="006643AA">
              <w:rPr>
                <w:b/>
              </w:rPr>
              <w:t>specificate în FDA 5.3</w:t>
            </w:r>
            <w:r w:rsidRPr="006643AA">
              <w:t xml:space="preserve">. </w:t>
            </w:r>
          </w:p>
          <w:p w14:paraId="69872053" w14:textId="77777777" w:rsidR="008C7482" w:rsidRPr="006643AA" w:rsidRDefault="008C7482" w:rsidP="008C7482">
            <w:pPr>
              <w:pStyle w:val="a"/>
              <w:numPr>
                <w:ilvl w:val="0"/>
                <w:numId w:val="0"/>
              </w:numPr>
              <w:tabs>
                <w:tab w:val="clear" w:pos="1134"/>
                <w:tab w:val="left" w:pos="1241"/>
              </w:tabs>
              <w:ind w:left="791"/>
            </w:pPr>
          </w:p>
          <w:p w14:paraId="7FF0038A" w14:textId="77777777" w:rsidR="007434B9" w:rsidRPr="006643AA" w:rsidRDefault="007434B9" w:rsidP="000A15C1">
            <w:pPr>
              <w:pStyle w:val="a"/>
              <w:numPr>
                <w:ilvl w:val="1"/>
                <w:numId w:val="24"/>
              </w:numPr>
              <w:tabs>
                <w:tab w:val="clear" w:pos="1134"/>
                <w:tab w:val="left" w:pos="1241"/>
              </w:tabs>
              <w:ind w:hanging="197"/>
            </w:pPr>
            <w:r w:rsidRPr="006643AA">
              <w:t xml:space="preserve"> Toate plicurile vor fi deschise unul cîte unul, citind: </w:t>
            </w:r>
          </w:p>
          <w:p w14:paraId="35C4BAD9" w14:textId="77777777" w:rsidR="007434B9" w:rsidRPr="006643AA" w:rsidRDefault="007434B9" w:rsidP="000A15C1">
            <w:pPr>
              <w:pStyle w:val="a"/>
              <w:numPr>
                <w:ilvl w:val="0"/>
                <w:numId w:val="23"/>
              </w:numPr>
            </w:pPr>
            <w:r w:rsidRPr="006643AA">
              <w:t xml:space="preserve">numele ofertantului şi dacă există vreo modificare a ofertei; </w:t>
            </w:r>
          </w:p>
          <w:p w14:paraId="5740D818" w14:textId="77777777" w:rsidR="007434B9" w:rsidRPr="006643AA" w:rsidRDefault="007434B9" w:rsidP="000A15C1">
            <w:pPr>
              <w:pStyle w:val="a"/>
              <w:numPr>
                <w:ilvl w:val="0"/>
                <w:numId w:val="23"/>
              </w:numPr>
            </w:pPr>
            <w:r w:rsidRPr="006643AA">
              <w:t xml:space="preserve">preţurile ofertei, pe lot şi total, şi ofertele alternative; </w:t>
            </w:r>
          </w:p>
          <w:p w14:paraId="6DAEF293" w14:textId="77777777" w:rsidR="007434B9" w:rsidRPr="006643AA" w:rsidRDefault="007434B9" w:rsidP="000A15C1">
            <w:pPr>
              <w:pStyle w:val="a"/>
              <w:numPr>
                <w:ilvl w:val="0"/>
                <w:numId w:val="23"/>
              </w:numPr>
            </w:pPr>
            <w:r w:rsidRPr="006643AA">
              <w:t xml:space="preserve">prezenţa Garanţiei de ofertă, dacă se aplică; </w:t>
            </w:r>
          </w:p>
          <w:p w14:paraId="6B9CD3C8" w14:textId="77777777" w:rsidR="007434B9" w:rsidRPr="006643AA" w:rsidRDefault="007434B9" w:rsidP="000A15C1">
            <w:pPr>
              <w:pStyle w:val="a"/>
              <w:numPr>
                <w:ilvl w:val="0"/>
                <w:numId w:val="23"/>
              </w:numPr>
            </w:pPr>
            <w:proofErr w:type="gramStart"/>
            <w:r w:rsidRPr="006643AA">
              <w:t>documentele</w:t>
            </w:r>
            <w:proofErr w:type="gramEnd"/>
            <w:r w:rsidRPr="006643AA">
              <w:t xml:space="preserve"> prezentate de ofertant. </w:t>
            </w:r>
          </w:p>
          <w:p w14:paraId="7A758C86" w14:textId="77777777" w:rsidR="007434B9" w:rsidRPr="006643AA" w:rsidRDefault="007434B9" w:rsidP="007434B9">
            <w:pPr>
              <w:ind w:firstLine="720"/>
            </w:pPr>
            <w:r w:rsidRPr="006643AA">
              <w:t xml:space="preserve">Nu va fi respinsă nici o ofertă  în cadrul procedurii de deschidere, cu excepţia ofertelor întîrziate, în conformitate cu punctul </w:t>
            </w:r>
            <w:r w:rsidRPr="006643AA">
              <w:rPr>
                <w:b/>
              </w:rPr>
              <w:t>IPO30.1</w:t>
            </w:r>
            <w:r w:rsidRPr="006643AA">
              <w:t>.</w:t>
            </w:r>
          </w:p>
          <w:p w14:paraId="0A9CEE0A" w14:textId="77777777" w:rsidR="008C7482" w:rsidRPr="006643AA" w:rsidRDefault="008C7482" w:rsidP="007434B9">
            <w:pPr>
              <w:ind w:firstLine="720"/>
            </w:pPr>
          </w:p>
          <w:p w14:paraId="4164A4C3" w14:textId="77777777" w:rsidR="007434B9" w:rsidRPr="006643AA" w:rsidRDefault="007434B9" w:rsidP="000A15C1">
            <w:pPr>
              <w:pStyle w:val="a"/>
              <w:numPr>
                <w:ilvl w:val="1"/>
                <w:numId w:val="24"/>
              </w:numPr>
              <w:tabs>
                <w:tab w:val="clear" w:pos="1134"/>
                <w:tab w:val="left" w:pos="1241"/>
              </w:tabs>
              <w:ind w:left="0" w:firstLine="720"/>
            </w:pPr>
            <w:r w:rsidRPr="006643AA">
              <w:t xml:space="preserve">Autoritatea contractantă </w:t>
            </w:r>
            <w:proofErr w:type="gramStart"/>
            <w:r w:rsidRPr="006643AA">
              <w:t>va</w:t>
            </w:r>
            <w:proofErr w:type="gramEnd"/>
            <w:r w:rsidRPr="006643AA">
              <w:t xml:space="preserve"> întocmi un proces-verbal de deschidere a ofertelor şi, la solicitarea </w:t>
            </w:r>
            <w:r w:rsidR="006643AA" w:rsidRPr="006643AA">
              <w:t>reprezentanților</w:t>
            </w:r>
            <w:r w:rsidRPr="006643AA">
              <w:t xml:space="preserve"> operatorilor economici prezenţi la şedinţa de deschidere, îl va înainta acestora spre contrasemnare. O copie a procesului-verbal </w:t>
            </w:r>
            <w:proofErr w:type="gramStart"/>
            <w:r w:rsidRPr="006643AA">
              <w:t>va</w:t>
            </w:r>
            <w:proofErr w:type="gramEnd"/>
            <w:r w:rsidRPr="006643AA">
              <w:t xml:space="preserve"> fi distribuită, la solicitare, ofertanţilor care au depus ofertele la timp.</w:t>
            </w:r>
          </w:p>
          <w:p w14:paraId="4D11B058" w14:textId="77777777" w:rsidR="008C7482" w:rsidRPr="006643AA" w:rsidRDefault="008C7482" w:rsidP="008C7482">
            <w:pPr>
              <w:tabs>
                <w:tab w:val="left" w:pos="1134"/>
                <w:tab w:val="left" w:pos="1241"/>
              </w:tabs>
              <w:spacing w:after="120"/>
              <w:ind w:left="-19" w:firstLine="1007"/>
              <w:jc w:val="both"/>
            </w:pPr>
          </w:p>
          <w:p w14:paraId="3AA70233" w14:textId="77777777" w:rsidR="00B41118" w:rsidRPr="006643AA" w:rsidRDefault="008C7482" w:rsidP="000A15C1">
            <w:pPr>
              <w:numPr>
                <w:ilvl w:val="1"/>
                <w:numId w:val="24"/>
              </w:numPr>
              <w:tabs>
                <w:tab w:val="left" w:pos="1151"/>
              </w:tabs>
              <w:spacing w:after="120"/>
              <w:ind w:left="0" w:firstLine="701"/>
              <w:jc w:val="both"/>
            </w:pPr>
            <w:r w:rsidRPr="006643AA">
              <w:rPr>
                <w:b/>
              </w:rPr>
              <w:t xml:space="preserve"> </w:t>
            </w:r>
            <w:r w:rsidR="007434B9" w:rsidRPr="006643AA">
              <w:rPr>
                <w:b/>
              </w:rPr>
              <w:t>Formularul ofertei</w:t>
            </w:r>
            <w:r w:rsidR="007434B9" w:rsidRPr="006643AA">
              <w:t xml:space="preserve"> </w:t>
            </w:r>
            <w:r w:rsidR="007434B9" w:rsidRPr="006643AA">
              <w:rPr>
                <w:b/>
              </w:rPr>
              <w:t>(F3.1)</w:t>
            </w:r>
            <w:r w:rsidR="007434B9" w:rsidRPr="006643AA">
              <w:t xml:space="preserve"> şi </w:t>
            </w:r>
            <w:r w:rsidR="007434B9" w:rsidRPr="006643AA">
              <w:rPr>
                <w:b/>
              </w:rPr>
              <w:t xml:space="preserve">Formularul Specificații tehnice (F4.1) și Formularul </w:t>
            </w:r>
            <w:r w:rsidR="007434B9" w:rsidRPr="006643AA">
              <w:t>Specificații</w:t>
            </w:r>
            <w:r w:rsidR="007434B9" w:rsidRPr="006643AA">
              <w:rPr>
                <w:b/>
              </w:rPr>
              <w:t xml:space="preserve"> de preț (F4.2)</w:t>
            </w:r>
            <w:r w:rsidR="007434B9" w:rsidRPr="006643AA">
              <w:t>, care reprezintă valoarea financiară a propunerii, vor fi contrasemnate de către toţi membrii grupului de lucru.</w:t>
            </w:r>
            <w:r w:rsidRPr="006643AA">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2"/>
              <w:keepNext w:val="0"/>
              <w:keepLines w:val="0"/>
              <w:tabs>
                <w:tab w:val="left" w:pos="360"/>
                <w:tab w:val="left" w:pos="1134"/>
              </w:tabs>
              <w:spacing w:before="0"/>
              <w:jc w:val="center"/>
            </w:pPr>
            <w:bookmarkStart w:id="106" w:name="_Toc392180166"/>
            <w:bookmarkStart w:id="107" w:name="_Toc449539056"/>
            <w:r w:rsidRPr="006643AA">
              <w:lastRenderedPageBreak/>
              <w:t xml:space="preserve">Secțiunea a-5-a. </w:t>
            </w:r>
            <w:r w:rsidR="00B41118" w:rsidRPr="006643AA">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0A15C1">
            <w:pPr>
              <w:pStyle w:val="3"/>
              <w:keepNext w:val="0"/>
              <w:keepLines w:val="0"/>
              <w:numPr>
                <w:ilvl w:val="0"/>
                <w:numId w:val="24"/>
              </w:numPr>
              <w:tabs>
                <w:tab w:val="left" w:pos="360"/>
                <w:tab w:val="left" w:pos="1134"/>
              </w:tabs>
              <w:spacing w:before="0" w:after="120"/>
            </w:pPr>
            <w:bookmarkStart w:id="108" w:name="_Toc392180167"/>
            <w:bookmarkStart w:id="109" w:name="_Toc449539057"/>
            <w:r w:rsidRPr="006643AA">
              <w:t>Confidenţialitate</w:t>
            </w:r>
            <w:bookmarkEnd w:id="108"/>
            <w:bookmarkEnd w:id="109"/>
          </w:p>
          <w:p w14:paraId="4FD4833D" w14:textId="77777777" w:rsidR="008C7482" w:rsidRPr="006643AA" w:rsidRDefault="008C7482" w:rsidP="000A15C1">
            <w:pPr>
              <w:pStyle w:val="a"/>
              <w:numPr>
                <w:ilvl w:val="1"/>
                <w:numId w:val="24"/>
              </w:numPr>
              <w:tabs>
                <w:tab w:val="clear" w:pos="1134"/>
                <w:tab w:val="left" w:pos="1061"/>
              </w:tabs>
              <w:ind w:left="0" w:firstLine="568"/>
            </w:pPr>
            <w:r w:rsidRPr="006643AA">
              <w:t xml:space="preserve"> Informaţiile </w:t>
            </w:r>
            <w:proofErr w:type="gramStart"/>
            <w:r w:rsidRPr="006643AA">
              <w:t>ce</w:t>
            </w:r>
            <w:proofErr w:type="gramEnd"/>
            <w:r w:rsidRPr="006643AA">
              <w:t xml:space="preserve"> ţin de examinarea, evaluarea, compararea ofertelor nu vor fi dezvăluite ofertanţilor sau altor persoane ce nu sînt oficial implicate în acest proces, pînă la momentul înregistrării contractului în modul stabilit.</w:t>
            </w:r>
          </w:p>
          <w:p w14:paraId="26BB8EA2" w14:textId="77777777" w:rsidR="008C7482" w:rsidRPr="006643AA" w:rsidRDefault="008C7482" w:rsidP="008C7482">
            <w:pPr>
              <w:pStyle w:val="a"/>
              <w:numPr>
                <w:ilvl w:val="0"/>
                <w:numId w:val="0"/>
              </w:numPr>
              <w:ind w:left="568"/>
            </w:pPr>
          </w:p>
          <w:p w14:paraId="045B9DAB" w14:textId="77777777" w:rsidR="008C7482" w:rsidRPr="006643AA" w:rsidRDefault="008C7482" w:rsidP="000A15C1">
            <w:pPr>
              <w:pStyle w:val="a"/>
              <w:numPr>
                <w:ilvl w:val="1"/>
                <w:numId w:val="24"/>
              </w:numPr>
              <w:tabs>
                <w:tab w:val="clear" w:pos="1134"/>
                <w:tab w:val="left" w:pos="971"/>
              </w:tabs>
              <w:ind w:left="-19" w:firstLine="540"/>
            </w:pPr>
            <w:r w:rsidRPr="006643AA">
              <w:t xml:space="preserve"> Orice acţiuni ale unui ofertant de </w:t>
            </w:r>
            <w:proofErr w:type="gramStart"/>
            <w:r w:rsidRPr="006643AA">
              <w:t>a</w:t>
            </w:r>
            <w:proofErr w:type="gramEnd"/>
            <w:r w:rsidRPr="006643AA">
              <w:t xml:space="preserve"> influenţa autoritatea contractantă în examinarea, evaluarea, compararea ofertelor sau în luarea deciziilor de adjudecare a contractului pot avea drept consecinţă respingerea ofertei acestuia.</w:t>
            </w:r>
          </w:p>
          <w:p w14:paraId="49BC612B" w14:textId="77777777" w:rsidR="008C7482" w:rsidRPr="006643AA" w:rsidRDefault="008C7482" w:rsidP="008C7482">
            <w:pPr>
              <w:pStyle w:val="a"/>
              <w:numPr>
                <w:ilvl w:val="0"/>
                <w:numId w:val="0"/>
              </w:numPr>
              <w:tabs>
                <w:tab w:val="clear" w:pos="1134"/>
                <w:tab w:val="left" w:pos="971"/>
              </w:tabs>
              <w:ind w:left="521"/>
            </w:pPr>
          </w:p>
          <w:p w14:paraId="5AE8835D" w14:textId="77777777" w:rsidR="00B41118" w:rsidRPr="006643AA" w:rsidRDefault="00B41118" w:rsidP="000A15C1">
            <w:pPr>
              <w:pStyle w:val="3"/>
              <w:keepNext w:val="0"/>
              <w:keepLines w:val="0"/>
              <w:numPr>
                <w:ilvl w:val="0"/>
                <w:numId w:val="24"/>
              </w:numPr>
              <w:tabs>
                <w:tab w:val="left" w:pos="360"/>
                <w:tab w:val="left" w:pos="1134"/>
              </w:tabs>
              <w:spacing w:before="0" w:after="120"/>
            </w:pPr>
            <w:bookmarkStart w:id="110" w:name="_Toc392180168"/>
            <w:bookmarkStart w:id="111" w:name="_Toc449539058"/>
            <w:r w:rsidRPr="006643AA">
              <w:t>Clarificarea ofertelor</w:t>
            </w:r>
            <w:bookmarkEnd w:id="110"/>
            <w:bookmarkEnd w:id="111"/>
          </w:p>
          <w:p w14:paraId="25047156" w14:textId="77777777" w:rsidR="00B41118" w:rsidRPr="007252EB" w:rsidRDefault="008C7482" w:rsidP="000A15C1">
            <w:pPr>
              <w:numPr>
                <w:ilvl w:val="1"/>
                <w:numId w:val="24"/>
              </w:numPr>
              <w:tabs>
                <w:tab w:val="left" w:pos="971"/>
              </w:tabs>
              <w:spacing w:after="120"/>
              <w:ind w:left="0" w:firstLine="521"/>
              <w:jc w:val="both"/>
            </w:pPr>
            <w:r w:rsidRPr="006643AA">
              <w:t xml:space="preserve"> </w:t>
            </w:r>
            <w:r w:rsidR="00B41118" w:rsidRPr="007252EB">
              <w:t xml:space="preserve">Autoritatea contractantă poate, la </w:t>
            </w:r>
            <w:r w:rsidR="00EA1F8A" w:rsidRPr="007252EB">
              <w:t>necesitate</w:t>
            </w:r>
            <w:r w:rsidR="00B41118" w:rsidRPr="007252EB">
              <w:t xml:space="preserve">, să ceară oricăruia dintre ofertanţi o clarificare a ofertei acestora, pentru a facilita examinarea, evaluarea și compararea ofertelor. Nu </w:t>
            </w:r>
            <w:r w:rsidR="00B41118" w:rsidRPr="007252EB">
              <w:lastRenderedPageBreak/>
              <w:t>vor fi solicitate, oferite sau permise schimbări în preţurile sau în conţinutul ofertei, cu excepţia corectării erorilor aritmetice descoperite de către autoritatea contractantă în timpul evaluării ofertelor</w:t>
            </w:r>
            <w:r w:rsidR="00190A98" w:rsidRPr="007252EB">
              <w:t>.</w:t>
            </w:r>
          </w:p>
          <w:p w14:paraId="367CAEF5" w14:textId="77777777" w:rsidR="00B41118" w:rsidRPr="007252EB" w:rsidRDefault="008C7482" w:rsidP="000A15C1">
            <w:pPr>
              <w:numPr>
                <w:ilvl w:val="1"/>
                <w:numId w:val="24"/>
              </w:numPr>
              <w:tabs>
                <w:tab w:val="left" w:pos="568"/>
                <w:tab w:val="left" w:pos="971"/>
              </w:tabs>
              <w:spacing w:after="120"/>
              <w:ind w:left="-19" w:firstLine="540"/>
              <w:jc w:val="both"/>
            </w:pPr>
            <w:r w:rsidRPr="007252EB">
              <w:t xml:space="preserve"> </w:t>
            </w:r>
            <w:r w:rsidR="00B41118" w:rsidRPr="007252EB">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0A15C1">
            <w:pPr>
              <w:numPr>
                <w:ilvl w:val="1"/>
                <w:numId w:val="24"/>
              </w:numPr>
              <w:tabs>
                <w:tab w:val="left" w:pos="971"/>
              </w:tabs>
              <w:spacing w:after="120"/>
              <w:ind w:left="0" w:firstLine="521"/>
              <w:jc w:val="both"/>
            </w:pPr>
            <w:r w:rsidRPr="007252EB">
              <w:t xml:space="preserve"> </w:t>
            </w:r>
            <w:r w:rsidR="00B41118" w:rsidRPr="007252EB">
              <w:t xml:space="preserve">Operatorul economic este obligat să răspundă la solicitarea de clarificare a autorității contractante în </w:t>
            </w:r>
            <w:r w:rsidR="00EA1F8A" w:rsidRPr="007252EB">
              <w:t>cel mult</w:t>
            </w:r>
            <w:r w:rsidR="00B41118" w:rsidRPr="007252EB">
              <w:t xml:space="preserve"> trei zile de la data expedierii acesteia.</w:t>
            </w:r>
          </w:p>
          <w:p w14:paraId="7E19FBF0" w14:textId="77777777" w:rsidR="00B41118" w:rsidRPr="007252EB" w:rsidRDefault="00B41118" w:rsidP="000A15C1">
            <w:pPr>
              <w:pStyle w:val="3"/>
              <w:keepNext w:val="0"/>
              <w:keepLines w:val="0"/>
              <w:numPr>
                <w:ilvl w:val="0"/>
                <w:numId w:val="24"/>
              </w:numPr>
              <w:tabs>
                <w:tab w:val="left" w:pos="360"/>
                <w:tab w:val="left" w:pos="1134"/>
              </w:tabs>
              <w:spacing w:before="0" w:after="120"/>
            </w:pPr>
            <w:bookmarkStart w:id="112" w:name="_Toc392180169"/>
            <w:bookmarkStart w:id="113" w:name="_Toc449539059"/>
            <w:r w:rsidRPr="007252EB">
              <w:t>Determinarea conformităţii ofertelor</w:t>
            </w:r>
            <w:bookmarkEnd w:id="112"/>
            <w:bookmarkEnd w:id="113"/>
          </w:p>
          <w:p w14:paraId="45E32C9C" w14:textId="77777777" w:rsidR="00B41118" w:rsidRPr="007252EB" w:rsidRDefault="00AF63C1" w:rsidP="000A15C1">
            <w:pPr>
              <w:numPr>
                <w:ilvl w:val="1"/>
                <w:numId w:val="24"/>
              </w:numPr>
              <w:tabs>
                <w:tab w:val="left" w:pos="1134"/>
                <w:tab w:val="left" w:pos="1241"/>
              </w:tabs>
              <w:spacing w:after="120"/>
              <w:ind w:left="-19" w:firstLine="587"/>
              <w:jc w:val="both"/>
            </w:pPr>
            <w:r w:rsidRPr="007252EB">
              <w:t xml:space="preserve"> </w:t>
            </w:r>
            <w:r w:rsidR="00B41118" w:rsidRPr="007252EB">
              <w:t>Aprecierea corespunderii unei oferte de către autoritatea contractantă urmează a fi bazată pe conţinutul ofertei.</w:t>
            </w:r>
          </w:p>
          <w:p w14:paraId="3733316B" w14:textId="77777777" w:rsidR="00B41118" w:rsidRPr="007252EB" w:rsidRDefault="00AF63C1" w:rsidP="000A15C1">
            <w:pPr>
              <w:numPr>
                <w:ilvl w:val="1"/>
                <w:numId w:val="24"/>
              </w:numPr>
              <w:tabs>
                <w:tab w:val="left" w:pos="1134"/>
                <w:tab w:val="left" w:pos="1241"/>
              </w:tabs>
              <w:spacing w:after="120"/>
              <w:ind w:left="-19" w:firstLine="587"/>
              <w:jc w:val="both"/>
            </w:pPr>
            <w:r w:rsidRPr="007252EB">
              <w:t xml:space="preserve"> </w:t>
            </w:r>
            <w:r w:rsidR="00B41118" w:rsidRPr="007252E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0A15C1">
            <w:pPr>
              <w:pStyle w:val="a"/>
              <w:numPr>
                <w:ilvl w:val="1"/>
                <w:numId w:val="19"/>
              </w:numPr>
              <w:tabs>
                <w:tab w:val="clear" w:pos="1134"/>
                <w:tab w:val="left" w:pos="251"/>
              </w:tabs>
              <w:spacing w:after="120"/>
              <w:ind w:left="0" w:hanging="19"/>
            </w:pPr>
            <w:r w:rsidRPr="007252EB">
              <w:t xml:space="preserve">nu afectează în orice mod substanţial sfera de acţiune, calitatea sau performanţa bunurilor specificate în contract;  </w:t>
            </w:r>
          </w:p>
          <w:p w14:paraId="6C51F029" w14:textId="77777777" w:rsidR="00B41118" w:rsidRPr="007252EB" w:rsidRDefault="00B41118" w:rsidP="000A15C1">
            <w:pPr>
              <w:pStyle w:val="a"/>
              <w:numPr>
                <w:ilvl w:val="1"/>
                <w:numId w:val="19"/>
              </w:numPr>
              <w:tabs>
                <w:tab w:val="clear" w:pos="1134"/>
                <w:tab w:val="left" w:pos="251"/>
                <w:tab w:val="left" w:pos="1320"/>
              </w:tabs>
              <w:spacing w:after="120"/>
              <w:ind w:left="0" w:hanging="19"/>
            </w:pPr>
            <w:r w:rsidRPr="007252EB">
              <w:t xml:space="preserve">nu limitează în orice mod substanţial drepturile autorităţii contractante sau obligaţiile ofertantului conform contractului;  </w:t>
            </w:r>
          </w:p>
          <w:p w14:paraId="1E77565F" w14:textId="77777777" w:rsidR="00B41118" w:rsidRPr="007252EB" w:rsidRDefault="00B41118" w:rsidP="000A15C1">
            <w:pPr>
              <w:pStyle w:val="a"/>
              <w:numPr>
                <w:ilvl w:val="1"/>
                <w:numId w:val="19"/>
              </w:numPr>
              <w:tabs>
                <w:tab w:val="clear" w:pos="1134"/>
                <w:tab w:val="left" w:pos="251"/>
                <w:tab w:val="left" w:pos="1320"/>
              </w:tabs>
              <w:spacing w:after="120"/>
              <w:ind w:left="0" w:hanging="19"/>
            </w:pPr>
            <w:proofErr w:type="gramStart"/>
            <w:r w:rsidRPr="007252EB">
              <w:t>nu</w:t>
            </w:r>
            <w:proofErr w:type="gramEnd"/>
            <w:r w:rsidRPr="007252EB">
              <w:t xml:space="preserve"> ar afecta într-un mod inechitabil poziţia competitivă a altor ofertanţi ce prezintă oferte conforme cerinţelor.</w:t>
            </w:r>
          </w:p>
          <w:p w14:paraId="63394F8E" w14:textId="77777777" w:rsidR="001E08F6" w:rsidRPr="007252EB" w:rsidRDefault="00AF63C1" w:rsidP="000A15C1">
            <w:pPr>
              <w:pStyle w:val="a"/>
              <w:numPr>
                <w:ilvl w:val="1"/>
                <w:numId w:val="24"/>
              </w:numPr>
              <w:ind w:left="-19" w:firstLine="630"/>
            </w:pPr>
            <w:r w:rsidRPr="007252EB">
              <w:t xml:space="preserve"> </w:t>
            </w:r>
            <w:r w:rsidR="00B41118" w:rsidRPr="007252EB">
              <w:t xml:space="preserve">Dacă o ofertă nu </w:t>
            </w:r>
            <w:proofErr w:type="gramStart"/>
            <w:r w:rsidR="00B41118" w:rsidRPr="007252EB">
              <w:t>este</w:t>
            </w:r>
            <w:proofErr w:type="gramEnd"/>
            <w:r w:rsidR="00B41118" w:rsidRPr="007252EB">
              <w:t xml:space="preserve"> conformă cerinţelor din documentele de atribuire, </w:t>
            </w:r>
            <w:r w:rsidR="001E08F6" w:rsidRPr="007252EB">
              <w:t xml:space="preserve">ea va fi respinsă de către autoritatea contractantă şi nu poate fi făcută corespunzătoare ulterior de către ofertant prin corectarea abaterilor, erorilor sau omiterilor esenţiale. </w:t>
            </w:r>
          </w:p>
          <w:p w14:paraId="28ADDAA5" w14:textId="77777777" w:rsidR="00AF63C1" w:rsidRPr="006643AA" w:rsidRDefault="00AF63C1" w:rsidP="00AF63C1">
            <w:pPr>
              <w:pStyle w:val="a"/>
              <w:numPr>
                <w:ilvl w:val="0"/>
                <w:numId w:val="0"/>
              </w:numPr>
              <w:tabs>
                <w:tab w:val="clear" w:pos="1134"/>
                <w:tab w:val="left" w:pos="1061"/>
              </w:tabs>
              <w:ind w:left="611"/>
              <w:rPr>
                <w:highlight w:val="yellow"/>
              </w:rPr>
            </w:pPr>
          </w:p>
          <w:p w14:paraId="30A9C089" w14:textId="77777777" w:rsidR="00B41118" w:rsidRPr="007252EB" w:rsidRDefault="00B41118" w:rsidP="000A15C1">
            <w:pPr>
              <w:pStyle w:val="3"/>
              <w:keepNext w:val="0"/>
              <w:keepLines w:val="0"/>
              <w:numPr>
                <w:ilvl w:val="2"/>
                <w:numId w:val="19"/>
              </w:numPr>
              <w:tabs>
                <w:tab w:val="left" w:pos="360"/>
                <w:tab w:val="left" w:pos="1134"/>
              </w:tabs>
              <w:spacing w:before="0" w:after="120"/>
              <w:ind w:hanging="2359"/>
            </w:pPr>
            <w:bookmarkStart w:id="114" w:name="_Toc392180170"/>
            <w:bookmarkStart w:id="115" w:name="_Toc449539060"/>
            <w:r w:rsidRPr="007252EB">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pPr>
            <w:r w:rsidRPr="006643AA">
              <w:t xml:space="preserve">34.1 </w:t>
            </w:r>
            <w:r w:rsidR="00B41118" w:rsidRPr="006643AA">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0A15C1">
            <w:pPr>
              <w:pStyle w:val="a"/>
              <w:numPr>
                <w:ilvl w:val="1"/>
                <w:numId w:val="25"/>
              </w:numPr>
              <w:tabs>
                <w:tab w:val="left" w:pos="960"/>
              </w:tabs>
              <w:spacing w:after="120"/>
              <w:ind w:left="0" w:firstLine="611"/>
            </w:pPr>
            <w:r w:rsidRPr="006643AA">
              <w:t xml:space="preserve"> </w:t>
            </w:r>
            <w:r w:rsidR="00B41118" w:rsidRPr="006643AA">
              <w:t xml:space="preserve">Dacă ofertantul care </w:t>
            </w:r>
            <w:proofErr w:type="gramStart"/>
            <w:r w:rsidR="00B41118" w:rsidRPr="006643AA">
              <w:t>a depus</w:t>
            </w:r>
            <w:proofErr w:type="gramEnd"/>
            <w:r w:rsidR="00B41118" w:rsidRPr="006643AA">
              <w:t xml:space="preserve"> oferta cea mai avantajoasă nu acceptă corectarea erorilor aritmetice, oferta acestuia </w:t>
            </w:r>
            <w:r w:rsidR="00EA1F8A" w:rsidRPr="006643AA">
              <w:t>se respinge</w:t>
            </w:r>
            <w:r w:rsidR="00B41118" w:rsidRPr="006643AA">
              <w:t>.</w:t>
            </w:r>
          </w:p>
          <w:p w14:paraId="68FC6A63" w14:textId="77777777" w:rsidR="00B41118" w:rsidRPr="006643AA" w:rsidRDefault="00B41118" w:rsidP="000A15C1">
            <w:pPr>
              <w:pStyle w:val="3"/>
              <w:keepNext w:val="0"/>
              <w:keepLines w:val="0"/>
              <w:numPr>
                <w:ilvl w:val="2"/>
                <w:numId w:val="19"/>
              </w:numPr>
              <w:tabs>
                <w:tab w:val="left" w:pos="360"/>
                <w:tab w:val="left" w:pos="1134"/>
              </w:tabs>
              <w:spacing w:before="0" w:after="120"/>
              <w:ind w:left="1061"/>
            </w:pPr>
            <w:bookmarkStart w:id="116" w:name="_Toc392180171"/>
            <w:bookmarkStart w:id="117" w:name="_Toc449539061"/>
            <w:r w:rsidRPr="006643AA">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pPr>
            <w:r w:rsidRPr="006643AA">
              <w:t xml:space="preserve">35.1 </w:t>
            </w:r>
            <w:r w:rsidR="00B41118" w:rsidRPr="006643AA">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t>prevăzute</w:t>
            </w:r>
            <w:r w:rsidR="00B41118" w:rsidRPr="006643AA">
              <w:t xml:space="preserve"> în punctul IPO18</w:t>
            </w:r>
            <w:r w:rsidR="00B41118" w:rsidRPr="006643AA">
              <w:rPr>
                <w:b/>
              </w:rPr>
              <w:t xml:space="preserve"> </w:t>
            </w:r>
            <w:r w:rsidR="00B41118" w:rsidRPr="006643AA">
              <w:t>au fost prezentate şi pentru a determina caracterul complet al fiecărui document depus.</w:t>
            </w:r>
          </w:p>
          <w:p w14:paraId="70070D99" w14:textId="77777777" w:rsidR="00A51DA6" w:rsidRPr="006643AA" w:rsidRDefault="00A51DA6" w:rsidP="00A51DA6">
            <w:pPr>
              <w:pStyle w:val="a"/>
              <w:numPr>
                <w:ilvl w:val="0"/>
                <w:numId w:val="0"/>
              </w:numPr>
              <w:tabs>
                <w:tab w:val="clear" w:pos="1134"/>
                <w:tab w:val="left" w:pos="431"/>
              </w:tabs>
              <w:ind w:left="-19" w:firstLine="630"/>
            </w:pPr>
            <w:r w:rsidRPr="006643AA">
              <w:t xml:space="preserve">35.2 Autoritatea contractantă va confirma faptul că următoarele documente şi informaţii au fost prezentate în cadrul licitaţiei:  </w:t>
            </w:r>
          </w:p>
          <w:p w14:paraId="59A19E2B" w14:textId="77777777" w:rsidR="00A51DA6" w:rsidRPr="006643AA" w:rsidRDefault="00A51DA6" w:rsidP="000A15C1">
            <w:pPr>
              <w:pStyle w:val="a"/>
              <w:numPr>
                <w:ilvl w:val="0"/>
                <w:numId w:val="26"/>
              </w:numPr>
            </w:pPr>
            <w:r w:rsidRPr="006643AA">
              <w:t xml:space="preserve">Formularul ofertei </w:t>
            </w:r>
            <w:r w:rsidRPr="006643AA">
              <w:rPr>
                <w:b/>
              </w:rPr>
              <w:t>(F3.1)</w:t>
            </w:r>
            <w:r w:rsidRPr="006643AA">
              <w:t xml:space="preserve">; </w:t>
            </w:r>
          </w:p>
          <w:p w14:paraId="283DAD91" w14:textId="77777777" w:rsidR="00A51DA6" w:rsidRPr="006643AA" w:rsidRDefault="00A51DA6" w:rsidP="000A15C1">
            <w:pPr>
              <w:pStyle w:val="a"/>
              <w:numPr>
                <w:ilvl w:val="0"/>
                <w:numId w:val="26"/>
              </w:numPr>
            </w:pPr>
            <w:r w:rsidRPr="006643AA">
              <w:t xml:space="preserve">Garanţia pentru ofertă, în conformitate cu punctul </w:t>
            </w:r>
            <w:r w:rsidRPr="006643AA">
              <w:rPr>
                <w:b/>
              </w:rPr>
              <w:t>IPO21</w:t>
            </w:r>
            <w:r w:rsidRPr="006643AA">
              <w:t>;</w:t>
            </w:r>
          </w:p>
          <w:p w14:paraId="61385443" w14:textId="77777777" w:rsidR="00A51DA6" w:rsidRPr="006643AA" w:rsidRDefault="00A51DA6" w:rsidP="000A15C1">
            <w:pPr>
              <w:pStyle w:val="a"/>
              <w:numPr>
                <w:ilvl w:val="0"/>
                <w:numId w:val="26"/>
              </w:numPr>
            </w:pPr>
            <w:r w:rsidRPr="006643AA">
              <w:t xml:space="preserve">Specificaţii tehnice </w:t>
            </w:r>
            <w:r w:rsidRPr="006643AA">
              <w:rPr>
                <w:b/>
              </w:rPr>
              <w:t>(F4.1)</w:t>
            </w:r>
            <w:r w:rsidRPr="006643AA">
              <w:t xml:space="preserve"> și Specificaţii de preț </w:t>
            </w:r>
            <w:r w:rsidRPr="006643AA">
              <w:rPr>
                <w:b/>
              </w:rPr>
              <w:t>(F4.2)</w:t>
            </w:r>
            <w:r w:rsidRPr="006643AA">
              <w:t>;</w:t>
            </w:r>
          </w:p>
          <w:p w14:paraId="49057E35" w14:textId="77777777" w:rsidR="00A51DA6" w:rsidRPr="00915B1C" w:rsidRDefault="00A51DA6" w:rsidP="000A15C1">
            <w:pPr>
              <w:pStyle w:val="a"/>
              <w:numPr>
                <w:ilvl w:val="0"/>
                <w:numId w:val="26"/>
              </w:numPr>
            </w:pPr>
            <w:r w:rsidRPr="00915B1C">
              <w:t xml:space="preserve">Formularul informativ despre ofertant  </w:t>
            </w:r>
            <w:r w:rsidRPr="00915B1C">
              <w:rPr>
                <w:b/>
              </w:rPr>
              <w:t>(F3.</w:t>
            </w:r>
            <w:r w:rsidR="00915B1C" w:rsidRPr="00915B1C">
              <w:rPr>
                <w:b/>
              </w:rPr>
              <w:t>4</w:t>
            </w:r>
            <w:r w:rsidRPr="00915B1C">
              <w:rPr>
                <w:b/>
              </w:rPr>
              <w:t>)</w:t>
            </w:r>
            <w:r w:rsidRPr="00915B1C">
              <w:t xml:space="preserve">, și toate certificatele şi documentele enumerate în </w:t>
            </w:r>
            <w:r w:rsidRPr="00915B1C">
              <w:rPr>
                <w:b/>
              </w:rPr>
              <w:t>FDA3</w:t>
            </w:r>
            <w:r w:rsidRPr="00915B1C">
              <w:t>;</w:t>
            </w:r>
          </w:p>
          <w:p w14:paraId="72C7985C" w14:textId="77777777" w:rsidR="00A51DA6" w:rsidRPr="00915B1C" w:rsidRDefault="00A51DA6" w:rsidP="000A15C1">
            <w:pPr>
              <w:pStyle w:val="a"/>
              <w:numPr>
                <w:ilvl w:val="0"/>
                <w:numId w:val="26"/>
              </w:numPr>
            </w:pPr>
            <w:r w:rsidRPr="00915B1C">
              <w:t xml:space="preserve">Declarația privind </w:t>
            </w:r>
            <w:r w:rsidR="001E34D6" w:rsidRPr="00915B1C">
              <w:t xml:space="preserve">neîncadrarea în situațiile prevăzute la art.16 alin. (2) </w:t>
            </w:r>
            <w:proofErr w:type="gramStart"/>
            <w:r w:rsidR="001E34D6" w:rsidRPr="00915B1C">
              <w:t>lit.a</w:t>
            </w:r>
            <w:proofErr w:type="gramEnd"/>
            <w:r w:rsidR="001E34D6" w:rsidRPr="00915B1C">
              <w:t xml:space="preserve">) al Legii nr.246/2017 cu privire la întreprinderea de stat și întreprinderea municipală </w:t>
            </w:r>
            <w:r w:rsidRPr="00915B1C">
              <w:rPr>
                <w:b/>
              </w:rPr>
              <w:t>(F.3.</w:t>
            </w:r>
            <w:r w:rsidR="00915B1C" w:rsidRPr="00915B1C">
              <w:rPr>
                <w:b/>
              </w:rPr>
              <w:t>3</w:t>
            </w:r>
            <w:r w:rsidRPr="00915B1C">
              <w:rPr>
                <w:b/>
              </w:rPr>
              <w:t>)</w:t>
            </w:r>
            <w:r w:rsidRPr="00915B1C">
              <w:t>.</w:t>
            </w:r>
          </w:p>
          <w:p w14:paraId="6E2CEAD8" w14:textId="77777777" w:rsidR="00A51DA6" w:rsidRPr="006643AA" w:rsidRDefault="00A51DA6" w:rsidP="00A51DA6">
            <w:pPr>
              <w:pStyle w:val="Sub-ClauseText"/>
              <w:tabs>
                <w:tab w:val="left" w:pos="611"/>
              </w:tabs>
              <w:spacing w:before="0"/>
              <w:rPr>
                <w:szCs w:val="24"/>
              </w:rPr>
            </w:pPr>
            <w:bookmarkStart w:id="118" w:name="_Toc452384640"/>
            <w:r w:rsidRPr="006643AA">
              <w:rPr>
                <w:szCs w:val="24"/>
              </w:rPr>
              <w:t xml:space="preserve">      Dacă oricare dintre aceste documente sau informaţii lipsesc, oferta va fi respinsă.</w:t>
            </w:r>
            <w:bookmarkEnd w:id="118"/>
          </w:p>
          <w:p w14:paraId="4C3A5030" w14:textId="77777777" w:rsidR="00B41118" w:rsidRPr="006643AA" w:rsidRDefault="00B41118" w:rsidP="000A15C1">
            <w:pPr>
              <w:pStyle w:val="3"/>
              <w:keepNext w:val="0"/>
              <w:keepLines w:val="0"/>
              <w:numPr>
                <w:ilvl w:val="2"/>
                <w:numId w:val="19"/>
              </w:numPr>
              <w:tabs>
                <w:tab w:val="left" w:pos="360"/>
                <w:tab w:val="left" w:pos="1134"/>
              </w:tabs>
              <w:spacing w:before="0" w:after="120"/>
              <w:ind w:hanging="2359"/>
            </w:pPr>
            <w:bookmarkStart w:id="119" w:name="_Toc392180172"/>
            <w:bookmarkStart w:id="120" w:name="_Toc449539062"/>
            <w:r w:rsidRPr="006643AA">
              <w:lastRenderedPageBreak/>
              <w:t>Calificarea ofertantului</w:t>
            </w:r>
            <w:bookmarkEnd w:id="119"/>
            <w:bookmarkEnd w:id="120"/>
          </w:p>
          <w:p w14:paraId="742314AE" w14:textId="77777777" w:rsidR="00B41118" w:rsidRPr="006643AA" w:rsidRDefault="00A51DA6" w:rsidP="000A15C1">
            <w:pPr>
              <w:pStyle w:val="a"/>
              <w:numPr>
                <w:ilvl w:val="1"/>
                <w:numId w:val="27"/>
              </w:numPr>
              <w:tabs>
                <w:tab w:val="left" w:pos="960"/>
              </w:tabs>
              <w:spacing w:after="120"/>
              <w:ind w:left="71" w:firstLine="540"/>
            </w:pPr>
            <w:r w:rsidRPr="006643AA">
              <w:t xml:space="preserve"> </w:t>
            </w:r>
            <w:r w:rsidR="00B41118" w:rsidRPr="006643AA">
              <w:t xml:space="preserve">Autoritatea contractantă </w:t>
            </w:r>
            <w:proofErr w:type="gramStart"/>
            <w:r w:rsidR="00B41118" w:rsidRPr="006643AA">
              <w:t>va</w:t>
            </w:r>
            <w:proofErr w:type="gramEnd"/>
            <w:r w:rsidR="00B41118" w:rsidRPr="006643AA">
              <w:t xml:space="preserve"> determina dacă ofertantul este calificat să execute Contractul.</w:t>
            </w:r>
          </w:p>
          <w:p w14:paraId="00DD4FDA" w14:textId="77777777" w:rsidR="00B41118" w:rsidRPr="006643AA" w:rsidRDefault="005F0BDE" w:rsidP="000A15C1">
            <w:pPr>
              <w:pStyle w:val="a"/>
              <w:numPr>
                <w:ilvl w:val="1"/>
                <w:numId w:val="27"/>
              </w:numPr>
              <w:tabs>
                <w:tab w:val="left" w:pos="960"/>
              </w:tabs>
              <w:spacing w:after="120"/>
              <w:ind w:left="0" w:firstLine="611"/>
            </w:pPr>
            <w:r w:rsidRPr="006643AA">
              <w:t xml:space="preserve"> </w:t>
            </w:r>
            <w:r w:rsidR="00B41118" w:rsidRPr="006643AA">
              <w:t xml:space="preserve">Aprecierea calificării </w:t>
            </w:r>
            <w:proofErr w:type="gramStart"/>
            <w:r w:rsidR="00B41118" w:rsidRPr="006643AA">
              <w:t>va</w:t>
            </w:r>
            <w:proofErr w:type="gramEnd"/>
            <w:r w:rsidR="00B41118" w:rsidRPr="006643AA">
              <w:t xml:space="preserve">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454CFC64" w14:textId="77777777" w:rsidR="00B41118" w:rsidRPr="006643AA" w:rsidRDefault="005F0BDE" w:rsidP="000A15C1">
            <w:pPr>
              <w:numPr>
                <w:ilvl w:val="1"/>
                <w:numId w:val="27"/>
              </w:numPr>
              <w:tabs>
                <w:tab w:val="left" w:pos="960"/>
                <w:tab w:val="left" w:pos="1134"/>
              </w:tabs>
              <w:spacing w:after="120"/>
              <w:ind w:left="0" w:firstLine="611"/>
              <w:jc w:val="both"/>
            </w:pPr>
            <w:r w:rsidRPr="006643AA">
              <w:t xml:space="preserve"> </w:t>
            </w:r>
            <w:r w:rsidR="00B41118" w:rsidRPr="006643AA">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0A15C1">
            <w:pPr>
              <w:pStyle w:val="3"/>
              <w:keepNext w:val="0"/>
              <w:keepLines w:val="0"/>
              <w:numPr>
                <w:ilvl w:val="0"/>
                <w:numId w:val="27"/>
              </w:numPr>
              <w:tabs>
                <w:tab w:val="left" w:pos="360"/>
                <w:tab w:val="left" w:pos="1134"/>
              </w:tabs>
              <w:spacing w:before="0" w:after="120"/>
              <w:ind w:firstLine="281"/>
            </w:pPr>
            <w:bookmarkStart w:id="121" w:name="_Toc392180173"/>
            <w:bookmarkStart w:id="122" w:name="_Toc449539063"/>
            <w:r w:rsidRPr="006643AA">
              <w:t>Descalificarea ofertantului</w:t>
            </w:r>
            <w:bookmarkEnd w:id="121"/>
            <w:bookmarkEnd w:id="122"/>
          </w:p>
          <w:p w14:paraId="5A99FB6F" w14:textId="77777777" w:rsidR="005F0BDE" w:rsidRPr="006643AA" w:rsidRDefault="005F0BDE" w:rsidP="000A15C1">
            <w:pPr>
              <w:numPr>
                <w:ilvl w:val="1"/>
                <w:numId w:val="27"/>
              </w:numPr>
              <w:tabs>
                <w:tab w:val="left" w:pos="960"/>
                <w:tab w:val="left" w:pos="1134"/>
              </w:tabs>
              <w:spacing w:after="120"/>
              <w:ind w:left="0" w:firstLine="611"/>
              <w:jc w:val="both"/>
            </w:pPr>
            <w:r w:rsidRPr="006643AA">
              <w:t xml:space="preserve"> </w:t>
            </w:r>
            <w:r w:rsidR="00B41118" w:rsidRPr="006643AA">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0A15C1">
            <w:pPr>
              <w:numPr>
                <w:ilvl w:val="1"/>
                <w:numId w:val="27"/>
              </w:numPr>
              <w:tabs>
                <w:tab w:val="left" w:pos="960"/>
                <w:tab w:val="left" w:pos="1134"/>
              </w:tabs>
              <w:spacing w:after="120"/>
              <w:ind w:left="-19" w:firstLine="630"/>
              <w:jc w:val="both"/>
            </w:pPr>
            <w:r w:rsidRPr="006643AA">
              <w:t xml:space="preserve"> </w:t>
            </w:r>
            <w:r w:rsidR="00B41118" w:rsidRPr="006643AA">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0A15C1">
            <w:pPr>
              <w:numPr>
                <w:ilvl w:val="1"/>
                <w:numId w:val="27"/>
              </w:numPr>
              <w:tabs>
                <w:tab w:val="left" w:pos="960"/>
                <w:tab w:val="left" w:pos="1134"/>
              </w:tabs>
              <w:spacing w:after="120"/>
              <w:ind w:left="0" w:firstLine="611"/>
              <w:jc w:val="both"/>
            </w:pPr>
            <w:r w:rsidRPr="006643AA">
              <w:t xml:space="preserve"> </w:t>
            </w:r>
            <w:r w:rsidR="00B41118" w:rsidRPr="006643AA">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0A15C1">
            <w:pPr>
              <w:numPr>
                <w:ilvl w:val="1"/>
                <w:numId w:val="27"/>
              </w:numPr>
              <w:tabs>
                <w:tab w:val="left" w:pos="960"/>
                <w:tab w:val="left" w:pos="1134"/>
              </w:tabs>
              <w:spacing w:after="120"/>
              <w:ind w:left="0" w:firstLine="611"/>
              <w:jc w:val="both"/>
            </w:pPr>
            <w:r w:rsidRPr="006643AA">
              <w:t xml:space="preserve"> </w:t>
            </w:r>
            <w:r w:rsidR="00B41118" w:rsidRPr="006643AA">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0A15C1">
            <w:pPr>
              <w:numPr>
                <w:ilvl w:val="1"/>
                <w:numId w:val="27"/>
              </w:numPr>
              <w:tabs>
                <w:tab w:val="left" w:pos="960"/>
                <w:tab w:val="left" w:pos="1134"/>
              </w:tabs>
              <w:spacing w:after="120"/>
              <w:ind w:left="0" w:firstLine="611"/>
              <w:jc w:val="both"/>
            </w:pPr>
            <w:r w:rsidRPr="001E34D6">
              <w:t xml:space="preserve">Autoritatea contractantă descalifică ofertantul dacă constată că acesta este inclus în Lista de interdicţie a operatorilor economici. </w:t>
            </w:r>
          </w:p>
          <w:p w14:paraId="3373BAFC" w14:textId="77777777" w:rsidR="00B41118" w:rsidRPr="006643AA" w:rsidRDefault="00B41118" w:rsidP="000A15C1">
            <w:pPr>
              <w:numPr>
                <w:ilvl w:val="1"/>
                <w:numId w:val="27"/>
              </w:numPr>
              <w:tabs>
                <w:tab w:val="left" w:pos="960"/>
                <w:tab w:val="left" w:pos="1134"/>
              </w:tabs>
              <w:spacing w:after="120"/>
              <w:ind w:left="0" w:firstLine="611"/>
              <w:jc w:val="both"/>
            </w:pPr>
            <w:r w:rsidRPr="006643AA">
              <w:t>Autoritatea contractantă nu acceptă oferta în cazul în care ofertantul nu corespunde cerințelor de calificare.</w:t>
            </w:r>
          </w:p>
          <w:p w14:paraId="79D93467" w14:textId="77777777" w:rsidR="005F0BDE" w:rsidRPr="006643AA" w:rsidRDefault="005F0BDE" w:rsidP="000A15C1">
            <w:pPr>
              <w:pStyle w:val="a"/>
              <w:numPr>
                <w:ilvl w:val="0"/>
                <w:numId w:val="27"/>
              </w:numPr>
              <w:ind w:firstLine="281"/>
              <w:rPr>
                <w:rFonts w:asciiTheme="majorHAnsi" w:hAnsiTheme="majorHAnsi"/>
                <w:b/>
                <w:color w:val="5B9BD5" w:themeColor="accent1"/>
              </w:rPr>
            </w:pPr>
            <w:bookmarkStart w:id="123" w:name="_Toc392180174"/>
            <w:bookmarkStart w:id="124" w:name="_Toc449539064"/>
            <w:bookmarkStart w:id="125" w:name="_Toc452384643"/>
            <w:r w:rsidRPr="006643AA">
              <w:rPr>
                <w:rFonts w:asciiTheme="majorHAnsi" w:hAnsiTheme="majorHAnsi"/>
                <w:b/>
                <w:color w:val="5B9BD5" w:themeColor="accent1"/>
              </w:rPr>
              <w:t>Evaluarea tehnică</w:t>
            </w:r>
            <w:bookmarkEnd w:id="123"/>
            <w:bookmarkEnd w:id="124"/>
            <w:bookmarkEnd w:id="125"/>
          </w:p>
          <w:p w14:paraId="1CBC51F9" w14:textId="77777777" w:rsidR="005F0BDE" w:rsidRPr="006643AA" w:rsidRDefault="005F0BDE" w:rsidP="005F0BDE">
            <w:pPr>
              <w:pStyle w:val="a"/>
              <w:numPr>
                <w:ilvl w:val="0"/>
                <w:numId w:val="0"/>
              </w:numPr>
              <w:ind w:left="3060"/>
              <w:rPr>
                <w:b/>
              </w:rPr>
            </w:pPr>
          </w:p>
          <w:p w14:paraId="7FA18F5A" w14:textId="77777777" w:rsidR="005F0BDE" w:rsidRPr="006643AA" w:rsidRDefault="005F0BDE" w:rsidP="000A15C1">
            <w:pPr>
              <w:pStyle w:val="a"/>
              <w:numPr>
                <w:ilvl w:val="1"/>
                <w:numId w:val="27"/>
              </w:numPr>
              <w:tabs>
                <w:tab w:val="clear" w:pos="1134"/>
                <w:tab w:val="left" w:pos="1241"/>
              </w:tabs>
              <w:ind w:left="0" w:firstLine="720"/>
            </w:pPr>
            <w:r w:rsidRPr="006643AA">
              <w:t>Ofertele care nu au fost respinse în cadrul examinării prealabile, conform punctului IPO3</w:t>
            </w:r>
            <w:r w:rsidR="00994607" w:rsidRPr="006643AA">
              <w:t>6</w:t>
            </w:r>
            <w:proofErr w:type="gramStart"/>
            <w:r w:rsidRPr="006643AA">
              <w:t>,  vor</w:t>
            </w:r>
            <w:proofErr w:type="gramEnd"/>
            <w:r w:rsidRPr="006643AA">
              <w:t xml:space="preserve"> fi admise spre evaluarea tehnică.</w:t>
            </w:r>
          </w:p>
          <w:p w14:paraId="74055DFD" w14:textId="77777777" w:rsidR="00F80B64" w:rsidRPr="006643AA" w:rsidRDefault="00F80B64" w:rsidP="00F80B64">
            <w:pPr>
              <w:pStyle w:val="a"/>
              <w:numPr>
                <w:ilvl w:val="0"/>
                <w:numId w:val="0"/>
              </w:numPr>
              <w:tabs>
                <w:tab w:val="clear" w:pos="1134"/>
                <w:tab w:val="left" w:pos="1241"/>
              </w:tabs>
              <w:ind w:left="720"/>
            </w:pPr>
            <w:r w:rsidRPr="006643AA">
              <w:t xml:space="preserve"> </w:t>
            </w:r>
          </w:p>
          <w:p w14:paraId="0CF39B24" w14:textId="77777777" w:rsidR="005F0BDE" w:rsidRPr="006643AA" w:rsidRDefault="005F0BDE" w:rsidP="000A15C1">
            <w:pPr>
              <w:pStyle w:val="a"/>
              <w:numPr>
                <w:ilvl w:val="1"/>
                <w:numId w:val="27"/>
              </w:numPr>
              <w:tabs>
                <w:tab w:val="clear" w:pos="1134"/>
                <w:tab w:val="left" w:pos="1241"/>
              </w:tabs>
              <w:ind w:left="0" w:firstLine="720"/>
            </w:pPr>
            <w:r w:rsidRPr="006643AA">
              <w:t xml:space="preserve">Autoritatea contractantă </w:t>
            </w:r>
            <w:proofErr w:type="gramStart"/>
            <w:r w:rsidRPr="006643AA">
              <w:t>va</w:t>
            </w:r>
            <w:proofErr w:type="gramEnd"/>
            <w:r w:rsidRPr="006643AA">
              <w:t xml:space="preserve"> examina ofertele pentru a confirma faptul că toţi termenii şi condiţiile specificate în contract au fost acceptate de către ofertant fără devieri majore sau rezerve.</w:t>
            </w:r>
          </w:p>
          <w:p w14:paraId="78935AAA" w14:textId="77777777" w:rsidR="00F80B64" w:rsidRPr="006643AA" w:rsidRDefault="00F80B64" w:rsidP="00F80B64">
            <w:pPr>
              <w:pStyle w:val="a"/>
              <w:numPr>
                <w:ilvl w:val="0"/>
                <w:numId w:val="0"/>
              </w:numPr>
              <w:ind w:left="360"/>
            </w:pPr>
          </w:p>
          <w:p w14:paraId="480A1A80" w14:textId="77777777" w:rsidR="005F0BDE" w:rsidRPr="006643AA" w:rsidRDefault="005F0BDE" w:rsidP="000A15C1">
            <w:pPr>
              <w:pStyle w:val="a"/>
              <w:numPr>
                <w:ilvl w:val="1"/>
                <w:numId w:val="27"/>
              </w:numPr>
              <w:tabs>
                <w:tab w:val="clear" w:pos="1134"/>
                <w:tab w:val="left" w:pos="1241"/>
              </w:tabs>
              <w:ind w:left="0" w:firstLine="720"/>
            </w:pPr>
            <w:r w:rsidRPr="006643AA">
              <w:t xml:space="preserve">Autoritatea contractantă </w:t>
            </w:r>
            <w:proofErr w:type="gramStart"/>
            <w:r w:rsidRPr="006643AA">
              <w:t>va</w:t>
            </w:r>
            <w:proofErr w:type="gramEnd"/>
            <w:r w:rsidRPr="006643AA">
              <w:t xml:space="preserve"> evalua aspectele tehnice ale ofertei depuse pentru a verifica îndeplinirea tuturor cerinţelor specificate în secţiunea a 4-a – Caietul de sarcini a documentelor de atribuire, fără abateri, erori sau omiteri esenţiale.</w:t>
            </w:r>
          </w:p>
          <w:p w14:paraId="46A78C52" w14:textId="77777777" w:rsidR="00F80B64" w:rsidRPr="006643AA" w:rsidRDefault="00F80B64" w:rsidP="00F80B64">
            <w:pPr>
              <w:pStyle w:val="a"/>
              <w:numPr>
                <w:ilvl w:val="0"/>
                <w:numId w:val="0"/>
              </w:numPr>
              <w:ind w:left="360"/>
            </w:pPr>
          </w:p>
          <w:p w14:paraId="24BF0E3E" w14:textId="77777777" w:rsidR="005F0BDE" w:rsidRPr="006643AA" w:rsidRDefault="005F0BDE" w:rsidP="000A15C1">
            <w:pPr>
              <w:pStyle w:val="a"/>
              <w:numPr>
                <w:ilvl w:val="1"/>
                <w:numId w:val="27"/>
              </w:numPr>
              <w:tabs>
                <w:tab w:val="clear" w:pos="1134"/>
                <w:tab w:val="left" w:pos="1241"/>
              </w:tabs>
              <w:ind w:left="0" w:firstLine="720"/>
            </w:pPr>
            <w:r w:rsidRPr="006643AA">
              <w:t xml:space="preserve">Dacă, în urma examinării termenilor, condiţiilor şi evaluării tehnice, autoritatea contractantă stabileşte că oferta nu </w:t>
            </w:r>
            <w:proofErr w:type="gramStart"/>
            <w:r w:rsidRPr="006643AA">
              <w:t>este</w:t>
            </w:r>
            <w:proofErr w:type="gramEnd"/>
            <w:r w:rsidRPr="006643AA">
              <w:t xml:space="preserve"> conformă cerinţelor potrivit condiţiilor din punctul IPO3</w:t>
            </w:r>
            <w:r w:rsidR="00994607" w:rsidRPr="006643AA">
              <w:t>3</w:t>
            </w:r>
            <w:r w:rsidRPr="006643AA">
              <w:t xml:space="preserve">, oferta va fi respinsă. </w:t>
            </w:r>
          </w:p>
          <w:p w14:paraId="50921BF1" w14:textId="77777777" w:rsidR="00994607" w:rsidRPr="006643AA" w:rsidRDefault="00994607" w:rsidP="00994607">
            <w:pPr>
              <w:pStyle w:val="a"/>
              <w:numPr>
                <w:ilvl w:val="0"/>
                <w:numId w:val="0"/>
              </w:numPr>
              <w:tabs>
                <w:tab w:val="clear" w:pos="1134"/>
                <w:tab w:val="left" w:pos="1241"/>
              </w:tabs>
              <w:ind w:left="720"/>
            </w:pPr>
          </w:p>
          <w:p w14:paraId="1046C7F7" w14:textId="77777777" w:rsidR="005F0BDE" w:rsidRPr="006643AA" w:rsidRDefault="005F0BDE" w:rsidP="000A15C1">
            <w:pPr>
              <w:pStyle w:val="a"/>
              <w:numPr>
                <w:ilvl w:val="0"/>
                <w:numId w:val="27"/>
              </w:numPr>
              <w:ind w:firstLine="371"/>
              <w:rPr>
                <w:rFonts w:asciiTheme="majorHAnsi" w:hAnsiTheme="majorHAnsi"/>
                <w:b/>
                <w:color w:val="5B9BD5" w:themeColor="accent1"/>
              </w:rPr>
            </w:pPr>
            <w:bookmarkStart w:id="126" w:name="_Toc392180175"/>
            <w:bookmarkStart w:id="127" w:name="_Toc449539065"/>
            <w:bookmarkStart w:id="128" w:name="_Toc452384644"/>
            <w:r w:rsidRPr="006643AA">
              <w:rPr>
                <w:rFonts w:asciiTheme="majorHAnsi" w:hAnsiTheme="majorHAnsi"/>
                <w:b/>
                <w:color w:val="5B9BD5" w:themeColor="accent1"/>
              </w:rPr>
              <w:lastRenderedPageBreak/>
              <w:t>Evaluarea financiară</w:t>
            </w:r>
            <w:bookmarkEnd w:id="126"/>
            <w:bookmarkEnd w:id="127"/>
            <w:bookmarkEnd w:id="128"/>
          </w:p>
          <w:p w14:paraId="0672194A" w14:textId="77777777" w:rsidR="00994607" w:rsidRPr="006643AA" w:rsidRDefault="00994607" w:rsidP="00994607">
            <w:pPr>
              <w:pStyle w:val="a"/>
              <w:numPr>
                <w:ilvl w:val="0"/>
                <w:numId w:val="0"/>
              </w:numPr>
              <w:ind w:left="420"/>
              <w:rPr>
                <w:b/>
              </w:rPr>
            </w:pPr>
          </w:p>
          <w:p w14:paraId="6240D517" w14:textId="77777777" w:rsidR="005F0BDE" w:rsidRPr="006643AA" w:rsidRDefault="005F0BDE" w:rsidP="000A15C1">
            <w:pPr>
              <w:pStyle w:val="a"/>
              <w:numPr>
                <w:ilvl w:val="1"/>
                <w:numId w:val="27"/>
              </w:numPr>
              <w:tabs>
                <w:tab w:val="clear" w:pos="1134"/>
                <w:tab w:val="left" w:pos="1241"/>
              </w:tabs>
              <w:ind w:left="0" w:firstLine="720"/>
            </w:pPr>
            <w:r w:rsidRPr="006643AA">
              <w:t>Ofertele care nu au fost respinse în cadrul examinării tehnice, conform punctului IPO</w:t>
            </w:r>
            <w:r w:rsidR="00994607" w:rsidRPr="006643AA">
              <w:t>38</w:t>
            </w:r>
            <w:r w:rsidRPr="006643AA">
              <w:t>, vor fi admise pentru evaluarea financiară.</w:t>
            </w:r>
          </w:p>
          <w:p w14:paraId="6C3BCFCF" w14:textId="77777777" w:rsidR="00F80B64" w:rsidRPr="006643AA" w:rsidRDefault="00F80B64" w:rsidP="00F80B64">
            <w:pPr>
              <w:pStyle w:val="a"/>
              <w:numPr>
                <w:ilvl w:val="0"/>
                <w:numId w:val="0"/>
              </w:numPr>
              <w:tabs>
                <w:tab w:val="clear" w:pos="1134"/>
                <w:tab w:val="left" w:pos="1241"/>
              </w:tabs>
              <w:ind w:left="720"/>
            </w:pPr>
          </w:p>
          <w:p w14:paraId="4DA02D16" w14:textId="77777777" w:rsidR="005F0BDE" w:rsidRPr="00886F72" w:rsidRDefault="005F0BDE" w:rsidP="000A15C1">
            <w:pPr>
              <w:pStyle w:val="a"/>
              <w:numPr>
                <w:ilvl w:val="1"/>
                <w:numId w:val="27"/>
              </w:numPr>
              <w:tabs>
                <w:tab w:val="clear" w:pos="1134"/>
                <w:tab w:val="left" w:pos="1241"/>
              </w:tabs>
              <w:ind w:left="0" w:firstLine="720"/>
            </w:pPr>
            <w:r w:rsidRPr="00886F72">
              <w:t xml:space="preserve">În scopul evaluării financiare şi comparării ofertelor, toate preţurile ofertelor exprimate în valute diferite (în cazul în care acest lucru </w:t>
            </w:r>
            <w:proofErr w:type="gramStart"/>
            <w:r w:rsidRPr="00886F72">
              <w:t>este</w:t>
            </w:r>
            <w:proofErr w:type="gramEnd"/>
            <w:r w:rsidRPr="00886F72">
              <w:t xml:space="preserve"> permis conform </w:t>
            </w:r>
            <w:r w:rsidRPr="00886F72">
              <w:rPr>
                <w:b/>
              </w:rPr>
              <w:t>FDA</w:t>
            </w:r>
            <w:r w:rsidR="00552489" w:rsidRPr="00886F72">
              <w:rPr>
                <w:b/>
              </w:rPr>
              <w:t>5</w:t>
            </w:r>
            <w:r w:rsidRPr="00886F72">
              <w:rPr>
                <w:b/>
              </w:rPr>
              <w:t>.</w:t>
            </w:r>
            <w:r w:rsidR="00552489" w:rsidRPr="00886F72">
              <w:rPr>
                <w:b/>
              </w:rPr>
              <w:t>1</w:t>
            </w:r>
            <w:r w:rsidRPr="00886F72">
              <w:t xml:space="preserve">. vor fi convertite de către autoritatea contractantă într-o singură valută specificată în </w:t>
            </w:r>
            <w:r w:rsidRPr="00886F72">
              <w:rPr>
                <w:b/>
              </w:rPr>
              <w:t xml:space="preserve">FDA </w:t>
            </w:r>
            <w:r w:rsidR="00FA43CE" w:rsidRPr="00886F72">
              <w:rPr>
                <w:b/>
              </w:rPr>
              <w:t>5</w:t>
            </w:r>
            <w:r w:rsidRPr="00886F72">
              <w:rPr>
                <w:b/>
              </w:rPr>
              <w:t>.1.</w:t>
            </w:r>
            <w:r w:rsidRPr="00886F72">
              <w:t xml:space="preserve">, utilizînd ratele de schimb stabilite, şi la data specificată în </w:t>
            </w:r>
            <w:r w:rsidRPr="00886F72">
              <w:rPr>
                <w:b/>
              </w:rPr>
              <w:t xml:space="preserve">FDA </w:t>
            </w:r>
            <w:r w:rsidR="00FA43CE" w:rsidRPr="00886F72">
              <w:rPr>
                <w:b/>
              </w:rPr>
              <w:t>5</w:t>
            </w:r>
            <w:r w:rsidRPr="00886F72">
              <w:rPr>
                <w:b/>
              </w:rPr>
              <w:t>.1</w:t>
            </w:r>
            <w:r w:rsidRPr="00886F72">
              <w:t>.</w:t>
            </w:r>
          </w:p>
          <w:p w14:paraId="14EE8C9F" w14:textId="77777777" w:rsidR="00F80B64" w:rsidRPr="00886F72" w:rsidRDefault="00F80B64" w:rsidP="00F80B64">
            <w:pPr>
              <w:pStyle w:val="a"/>
              <w:numPr>
                <w:ilvl w:val="0"/>
                <w:numId w:val="0"/>
              </w:numPr>
              <w:ind w:left="360"/>
            </w:pPr>
          </w:p>
          <w:p w14:paraId="1E956B42" w14:textId="77777777" w:rsidR="005F0BDE" w:rsidRPr="00886F72" w:rsidRDefault="005F0BDE" w:rsidP="000A15C1">
            <w:pPr>
              <w:pStyle w:val="a"/>
              <w:numPr>
                <w:ilvl w:val="1"/>
                <w:numId w:val="27"/>
              </w:numPr>
              <w:tabs>
                <w:tab w:val="clear" w:pos="1134"/>
                <w:tab w:val="left" w:pos="1241"/>
              </w:tabs>
              <w:ind w:left="0" w:firstLine="720"/>
            </w:pPr>
            <w:r w:rsidRPr="00886F72">
              <w:t>Autoritatea contractantă va lua în considerare următoarele:</w:t>
            </w:r>
          </w:p>
          <w:p w14:paraId="65407EFE" w14:textId="77777777" w:rsidR="005F0BDE" w:rsidRPr="00886F72" w:rsidRDefault="005F0BDE" w:rsidP="000A15C1">
            <w:pPr>
              <w:pStyle w:val="a"/>
              <w:numPr>
                <w:ilvl w:val="0"/>
                <w:numId w:val="28"/>
              </w:numPr>
            </w:pPr>
            <w:r w:rsidRPr="00886F72">
              <w:t xml:space="preserve">evaluarea va fi efectuată pe loturi sau pe poziţii astfel cum este stabilit în  </w:t>
            </w:r>
            <w:r w:rsidRPr="00886F72">
              <w:rPr>
                <w:b/>
              </w:rPr>
              <w:t xml:space="preserve">FDA </w:t>
            </w:r>
            <w:r w:rsidR="00E550D6" w:rsidRPr="00886F72">
              <w:rPr>
                <w:b/>
              </w:rPr>
              <w:t>5</w:t>
            </w:r>
            <w:r w:rsidRPr="00886F72">
              <w:rPr>
                <w:b/>
              </w:rPr>
              <w:t>.2</w:t>
            </w:r>
            <w:r w:rsidRPr="00886F72">
              <w:t>;</w:t>
            </w:r>
          </w:p>
          <w:p w14:paraId="7654C311" w14:textId="77777777" w:rsidR="005F0BDE" w:rsidRPr="00886F72" w:rsidRDefault="005F0BDE" w:rsidP="000A15C1">
            <w:pPr>
              <w:pStyle w:val="a"/>
              <w:numPr>
                <w:ilvl w:val="0"/>
                <w:numId w:val="28"/>
              </w:numPr>
            </w:pPr>
            <w:r w:rsidRPr="00886F72">
              <w:t xml:space="preserve">preţul ofertei stabilit conform punctului </w:t>
            </w:r>
            <w:r w:rsidRPr="00886F72">
              <w:rPr>
                <w:b/>
              </w:rPr>
              <w:t>IPO2</w:t>
            </w:r>
            <w:r w:rsidR="00994607" w:rsidRPr="00886F72">
              <w:rPr>
                <w:b/>
              </w:rPr>
              <w:t>2</w:t>
            </w:r>
            <w:r w:rsidRPr="00886F72">
              <w:t xml:space="preserve">, inclusiv taxele locale aplicabile în Republica Moldova (tarife, accize etc.), </w:t>
            </w:r>
            <w:r w:rsidR="00886F72" w:rsidRPr="00886F72">
              <w:t xml:space="preserve">în condițiile INCOTERMS 2020 </w:t>
            </w:r>
            <w:r w:rsidR="00886F72" w:rsidRPr="00886F72">
              <w:rPr>
                <w:b/>
              </w:rPr>
              <w:t>DDP</w:t>
            </w:r>
            <w:r w:rsidRPr="00886F72">
              <w:t>, care ar fi aplicate în cazul adjudecării contractului;</w:t>
            </w:r>
          </w:p>
          <w:p w14:paraId="2CCC597D" w14:textId="77777777" w:rsidR="005F0BDE" w:rsidRPr="00886F72" w:rsidRDefault="005F0BDE" w:rsidP="000A15C1">
            <w:pPr>
              <w:pStyle w:val="a"/>
              <w:numPr>
                <w:ilvl w:val="0"/>
                <w:numId w:val="28"/>
              </w:numPr>
            </w:pPr>
            <w:r w:rsidRPr="00886F72">
              <w:t xml:space="preserve">ajustările valorii ofertei ca urmare a erorilor aritmetice, conform punctului </w:t>
            </w:r>
            <w:r w:rsidRPr="00886F72">
              <w:rPr>
                <w:b/>
              </w:rPr>
              <w:t>IPO3</w:t>
            </w:r>
            <w:r w:rsidR="00F80B64" w:rsidRPr="00886F72">
              <w:rPr>
                <w:b/>
              </w:rPr>
              <w:t>2</w:t>
            </w:r>
            <w:r w:rsidRPr="00886F72">
              <w:t>;</w:t>
            </w:r>
          </w:p>
          <w:p w14:paraId="3691E30F" w14:textId="77777777" w:rsidR="005F0BDE" w:rsidRPr="00886F72" w:rsidRDefault="005F0BDE" w:rsidP="000A15C1">
            <w:pPr>
              <w:pStyle w:val="a"/>
              <w:numPr>
                <w:ilvl w:val="0"/>
                <w:numId w:val="28"/>
              </w:numPr>
            </w:pPr>
            <w:proofErr w:type="gramStart"/>
            <w:r w:rsidRPr="00886F72">
              <w:t>factorii</w:t>
            </w:r>
            <w:proofErr w:type="gramEnd"/>
            <w:r w:rsidRPr="00886F72">
              <w:t xml:space="preserve"> de evaluare aplicabili, conform prevederilor din punctul </w:t>
            </w:r>
            <w:r w:rsidRPr="00886F72">
              <w:rPr>
                <w:b/>
              </w:rPr>
              <w:t>IPO</w:t>
            </w:r>
            <w:r w:rsidR="00994607" w:rsidRPr="00886F72">
              <w:rPr>
                <w:b/>
              </w:rPr>
              <w:t>3</w:t>
            </w:r>
            <w:r w:rsidR="00F80B64" w:rsidRPr="00886F72">
              <w:rPr>
                <w:b/>
              </w:rPr>
              <w:t>7</w:t>
            </w:r>
            <w:r w:rsidRPr="00886F72">
              <w:rPr>
                <w:b/>
              </w:rPr>
              <w:t>.</w:t>
            </w:r>
            <w:r w:rsidR="00F80B64" w:rsidRPr="00886F72">
              <w:rPr>
                <w:b/>
              </w:rPr>
              <w:t>3</w:t>
            </w:r>
            <w:r w:rsidRPr="00886F72">
              <w:t>.</w:t>
            </w:r>
          </w:p>
          <w:p w14:paraId="15C07757" w14:textId="77777777" w:rsidR="00F80B64" w:rsidRPr="001E34D6" w:rsidRDefault="00F80B64" w:rsidP="00F80B64">
            <w:pPr>
              <w:pStyle w:val="a"/>
              <w:numPr>
                <w:ilvl w:val="0"/>
                <w:numId w:val="0"/>
              </w:numPr>
              <w:ind w:left="720"/>
              <w:rPr>
                <w:highlight w:val="red"/>
              </w:rPr>
            </w:pPr>
          </w:p>
          <w:p w14:paraId="13AF03A0" w14:textId="77777777" w:rsidR="005F0BDE" w:rsidRPr="00E550D6" w:rsidRDefault="005F0BDE" w:rsidP="000A15C1">
            <w:pPr>
              <w:pStyle w:val="a"/>
              <w:numPr>
                <w:ilvl w:val="1"/>
                <w:numId w:val="27"/>
              </w:numPr>
              <w:tabs>
                <w:tab w:val="clear" w:pos="1134"/>
                <w:tab w:val="left" w:pos="1241"/>
              </w:tabs>
              <w:ind w:left="0" w:firstLine="720"/>
            </w:pPr>
            <w:r w:rsidRPr="00E550D6">
              <w:t xml:space="preserve">În cadrul evaluării financiare, autoritatea contractantă </w:t>
            </w:r>
            <w:proofErr w:type="gramStart"/>
            <w:r w:rsidRPr="00E550D6">
              <w:t>va</w:t>
            </w:r>
            <w:proofErr w:type="gramEnd"/>
            <w:r w:rsidRPr="00E550D6">
              <w:t xml:space="preserve"> lua în considerare, pe lîngă cel mai mic preţ oferit, unul sau mai mulți factori legați de caracteristicile, performanţa, termenii şi condiţiile achiziţionării bunurilor şi/sau serviciilor, dacă acest lucru este specificat în FDA </w:t>
            </w:r>
            <w:r w:rsidR="00E550D6" w:rsidRPr="00E550D6">
              <w:t>5</w:t>
            </w:r>
            <w:r w:rsidRPr="00E550D6">
              <w:t xml:space="preserve">.3. </w:t>
            </w:r>
          </w:p>
          <w:p w14:paraId="3C2ABB63" w14:textId="77777777" w:rsidR="00F80B64" w:rsidRPr="006643AA" w:rsidRDefault="00F80B64" w:rsidP="00F80B64">
            <w:pPr>
              <w:pStyle w:val="a"/>
              <w:numPr>
                <w:ilvl w:val="0"/>
                <w:numId w:val="0"/>
              </w:numPr>
              <w:tabs>
                <w:tab w:val="clear" w:pos="1134"/>
                <w:tab w:val="left" w:pos="1241"/>
              </w:tabs>
              <w:ind w:left="720"/>
            </w:pPr>
          </w:p>
          <w:p w14:paraId="4E638986" w14:textId="77777777" w:rsidR="005F0BDE" w:rsidRPr="006643AA" w:rsidRDefault="005F0BDE" w:rsidP="000A15C1">
            <w:pPr>
              <w:pStyle w:val="a"/>
              <w:numPr>
                <w:ilvl w:val="1"/>
                <w:numId w:val="27"/>
              </w:numPr>
              <w:ind w:left="0" w:firstLine="720"/>
            </w:pPr>
            <w:r w:rsidRPr="006643AA">
              <w:t xml:space="preserve">În cazul neaplicării unuia sau a mai mulți factori conform punctului IPO41.4, se </w:t>
            </w:r>
            <w:proofErr w:type="gramStart"/>
            <w:r w:rsidRPr="006643AA">
              <w:t>va</w:t>
            </w:r>
            <w:proofErr w:type="gramEnd"/>
            <w:r w:rsidRPr="006643AA">
              <w:t xml:space="preserve"> folosi criteriul cel mai mic preţ.</w:t>
            </w:r>
          </w:p>
          <w:p w14:paraId="5B9FBB3C" w14:textId="77777777" w:rsidR="00F80B64" w:rsidRPr="006643AA" w:rsidRDefault="00F80B64" w:rsidP="00F80B64">
            <w:pPr>
              <w:pStyle w:val="a"/>
              <w:numPr>
                <w:ilvl w:val="0"/>
                <w:numId w:val="0"/>
              </w:numPr>
              <w:ind w:left="360"/>
            </w:pPr>
          </w:p>
          <w:p w14:paraId="19DED9AC" w14:textId="77777777" w:rsidR="005F0BDE" w:rsidRPr="006643AA" w:rsidRDefault="005F0BDE" w:rsidP="000A15C1">
            <w:pPr>
              <w:pStyle w:val="a"/>
              <w:numPr>
                <w:ilvl w:val="0"/>
                <w:numId w:val="27"/>
              </w:numPr>
              <w:ind w:firstLine="371"/>
              <w:rPr>
                <w:rFonts w:asciiTheme="majorHAnsi" w:hAnsiTheme="majorHAnsi"/>
                <w:b/>
                <w:color w:val="5B9BD5" w:themeColor="accent1"/>
              </w:rPr>
            </w:pPr>
            <w:bookmarkStart w:id="129" w:name="_Toc392180176"/>
            <w:bookmarkStart w:id="130" w:name="_Toc449539066"/>
            <w:bookmarkStart w:id="131" w:name="_Toc452384645"/>
            <w:r w:rsidRPr="006643AA">
              <w:rPr>
                <w:rFonts w:asciiTheme="majorHAnsi" w:hAnsiTheme="majorHAnsi"/>
                <w:b/>
                <w:color w:val="5B9BD5" w:themeColor="accent1"/>
              </w:rPr>
              <w:t>Compararea ofertelor</w:t>
            </w:r>
            <w:bookmarkEnd w:id="129"/>
            <w:bookmarkEnd w:id="130"/>
            <w:bookmarkEnd w:id="131"/>
          </w:p>
          <w:p w14:paraId="15514C0A" w14:textId="77777777" w:rsidR="00F80B64" w:rsidRPr="006643AA" w:rsidRDefault="00F80B64" w:rsidP="00F80B64">
            <w:pPr>
              <w:rPr>
                <w:b/>
              </w:rPr>
            </w:pPr>
          </w:p>
          <w:p w14:paraId="6ADEEA15" w14:textId="77777777" w:rsidR="005F0BDE" w:rsidRPr="006643AA" w:rsidRDefault="005F0BDE" w:rsidP="000A15C1">
            <w:pPr>
              <w:pStyle w:val="a"/>
              <w:numPr>
                <w:ilvl w:val="1"/>
                <w:numId w:val="27"/>
              </w:numPr>
              <w:ind w:left="0" w:firstLine="720"/>
            </w:pPr>
            <w:r w:rsidRPr="006643AA">
              <w:t xml:space="preserve">Autoritatea contractantă </w:t>
            </w:r>
            <w:proofErr w:type="gramStart"/>
            <w:r w:rsidRPr="006643AA">
              <w:t>va</w:t>
            </w:r>
            <w:proofErr w:type="gramEnd"/>
            <w:r w:rsidRPr="006643AA">
              <w:t xml:space="preserve"> compara toate ofertele conforme cerinţelor pentru a determina oferta cea mai avantajoasă economic, în conformitate cu punctul </w:t>
            </w:r>
            <w:r w:rsidRPr="006643AA">
              <w:rPr>
                <w:b/>
              </w:rPr>
              <w:t>IPO</w:t>
            </w:r>
            <w:r w:rsidR="00994607" w:rsidRPr="006643AA">
              <w:rPr>
                <w:b/>
              </w:rPr>
              <w:t>39</w:t>
            </w:r>
            <w:r w:rsidRPr="006643AA">
              <w:t>.</w:t>
            </w:r>
          </w:p>
          <w:p w14:paraId="04C7084A" w14:textId="77777777" w:rsidR="00A20B9F" w:rsidRPr="006643AA" w:rsidRDefault="00A20B9F" w:rsidP="00A20B9F">
            <w:pPr>
              <w:pStyle w:val="a"/>
              <w:numPr>
                <w:ilvl w:val="0"/>
                <w:numId w:val="0"/>
              </w:numPr>
              <w:ind w:left="720"/>
            </w:pPr>
          </w:p>
          <w:p w14:paraId="6295BEA5" w14:textId="77777777" w:rsidR="005F0BDE" w:rsidRPr="00886F72" w:rsidRDefault="005F0BDE" w:rsidP="000A15C1">
            <w:pPr>
              <w:pStyle w:val="a"/>
              <w:numPr>
                <w:ilvl w:val="0"/>
                <w:numId w:val="27"/>
              </w:numPr>
              <w:ind w:firstLine="371"/>
              <w:rPr>
                <w:rFonts w:asciiTheme="majorHAnsi" w:hAnsiTheme="majorHAnsi"/>
                <w:b/>
                <w:color w:val="5B9BD5" w:themeColor="accent1"/>
              </w:rPr>
            </w:pPr>
            <w:bookmarkStart w:id="132" w:name="_Toc392180177"/>
            <w:bookmarkStart w:id="133" w:name="_Toc449539067"/>
            <w:bookmarkStart w:id="134" w:name="_Toc452384646"/>
            <w:r w:rsidRPr="00886F72">
              <w:rPr>
                <w:rFonts w:asciiTheme="majorHAnsi" w:hAnsiTheme="majorHAnsi"/>
                <w:b/>
                <w:color w:val="5B9BD5" w:themeColor="accent1"/>
              </w:rPr>
              <w:t>Excluderea negocierilor</w:t>
            </w:r>
            <w:bookmarkEnd w:id="132"/>
            <w:bookmarkEnd w:id="133"/>
            <w:bookmarkEnd w:id="134"/>
          </w:p>
          <w:p w14:paraId="25BFAFE3" w14:textId="77777777" w:rsidR="00A20B9F" w:rsidRPr="00886F72" w:rsidRDefault="00A20B9F" w:rsidP="00A20B9F">
            <w:pPr>
              <w:pStyle w:val="a"/>
              <w:numPr>
                <w:ilvl w:val="0"/>
                <w:numId w:val="0"/>
              </w:numPr>
              <w:ind w:left="791"/>
              <w:rPr>
                <w:rFonts w:asciiTheme="majorHAnsi" w:hAnsiTheme="majorHAnsi"/>
                <w:b/>
                <w:color w:val="5B9BD5" w:themeColor="accent1"/>
              </w:rPr>
            </w:pPr>
          </w:p>
          <w:p w14:paraId="45CB592D" w14:textId="77777777" w:rsidR="005F0BDE" w:rsidRPr="00886F72" w:rsidRDefault="005F0BDE" w:rsidP="000A15C1">
            <w:pPr>
              <w:pStyle w:val="a"/>
              <w:numPr>
                <w:ilvl w:val="1"/>
                <w:numId w:val="27"/>
              </w:numPr>
              <w:ind w:left="0" w:firstLine="720"/>
            </w:pPr>
            <w:r w:rsidRPr="00886F72">
              <w:t xml:space="preserve">Nu se vor accepta nici </w:t>
            </w:r>
            <w:proofErr w:type="gramStart"/>
            <w:r w:rsidRPr="00886F72">
              <w:t>un</w:t>
            </w:r>
            <w:proofErr w:type="gramEnd"/>
            <w:r w:rsidRPr="00886F72">
              <w:t xml:space="preserve"> fel de negocieri cu ofertantul cîştigător sau cu alţi ofertanţi. Ofertantului nu i se </w:t>
            </w:r>
            <w:proofErr w:type="gramStart"/>
            <w:r w:rsidRPr="00886F72">
              <w:t>va</w:t>
            </w:r>
            <w:proofErr w:type="gramEnd"/>
            <w:r w:rsidRPr="00886F72">
              <w:t xml:space="preserve"> cere, drept condiţie pentru adjudecarea contractului, să-şi asume responsabilităţi care nu au fost prevăzute în documentele de atribuire, precum şi să majoreze preţul oferit sau să modifice oferta.</w:t>
            </w:r>
          </w:p>
          <w:p w14:paraId="2528F8A7" w14:textId="77777777" w:rsidR="005F0BDE" w:rsidRPr="006643AA" w:rsidRDefault="005F0BDE" w:rsidP="005F0BDE">
            <w:pPr>
              <w:tabs>
                <w:tab w:val="left" w:pos="960"/>
                <w:tab w:val="left" w:pos="1134"/>
              </w:tabs>
              <w:spacing w:after="120"/>
              <w:ind w:left="611"/>
              <w:jc w:val="both"/>
            </w:pPr>
          </w:p>
          <w:p w14:paraId="2FD7E853" w14:textId="77777777" w:rsidR="00B41118" w:rsidRPr="006643AA" w:rsidRDefault="00B41118" w:rsidP="000A15C1">
            <w:pPr>
              <w:pStyle w:val="3"/>
              <w:keepNext w:val="0"/>
              <w:keepLines w:val="0"/>
              <w:numPr>
                <w:ilvl w:val="0"/>
                <w:numId w:val="27"/>
              </w:numPr>
              <w:tabs>
                <w:tab w:val="left" w:pos="360"/>
                <w:tab w:val="left" w:pos="1134"/>
              </w:tabs>
              <w:spacing w:before="0" w:after="120"/>
              <w:ind w:firstLine="281"/>
            </w:pPr>
            <w:r w:rsidRPr="006643AA">
              <w:t>Anularea procedurii</w:t>
            </w:r>
          </w:p>
          <w:p w14:paraId="08F880D6" w14:textId="77777777" w:rsidR="00B41118" w:rsidRPr="006643AA" w:rsidRDefault="00A20B9F" w:rsidP="000A15C1">
            <w:pPr>
              <w:numPr>
                <w:ilvl w:val="1"/>
                <w:numId w:val="27"/>
              </w:numPr>
              <w:tabs>
                <w:tab w:val="left" w:pos="960"/>
                <w:tab w:val="left" w:pos="1134"/>
              </w:tabs>
              <w:spacing w:after="120"/>
              <w:ind w:left="-19" w:firstLine="281"/>
              <w:jc w:val="both"/>
            </w:pPr>
            <w:r w:rsidRPr="006643AA">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0A15C1">
            <w:pPr>
              <w:pStyle w:val="3"/>
              <w:keepNext w:val="0"/>
              <w:keepLines w:val="0"/>
              <w:numPr>
                <w:ilvl w:val="0"/>
                <w:numId w:val="27"/>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0A15C1">
            <w:pPr>
              <w:numPr>
                <w:ilvl w:val="1"/>
                <w:numId w:val="27"/>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0A15C1">
            <w:pPr>
              <w:pStyle w:val="3"/>
              <w:keepNext w:val="0"/>
              <w:keepLines w:val="0"/>
              <w:numPr>
                <w:ilvl w:val="0"/>
                <w:numId w:val="27"/>
              </w:numPr>
              <w:tabs>
                <w:tab w:val="left" w:pos="360"/>
                <w:tab w:val="left" w:pos="1134"/>
              </w:tabs>
              <w:spacing w:before="0" w:after="120"/>
              <w:ind w:left="0" w:firstLine="567"/>
            </w:pPr>
            <w:bookmarkStart w:id="139" w:name="_Toc392180181"/>
            <w:bookmarkStart w:id="140" w:name="_Toc449539071"/>
            <w:r w:rsidRPr="00C00499">
              <w:lastRenderedPageBreak/>
              <w:t>Dreptul autorităţii contractante de a modifica cantităţile în timpul adjudecării</w:t>
            </w:r>
            <w:bookmarkEnd w:id="139"/>
            <w:bookmarkEnd w:id="140"/>
          </w:p>
          <w:p w14:paraId="2FE8ADA2" w14:textId="77777777" w:rsidR="00B41118" w:rsidRPr="004E4C42" w:rsidRDefault="00B41118" w:rsidP="000A15C1">
            <w:pPr>
              <w:numPr>
                <w:ilvl w:val="1"/>
                <w:numId w:val="27"/>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0A15C1">
            <w:pPr>
              <w:pStyle w:val="3"/>
              <w:keepNext w:val="0"/>
              <w:keepLines w:val="0"/>
              <w:numPr>
                <w:ilvl w:val="0"/>
                <w:numId w:val="27"/>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0A15C1">
            <w:pPr>
              <w:numPr>
                <w:ilvl w:val="1"/>
                <w:numId w:val="27"/>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0A15C1">
            <w:pPr>
              <w:numPr>
                <w:ilvl w:val="1"/>
                <w:numId w:val="27"/>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0A15C1">
            <w:pPr>
              <w:pStyle w:val="3"/>
              <w:keepNext w:val="0"/>
              <w:keepLines w:val="0"/>
              <w:numPr>
                <w:ilvl w:val="0"/>
                <w:numId w:val="27"/>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0A15C1">
            <w:pPr>
              <w:numPr>
                <w:ilvl w:val="1"/>
                <w:numId w:val="27"/>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0A15C1">
            <w:pPr>
              <w:numPr>
                <w:ilvl w:val="1"/>
                <w:numId w:val="27"/>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0A15C1">
            <w:pPr>
              <w:pStyle w:val="3"/>
              <w:keepNext w:val="0"/>
              <w:keepLines w:val="0"/>
              <w:numPr>
                <w:ilvl w:val="0"/>
                <w:numId w:val="27"/>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0A15C1">
            <w:pPr>
              <w:numPr>
                <w:ilvl w:val="1"/>
                <w:numId w:val="27"/>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0A15C1">
            <w:pPr>
              <w:pStyle w:val="3"/>
              <w:keepNext w:val="0"/>
              <w:keepLines w:val="0"/>
              <w:numPr>
                <w:ilvl w:val="0"/>
                <w:numId w:val="27"/>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0A15C1">
            <w:pPr>
              <w:numPr>
                <w:ilvl w:val="1"/>
                <w:numId w:val="27"/>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887"/>
        <w:gridCol w:w="2836"/>
        <w:gridCol w:w="992"/>
        <w:gridCol w:w="992"/>
        <w:gridCol w:w="4113"/>
        <w:gridCol w:w="1129"/>
      </w:tblGrid>
      <w:tr w:rsidR="00B41118" w:rsidRPr="00C00499" w14:paraId="439A6793" w14:textId="77777777" w:rsidTr="002F7080">
        <w:trPr>
          <w:gridAfter w:val="1"/>
          <w:wAfter w:w="1129" w:type="dxa"/>
          <w:trHeight w:val="850"/>
        </w:trPr>
        <w:tc>
          <w:tcPr>
            <w:tcW w:w="10458" w:type="dxa"/>
            <w:gridSpan w:val="6"/>
            <w:vAlign w:val="center"/>
          </w:tcPr>
          <w:p w14:paraId="2324C7E8" w14:textId="77777777" w:rsidR="00DF0397" w:rsidRPr="00DF0397" w:rsidRDefault="00DF0397" w:rsidP="00DF0397">
            <w:pPr>
              <w:pStyle w:val="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1"/>
              <w:numPr>
                <w:ilvl w:val="0"/>
                <w:numId w:val="0"/>
              </w:numPr>
              <w:ind w:left="720"/>
            </w:pPr>
            <w:r w:rsidRPr="00C00499">
              <w:t>FIȘA DE DATE A ACHIZIȚIEI (FDA)</w:t>
            </w:r>
            <w:bookmarkEnd w:id="149"/>
            <w:bookmarkEnd w:id="150"/>
            <w:bookmarkEnd w:id="151"/>
          </w:p>
        </w:tc>
      </w:tr>
      <w:tr w:rsidR="00B41118" w:rsidRPr="00C00499" w14:paraId="542F6E5F" w14:textId="77777777" w:rsidTr="002F7080">
        <w:trPr>
          <w:gridAfter w:val="1"/>
          <w:wAfter w:w="1129" w:type="dxa"/>
          <w:trHeight w:val="600"/>
        </w:trPr>
        <w:tc>
          <w:tcPr>
            <w:tcW w:w="10458" w:type="dxa"/>
            <w:gridSpan w:val="6"/>
            <w:vAlign w:val="center"/>
          </w:tcPr>
          <w:p w14:paraId="15843F0F" w14:textId="77777777" w:rsidR="00B41118" w:rsidRPr="00C00499" w:rsidRDefault="00B41118" w:rsidP="00AE077C">
            <w:pPr>
              <w:spacing w:after="120"/>
              <w:jc w:val="both"/>
            </w:pPr>
          </w:p>
          <w:p w14:paraId="0D73CEF6"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7"/>
            <w:vAlign w:val="center"/>
          </w:tcPr>
          <w:p w14:paraId="3AAA12DF" w14:textId="6418ABC1" w:rsidR="00B41118" w:rsidRDefault="00B41118" w:rsidP="000A15C1">
            <w:pPr>
              <w:pStyle w:val="2"/>
              <w:keepNext w:val="0"/>
              <w:keepLines w:val="0"/>
              <w:numPr>
                <w:ilvl w:val="0"/>
                <w:numId w:val="8"/>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a7"/>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a7"/>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a7"/>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E876A4" w:rsidRDefault="006D7723" w:rsidP="00E876A4">
                  <w:pPr>
                    <w:pStyle w:val="a7"/>
                    <w:shd w:val="clear" w:color="auto" w:fill="FFFFFF" w:themeFill="background1"/>
                    <w:rPr>
                      <w:b/>
                      <w:i/>
                      <w:szCs w:val="24"/>
                      <w:u w:val="single"/>
                      <w:shd w:val="clear" w:color="auto" w:fill="FFFF00"/>
                    </w:rPr>
                  </w:pPr>
                  <w:r w:rsidRPr="00A951F9">
                    <w:rPr>
                      <w:b/>
                      <w:i/>
                      <w:szCs w:val="24"/>
                      <w:u w:val="single"/>
                      <w:shd w:val="clear" w:color="auto" w:fill="FFFFFF" w:themeFill="background1"/>
                    </w:rPr>
                    <w:t xml:space="preserve">ÎS ”Fabrica de </w:t>
                  </w:r>
                  <w:r w:rsidR="002F7080">
                    <w:rPr>
                      <w:b/>
                      <w:i/>
                      <w:szCs w:val="24"/>
                      <w:u w:val="single"/>
                      <w:shd w:val="clear" w:color="auto" w:fill="FFFFFF" w:themeFill="background1"/>
                    </w:rPr>
                    <w:t>S</w:t>
                  </w:r>
                  <w:r w:rsidRPr="00A951F9">
                    <w:rPr>
                      <w:b/>
                      <w:i/>
                      <w:szCs w:val="24"/>
                      <w:u w:val="single"/>
                      <w:shd w:val="clear" w:color="auto" w:fill="FFFFFF" w:themeFill="background1"/>
                    </w:rPr>
                    <w:t>ticlă</w:t>
                  </w:r>
                  <w:r w:rsidR="002F7080">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4F8C49FB" w14:textId="77777777" w:rsidR="006D7723" w:rsidRPr="00E876A4" w:rsidRDefault="006D7723" w:rsidP="00AE077C">
                  <w:pPr>
                    <w:pStyle w:val="a7"/>
                    <w:rPr>
                      <w:b/>
                      <w:i/>
                      <w:szCs w:val="22"/>
                    </w:rPr>
                  </w:pPr>
                  <w:r w:rsidRPr="00A951F9">
                    <w:rPr>
                      <w:b/>
                      <w:i/>
                      <w:szCs w:val="24"/>
                      <w:u w:val="single"/>
                      <w:shd w:val="clear" w:color="auto" w:fill="FFFFFF" w:themeFill="background1"/>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a7"/>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4BC1" w14:textId="6930A117" w:rsidR="00B41118" w:rsidRPr="00E876A4" w:rsidRDefault="00742833" w:rsidP="00AE077C">
                  <w:pPr>
                    <w:pStyle w:val="a7"/>
                    <w:rPr>
                      <w:b/>
                      <w:i/>
                      <w:szCs w:val="22"/>
                    </w:rPr>
                  </w:pPr>
                  <w:r>
                    <w:rPr>
                      <w:b/>
                      <w:i/>
                      <w:szCs w:val="24"/>
                      <w:u w:val="single"/>
                      <w:shd w:val="clear" w:color="auto" w:fill="FFFFFF" w:themeFill="background1"/>
                    </w:rPr>
                    <w:t>Achizitionarea serviciilor</w:t>
                  </w:r>
                  <w:r w:rsidR="00210DA3">
                    <w:rPr>
                      <w:b/>
                      <w:i/>
                      <w:szCs w:val="24"/>
                      <w:u w:val="single"/>
                      <w:shd w:val="clear" w:color="auto" w:fill="FFFFFF" w:themeFill="background1"/>
                    </w:rPr>
                    <w:t xml:space="preserve"> de</w:t>
                  </w:r>
                  <w:r>
                    <w:rPr>
                      <w:b/>
                      <w:i/>
                      <w:szCs w:val="24"/>
                      <w:u w:val="single"/>
                      <w:shd w:val="clear" w:color="auto" w:fill="FFFFFF" w:themeFill="background1"/>
                    </w:rPr>
                    <w:t xml:space="preserve"> </w:t>
                  </w:r>
                  <w:r w:rsidR="00210DA3">
                    <w:rPr>
                      <w:b/>
                      <w:i/>
                      <w:szCs w:val="24"/>
                      <w:u w:val="single"/>
                      <w:shd w:val="clear" w:color="auto" w:fill="FFFFFF" w:themeFill="background1"/>
                    </w:rPr>
                    <w:t>transport</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a7"/>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0F43B9E9" w:rsidR="00B41118" w:rsidRPr="00CA7153" w:rsidRDefault="00B41118" w:rsidP="00AE077C">
                  <w:pPr>
                    <w:pStyle w:val="a7"/>
                    <w:rPr>
                      <w:b/>
                      <w:i/>
                      <w:szCs w:val="24"/>
                      <w:u w:val="single"/>
                    </w:rPr>
                  </w:pPr>
                  <w:r w:rsidRPr="00E876A4">
                    <w:rPr>
                      <w:b/>
                      <w:i/>
                      <w:sz w:val="22"/>
                      <w:szCs w:val="22"/>
                    </w:rPr>
                    <w:t>Nr</w:t>
                  </w:r>
                  <w:r w:rsidRPr="00CA7153">
                    <w:rPr>
                      <w:b/>
                      <w:i/>
                      <w:sz w:val="22"/>
                      <w:szCs w:val="22"/>
                    </w:rPr>
                    <w:t>.:</w:t>
                  </w:r>
                  <w:r w:rsidR="00883F5C" w:rsidRPr="00CA7153">
                    <w:rPr>
                      <w:b/>
                      <w:i/>
                      <w:sz w:val="22"/>
                      <w:szCs w:val="22"/>
                    </w:rPr>
                    <w:t xml:space="preserve"> </w:t>
                  </w:r>
                  <w:r w:rsidR="001C04B9">
                    <w:rPr>
                      <w:b/>
                      <w:i/>
                      <w:szCs w:val="24"/>
                      <w:u w:val="single"/>
                    </w:rPr>
                    <w:t>16</w:t>
                  </w:r>
                  <w:r w:rsidR="00883F5C" w:rsidRPr="00CA7153">
                    <w:rPr>
                      <w:b/>
                      <w:i/>
                      <w:szCs w:val="24"/>
                      <w:u w:val="single"/>
                    </w:rPr>
                    <w:t>/LP/2020</w:t>
                  </w:r>
                </w:p>
                <w:p w14:paraId="1F5D4DB1" w14:textId="77777777" w:rsidR="00B41118" w:rsidRPr="00E876A4" w:rsidRDefault="00B41118" w:rsidP="00AE077C">
                  <w:pPr>
                    <w:pStyle w:val="a7"/>
                    <w:rPr>
                      <w:b/>
                      <w:i/>
                      <w:szCs w:val="22"/>
                    </w:rPr>
                  </w:pPr>
                  <w:r w:rsidRPr="00CA7153">
                    <w:rPr>
                      <w:b/>
                      <w:i/>
                      <w:sz w:val="22"/>
                      <w:szCs w:val="22"/>
                    </w:rPr>
                    <w:t>Tipul procedurii de achiziție:</w:t>
                  </w:r>
                  <w:r w:rsidR="00883F5C" w:rsidRPr="00CA7153">
                    <w:rPr>
                      <w:b/>
                      <w:i/>
                      <w:sz w:val="22"/>
                      <w:szCs w:val="22"/>
                    </w:rPr>
                    <w:t xml:space="preserve"> Licitație</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7777777" w:rsidR="00B41118" w:rsidRPr="00F650BC" w:rsidRDefault="00B41118" w:rsidP="00AE077C">
                  <w:pPr>
                    <w:pStyle w:val="a7"/>
                    <w:rPr>
                      <w:szCs w:val="22"/>
                    </w:rPr>
                  </w:pPr>
                  <w:r w:rsidRPr="00F650BC">
                    <w:rPr>
                      <w:sz w:val="22"/>
                      <w:szCs w:val="22"/>
                    </w:rPr>
                    <w:t xml:space="preserve">Tipul obiectului de achiziţie: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6127064B" w:rsidR="00B41118" w:rsidRPr="00E876A4" w:rsidRDefault="00066BAC" w:rsidP="00AE077C">
                  <w:pPr>
                    <w:pStyle w:val="a7"/>
                    <w:rPr>
                      <w:b/>
                      <w:i/>
                      <w:szCs w:val="22"/>
                    </w:rPr>
                  </w:pPr>
                  <w:r>
                    <w:rPr>
                      <w:b/>
                      <w:i/>
                      <w:sz w:val="22"/>
                      <w:szCs w:val="22"/>
                    </w:rPr>
                    <w:t xml:space="preserve">servicii </w:t>
                  </w:r>
                  <w:r w:rsidR="009851FC">
                    <w:rPr>
                      <w:b/>
                      <w:i/>
                      <w:sz w:val="22"/>
                      <w:szCs w:val="22"/>
                    </w:rPr>
                    <w:t>transport</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a7"/>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626507E0" w:rsidR="00B41118" w:rsidRPr="00E876A4" w:rsidRDefault="00B41118" w:rsidP="00AE077C">
                  <w:pPr>
                    <w:pStyle w:val="a7"/>
                    <w:rPr>
                      <w:b/>
                      <w:i/>
                      <w:szCs w:val="22"/>
                    </w:rPr>
                  </w:pPr>
                  <w:r w:rsidRPr="00E876A4">
                    <w:rPr>
                      <w:b/>
                      <w:i/>
                      <w:sz w:val="22"/>
                      <w:szCs w:val="22"/>
                    </w:rPr>
                    <w:t>[se indică codul CPV cel mai detaliat posibil potrivit obiectului de achiziție</w:t>
                  </w:r>
                  <w:r w:rsidRPr="00ED6660">
                    <w:rPr>
                      <w:b/>
                      <w:i/>
                      <w:szCs w:val="24"/>
                    </w:rPr>
                    <w:t>]</w:t>
                  </w:r>
                  <w:r w:rsidR="00ED6660" w:rsidRPr="00ED6660">
                    <w:rPr>
                      <w:b/>
                      <w:i/>
                      <w:szCs w:val="24"/>
                    </w:rPr>
                    <w:t xml:space="preserve"> </w:t>
                  </w:r>
                  <w:r w:rsidR="00ED6660" w:rsidRPr="00ED6660">
                    <w:rPr>
                      <w:b/>
                      <w:i/>
                      <w:szCs w:val="24"/>
                      <w:u w:val="single"/>
                    </w:rPr>
                    <w:t>nu e</w:t>
                  </w:r>
                  <w:r w:rsidR="00ED6660">
                    <w:rPr>
                      <w:b/>
                      <w:i/>
                      <w:szCs w:val="24"/>
                      <w:u w:val="single"/>
                    </w:rPr>
                    <w:t>ste</w:t>
                  </w:r>
                  <w:r w:rsidR="00ED6660" w:rsidRPr="00ED6660">
                    <w:rPr>
                      <w:b/>
                      <w:i/>
                      <w:szCs w:val="24"/>
                      <w:u w:val="single"/>
                    </w:rPr>
                    <w:t xml:space="preserve"> obligatoriu</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77777777" w:rsidR="00B41118" w:rsidRPr="00F650BC" w:rsidRDefault="00B41118" w:rsidP="00AE077C">
                  <w:pPr>
                    <w:pStyle w:val="a7"/>
                    <w:rPr>
                      <w:szCs w:val="22"/>
                    </w:rPr>
                  </w:pPr>
                  <w:r w:rsidRPr="00F650BC">
                    <w:rPr>
                      <w:sz w:val="22"/>
                      <w:szCs w:val="22"/>
                    </w:rPr>
                    <w:t>Sursa alocaţiilor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E876A4" w:rsidRDefault="00EE30F9" w:rsidP="00AE077C">
                  <w:pPr>
                    <w:pStyle w:val="a7"/>
                    <w:rPr>
                      <w:b/>
                      <w:i/>
                      <w:sz w:val="22"/>
                      <w:szCs w:val="22"/>
                    </w:rPr>
                  </w:pPr>
                  <w:r w:rsidRPr="00E876A4">
                    <w:rPr>
                      <w:b/>
                      <w:i/>
                      <w:sz w:val="22"/>
                      <w:szCs w:val="22"/>
                    </w:rPr>
                    <w:t>proprii</w:t>
                  </w:r>
                </w:p>
                <w:p w14:paraId="2C8C9AAC" w14:textId="77777777" w:rsidR="00EE30F9" w:rsidRPr="00E876A4" w:rsidRDefault="00EE30F9" w:rsidP="00AE077C">
                  <w:pPr>
                    <w:pStyle w:val="a7"/>
                    <w:rPr>
                      <w:b/>
                      <w:i/>
                      <w:szCs w:val="22"/>
                    </w:rPr>
                  </w:pPr>
                  <w:r w:rsidRPr="00E876A4">
                    <w:rPr>
                      <w:b/>
                      <w:i/>
                      <w:sz w:val="22"/>
                      <w:szCs w:val="22"/>
                    </w:rPr>
                    <w:t>perioada bugetară 2020</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a7"/>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E876A4" w:rsidRDefault="002F7080" w:rsidP="002F7080">
                  <w:pPr>
                    <w:pStyle w:val="a7"/>
                    <w:shd w:val="clear" w:color="auto" w:fill="FFFFFF" w:themeFill="background1"/>
                    <w:rPr>
                      <w:b/>
                      <w:i/>
                      <w:szCs w:val="24"/>
                      <w:u w:val="single"/>
                      <w:shd w:val="clear" w:color="auto" w:fill="FFFF00"/>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10899537" w14:textId="51F5F560" w:rsidR="00B41118" w:rsidRPr="002F7080" w:rsidRDefault="00B41118" w:rsidP="00AE077C">
                  <w:pPr>
                    <w:pStyle w:val="a7"/>
                    <w:rPr>
                      <w:b/>
                      <w:i/>
                      <w:szCs w:val="22"/>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E876A4" w:rsidRDefault="006D7723" w:rsidP="00AE077C">
                  <w:pPr>
                    <w:pStyle w:val="a7"/>
                    <w:rPr>
                      <w:b/>
                      <w:i/>
                      <w:szCs w:val="22"/>
                    </w:rPr>
                  </w:pPr>
                  <w:r w:rsidRPr="00E876A4">
                    <w:rPr>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E876A4" w:rsidRDefault="002F7080" w:rsidP="002F7080">
                  <w:pPr>
                    <w:pStyle w:val="a7"/>
                    <w:shd w:val="clear" w:color="auto" w:fill="FFFFFF" w:themeFill="background1"/>
                    <w:rPr>
                      <w:b/>
                      <w:i/>
                      <w:szCs w:val="24"/>
                      <w:u w:val="single"/>
                      <w:shd w:val="clear" w:color="auto" w:fill="FFFF00"/>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6D2F5EE2" w14:textId="77777777" w:rsidR="00B41118" w:rsidRPr="00E876A4" w:rsidRDefault="00EE30F9" w:rsidP="00EE30F9">
                  <w:pPr>
                    <w:pStyle w:val="a7"/>
                    <w:rPr>
                      <w:b/>
                      <w:i/>
                      <w:szCs w:val="22"/>
                    </w:rPr>
                  </w:pPr>
                  <w:r w:rsidRPr="00A951F9">
                    <w:rPr>
                      <w:b/>
                      <w:i/>
                      <w:szCs w:val="24"/>
                      <w:u w:val="single"/>
                      <w:shd w:val="clear" w:color="auto" w:fill="FFFFFF" w:themeFill="background1"/>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E876A4" w:rsidRDefault="00EE30F9" w:rsidP="00EE30F9">
                  <w:pPr>
                    <w:pStyle w:val="a7"/>
                    <w:rPr>
                      <w:b/>
                      <w:i/>
                      <w:szCs w:val="24"/>
                      <w:u w:val="single"/>
                      <w:shd w:val="clear" w:color="auto" w:fill="FFFF00"/>
                    </w:rPr>
                  </w:pPr>
                  <w:r w:rsidRPr="00A951F9">
                    <w:rPr>
                      <w:b/>
                      <w:i/>
                      <w:szCs w:val="24"/>
                      <w:u w:val="single"/>
                      <w:shd w:val="clear" w:color="auto" w:fill="FFFFFF" w:themeFill="background1"/>
                    </w:rPr>
                    <w:t xml:space="preserve">ÎS ”Fabrica de </w:t>
                  </w:r>
                  <w:r w:rsidR="00CA7153">
                    <w:rPr>
                      <w:b/>
                      <w:i/>
                      <w:szCs w:val="24"/>
                      <w:u w:val="single"/>
                      <w:shd w:val="clear" w:color="auto" w:fill="FFFFFF" w:themeFill="background1"/>
                    </w:rPr>
                    <w:t>S</w:t>
                  </w:r>
                  <w:r w:rsidRPr="00A951F9">
                    <w:rPr>
                      <w:b/>
                      <w:i/>
                      <w:szCs w:val="24"/>
                      <w:u w:val="single"/>
                      <w:shd w:val="clear" w:color="auto" w:fill="FFFFFF" w:themeFill="background1"/>
                    </w:rPr>
                    <w:t>ticlă</w:t>
                  </w:r>
                  <w:r w:rsidR="00CA7153">
                    <w:rPr>
                      <w:b/>
                      <w:i/>
                      <w:szCs w:val="24"/>
                      <w:u w:val="single"/>
                      <w:shd w:val="clear" w:color="auto" w:fill="FFFFFF" w:themeFill="background1"/>
                    </w:rPr>
                    <w:t xml:space="preserve"> din </w:t>
                  </w:r>
                  <w:r w:rsidRPr="00A951F9">
                    <w:rPr>
                      <w:b/>
                      <w:i/>
                      <w:szCs w:val="24"/>
                      <w:u w:val="single"/>
                      <w:shd w:val="clear" w:color="auto" w:fill="FFFFFF" w:themeFill="background1"/>
                    </w:rPr>
                    <w:t xml:space="preserve"> Chișinău”</w:t>
                  </w:r>
                </w:p>
                <w:p w14:paraId="6FB76E18" w14:textId="77777777" w:rsidR="00B41118" w:rsidRPr="00E876A4" w:rsidRDefault="00EE30F9" w:rsidP="00EE30F9">
                  <w:pPr>
                    <w:pStyle w:val="a7"/>
                    <w:rPr>
                      <w:b/>
                      <w:i/>
                      <w:szCs w:val="22"/>
                    </w:rPr>
                  </w:pPr>
                  <w:r w:rsidRPr="00A951F9">
                    <w:rPr>
                      <w:b/>
                      <w:i/>
                      <w:szCs w:val="24"/>
                      <w:u w:val="single"/>
                      <w:shd w:val="clear" w:color="auto" w:fill="FFFFFF" w:themeFill="background1"/>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a7"/>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F650BC" w:rsidRDefault="0076242C" w:rsidP="00AE077C">
                  <w:pPr>
                    <w:pStyle w:val="a7"/>
                    <w:rPr>
                      <w:b/>
                      <w:i/>
                      <w:szCs w:val="22"/>
                    </w:rPr>
                  </w:pPr>
                  <w:r>
                    <w:rPr>
                      <w:b/>
                      <w:i/>
                      <w:sz w:val="22"/>
                      <w:szCs w:val="22"/>
                    </w:rPr>
                    <w:t>R</w:t>
                  </w:r>
                  <w:r w:rsidR="006D7723">
                    <w:rPr>
                      <w:b/>
                      <w:i/>
                      <w:sz w:val="22"/>
                      <w:szCs w:val="22"/>
                    </w:rPr>
                    <w:t>om</w:t>
                  </w:r>
                  <w:r>
                    <w:rPr>
                      <w:b/>
                      <w:i/>
                      <w:sz w:val="22"/>
                      <w:szCs w:val="22"/>
                    </w:rPr>
                    <w:softHyphen/>
                    <w:t>â</w:t>
                  </w:r>
                  <w:r w:rsidR="00FE41A0">
                    <w:rPr>
                      <w:b/>
                      <w:i/>
                      <w:sz w:val="22"/>
                      <w:szCs w:val="22"/>
                    </w:rPr>
                    <w:t>n</w:t>
                  </w:r>
                  <w:r w:rsidR="006D7723">
                    <w:rPr>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F650BC"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F650BC" w:rsidRDefault="00B41118" w:rsidP="00AE077C">
                  <w:pPr>
                    <w:pStyle w:val="a7"/>
                    <w:tabs>
                      <w:tab w:val="right" w:pos="4743"/>
                    </w:tabs>
                    <w:rPr>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a7"/>
                    <w:rPr>
                      <w:szCs w:val="22"/>
                    </w:rPr>
                  </w:pPr>
                </w:p>
              </w:tc>
              <w:tc>
                <w:tcPr>
                  <w:tcW w:w="5133" w:type="dxa"/>
                  <w:tcBorders>
                    <w:left w:val="single" w:sz="4" w:space="0" w:color="auto"/>
                  </w:tcBorders>
                  <w:vAlign w:val="center"/>
                </w:tcPr>
                <w:p w14:paraId="09F021DD" w14:textId="77777777" w:rsidR="00B41118" w:rsidRPr="00742833" w:rsidRDefault="00EE30F9" w:rsidP="00AE077C">
                  <w:pPr>
                    <w:jc w:val="both"/>
                    <w:rPr>
                      <w:b/>
                      <w:i/>
                      <w:shd w:val="clear" w:color="auto" w:fill="FFFF00"/>
                    </w:rPr>
                  </w:pPr>
                  <w:r w:rsidRPr="00742833">
                    <w:rPr>
                      <w:b/>
                      <w:i/>
                      <w:shd w:val="clear" w:color="auto" w:fill="FFFFFF" w:themeFill="background1"/>
                    </w:rPr>
                    <w:t>mun.Chișinău, str.Transnistria nr.20</w:t>
                  </w:r>
                </w:p>
                <w:p w14:paraId="5C4FDA73" w14:textId="77777777" w:rsidR="00EE30F9" w:rsidRPr="00742833" w:rsidRDefault="00EE30F9" w:rsidP="00A951F9">
                  <w:pPr>
                    <w:shd w:val="clear" w:color="auto" w:fill="FFFFFF" w:themeFill="background1"/>
                    <w:jc w:val="both"/>
                    <w:rPr>
                      <w:b/>
                      <w:i/>
                      <w:shd w:val="clear" w:color="auto" w:fill="FFFF00"/>
                    </w:rPr>
                  </w:pPr>
                  <w:r w:rsidRPr="00742833">
                    <w:rPr>
                      <w:b/>
                      <w:i/>
                    </w:rPr>
                    <w:t xml:space="preserve">telefon/fax: </w:t>
                  </w:r>
                  <w:r w:rsidRPr="00742833">
                    <w:rPr>
                      <w:b/>
                      <w:i/>
                      <w:shd w:val="clear" w:color="auto" w:fill="FFFFFF" w:themeFill="background1"/>
                    </w:rPr>
                    <w:t>022473430</w:t>
                  </w:r>
                </w:p>
                <w:p w14:paraId="7E7C4C55" w14:textId="3B8BFAEA" w:rsidR="00EE30F9" w:rsidRPr="00742833" w:rsidRDefault="0076242C" w:rsidP="00AE077C">
                  <w:pPr>
                    <w:jc w:val="both"/>
                    <w:rPr>
                      <w:rFonts w:ascii="Baltica RR" w:hAnsi="Baltica RR"/>
                      <w:b/>
                      <w:i/>
                      <w:noProof w:val="0"/>
                      <w:sz w:val="22"/>
                      <w:szCs w:val="22"/>
                    </w:rPr>
                  </w:pPr>
                  <w:r w:rsidRPr="00742833">
                    <w:rPr>
                      <w:b/>
                      <w:i/>
                      <w:shd w:val="clear" w:color="auto" w:fill="FFFFFF" w:themeFill="background1"/>
                    </w:rPr>
                    <w:t>achizitie</w:t>
                  </w:r>
                  <w:r w:rsidR="00EE30F9" w:rsidRPr="00742833">
                    <w:rPr>
                      <w:b/>
                      <w:i/>
                      <w:shd w:val="clear" w:color="auto" w:fill="FFFFFF" w:themeFill="background1"/>
                    </w:rPr>
                    <w:t>@g</w:t>
                  </w:r>
                  <w:r w:rsidRPr="00742833">
                    <w:rPr>
                      <w:b/>
                      <w:i/>
                      <w:shd w:val="clear" w:color="auto" w:fill="FFFFFF" w:themeFill="background1"/>
                    </w:rPr>
                    <w:t>lass</w:t>
                  </w:r>
                  <w:r w:rsidR="00EE30F9" w:rsidRPr="00742833">
                    <w:rPr>
                      <w:b/>
                      <w:i/>
                      <w:shd w:val="clear" w:color="auto" w:fill="FFFFFF" w:themeFill="background1"/>
                    </w:rPr>
                    <w:t>.</w:t>
                  </w:r>
                  <w:r w:rsidRPr="00742833">
                    <w:rPr>
                      <w:b/>
                      <w:i/>
                      <w:shd w:val="clear" w:color="auto" w:fill="FFFFFF" w:themeFill="background1"/>
                    </w:rPr>
                    <w:t>md</w:t>
                  </w:r>
                </w:p>
              </w:tc>
              <w:tc>
                <w:tcPr>
                  <w:tcW w:w="270" w:type="dxa"/>
                  <w:tcBorders>
                    <w:right w:val="single" w:sz="4" w:space="0" w:color="auto"/>
                  </w:tcBorders>
                  <w:vAlign w:val="center"/>
                </w:tcPr>
                <w:p w14:paraId="018961ED" w14:textId="77777777" w:rsidR="00B41118" w:rsidRPr="00D71E6A" w:rsidRDefault="00B41118" w:rsidP="00AE077C">
                  <w:pPr>
                    <w:pStyle w:val="a7"/>
                    <w:tabs>
                      <w:tab w:val="right" w:pos="4743"/>
                    </w:tabs>
                    <w:rPr>
                      <w:b/>
                      <w:i/>
                      <w:sz w:val="22"/>
                      <w:szCs w:val="22"/>
                    </w:rPr>
                  </w:pPr>
                </w:p>
              </w:tc>
            </w:tr>
            <w:tr w:rsidR="00B41118" w:rsidRPr="00F650BC" w14:paraId="2CBFB798"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B41118" w:rsidRPr="00F650BC" w:rsidRDefault="00B41118" w:rsidP="00AE077C">
                  <w:pPr>
                    <w:pStyle w:val="a7"/>
                    <w:rPr>
                      <w:szCs w:val="22"/>
                    </w:rPr>
                  </w:pPr>
                </w:p>
              </w:tc>
              <w:tc>
                <w:tcPr>
                  <w:tcW w:w="5133" w:type="dxa"/>
                  <w:tcBorders>
                    <w:left w:val="single" w:sz="4" w:space="0" w:color="auto"/>
                  </w:tcBorders>
                  <w:vAlign w:val="center"/>
                </w:tcPr>
                <w:p w14:paraId="5C964DBC"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0D3105FF" w14:textId="77777777" w:rsidR="00B41118" w:rsidRPr="00F650BC" w:rsidRDefault="00B41118" w:rsidP="00AE077C">
                  <w:pPr>
                    <w:pStyle w:val="a7"/>
                    <w:tabs>
                      <w:tab w:val="right" w:pos="4743"/>
                    </w:tabs>
                    <w:rPr>
                      <w:b/>
                      <w:i/>
                      <w:szCs w:val="22"/>
                    </w:rPr>
                  </w:pPr>
                </w:p>
              </w:tc>
            </w:tr>
            <w:tr w:rsidR="00B41118" w:rsidRPr="00F650BC" w14:paraId="58381232" w14:textId="77777777" w:rsidTr="00EE30F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B41118" w:rsidRPr="00F650BC" w:rsidRDefault="00B41118" w:rsidP="00AE077C">
                  <w:pPr>
                    <w:pStyle w:val="a7"/>
                    <w:rPr>
                      <w:szCs w:val="22"/>
                    </w:rPr>
                  </w:pPr>
                </w:p>
              </w:tc>
              <w:tc>
                <w:tcPr>
                  <w:tcW w:w="5133" w:type="dxa"/>
                  <w:tcBorders>
                    <w:left w:val="single" w:sz="4" w:space="0" w:color="auto"/>
                  </w:tcBorders>
                  <w:vAlign w:val="center"/>
                </w:tcPr>
                <w:p w14:paraId="79FED1A2" w14:textId="77777777" w:rsidR="00B41118" w:rsidRPr="00F650BC" w:rsidRDefault="00B41118" w:rsidP="00AE077C">
                  <w:pPr>
                    <w:tabs>
                      <w:tab w:val="right" w:pos="4743"/>
                    </w:tabs>
                    <w:jc w:val="both"/>
                    <w:rPr>
                      <w:i/>
                    </w:rPr>
                  </w:pPr>
                </w:p>
              </w:tc>
              <w:tc>
                <w:tcPr>
                  <w:tcW w:w="270" w:type="dxa"/>
                  <w:tcBorders>
                    <w:right w:val="single" w:sz="4" w:space="0" w:color="auto"/>
                  </w:tcBorders>
                  <w:vAlign w:val="center"/>
                </w:tcPr>
                <w:p w14:paraId="3FBD321B" w14:textId="77777777" w:rsidR="00B41118" w:rsidRPr="00F650BC" w:rsidRDefault="00B41118" w:rsidP="00AE077C">
                  <w:pPr>
                    <w:pStyle w:val="a7"/>
                    <w:tabs>
                      <w:tab w:val="right" w:pos="4743"/>
                    </w:tabs>
                    <w:rPr>
                      <w:b/>
                      <w:i/>
                      <w:szCs w:val="22"/>
                    </w:rPr>
                  </w:pPr>
                </w:p>
              </w:tc>
            </w:tr>
            <w:tr w:rsidR="00B41118" w:rsidRPr="00F650BC" w14:paraId="096FA68C" w14:textId="77777777" w:rsidTr="00EE30F9">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B41118" w:rsidRPr="00F650BC" w:rsidRDefault="00B41118" w:rsidP="00AE077C">
                  <w:pPr>
                    <w:pStyle w:val="a7"/>
                    <w:rPr>
                      <w:szCs w:val="22"/>
                    </w:rPr>
                  </w:pPr>
                </w:p>
              </w:tc>
              <w:tc>
                <w:tcPr>
                  <w:tcW w:w="5133" w:type="dxa"/>
                  <w:tcBorders>
                    <w:left w:val="single" w:sz="4" w:space="0" w:color="auto"/>
                    <w:bottom w:val="single" w:sz="4" w:space="0" w:color="auto"/>
                  </w:tcBorders>
                  <w:vAlign w:val="center"/>
                </w:tcPr>
                <w:p w14:paraId="7973E0CF" w14:textId="77777777" w:rsidR="00B41118" w:rsidRPr="00F650BC" w:rsidRDefault="00B41118" w:rsidP="00AE077C">
                  <w:pPr>
                    <w:jc w:val="both"/>
                    <w:rPr>
                      <w:i/>
                    </w:rPr>
                  </w:pPr>
                </w:p>
              </w:tc>
              <w:tc>
                <w:tcPr>
                  <w:tcW w:w="270" w:type="dxa"/>
                  <w:tcBorders>
                    <w:bottom w:val="single" w:sz="4" w:space="0" w:color="auto"/>
                    <w:right w:val="single" w:sz="4" w:space="0" w:color="auto"/>
                  </w:tcBorders>
                  <w:vAlign w:val="center"/>
                </w:tcPr>
                <w:p w14:paraId="6D8459A3" w14:textId="77777777" w:rsidR="00B41118" w:rsidRPr="00F650BC" w:rsidRDefault="00B41118" w:rsidP="00AE077C">
                  <w:pPr>
                    <w:pStyle w:val="a7"/>
                    <w:tabs>
                      <w:tab w:val="right" w:pos="4743"/>
                    </w:tabs>
                    <w:rPr>
                      <w:b/>
                      <w:i/>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a7"/>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F650BC" w:rsidRDefault="006D7723" w:rsidP="00AE077C">
                  <w:pPr>
                    <w:pStyle w:val="a7"/>
                    <w:tabs>
                      <w:tab w:val="right" w:pos="4743"/>
                    </w:tabs>
                    <w:rPr>
                      <w:b/>
                      <w:i/>
                      <w:szCs w:val="22"/>
                    </w:rPr>
                  </w:pPr>
                  <w:r>
                    <w:rPr>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a7"/>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7C7FF2C5" w14:textId="77777777" w:rsidR="002F7080" w:rsidRDefault="002F7080" w:rsidP="002F7080">
                  <w:pPr>
                    <w:pStyle w:val="a"/>
                    <w:numPr>
                      <w:ilvl w:val="0"/>
                      <w:numId w:val="0"/>
                    </w:numPr>
                    <w:tabs>
                      <w:tab w:val="clear" w:pos="1134"/>
                      <w:tab w:val="left" w:pos="284"/>
                      <w:tab w:val="right" w:pos="9531"/>
                    </w:tabs>
                    <w:spacing w:line="360" w:lineRule="auto"/>
                    <w:ind w:left="284"/>
                    <w:contextualSpacing/>
                    <w:jc w:val="left"/>
                    <w:rPr>
                      <w:b/>
                      <w:i/>
                    </w:rPr>
                  </w:pPr>
                </w:p>
                <w:p w14:paraId="3C0E5EC8" w14:textId="77777777" w:rsidR="00742833" w:rsidRPr="00742833" w:rsidRDefault="00742833" w:rsidP="00742833">
                  <w:pPr>
                    <w:tabs>
                      <w:tab w:val="left" w:pos="284"/>
                      <w:tab w:val="right" w:pos="9531"/>
                    </w:tabs>
                    <w:spacing w:line="360" w:lineRule="auto"/>
                    <w:contextualSpacing/>
                    <w:rPr>
                      <w:rFonts w:ascii="Baltica RR" w:hAnsi="Baltica RR"/>
                      <w:b/>
                      <w:i/>
                      <w:iCs/>
                      <w:noProof w:val="0"/>
                      <w:spacing w:val="-2"/>
                    </w:rPr>
                  </w:pPr>
                  <w:r w:rsidRPr="00742833">
                    <w:rPr>
                      <w:rFonts w:ascii="Baltica RR" w:hAnsi="Baltica RR"/>
                      <w:b/>
                      <w:i/>
                      <w:iCs/>
                      <w:noProof w:val="0"/>
                      <w:spacing w:val="-2"/>
                    </w:rPr>
                    <w:t>Contract de prestări servicii</w:t>
                  </w:r>
                </w:p>
                <w:p w14:paraId="19A311DA" w14:textId="77777777" w:rsidR="00B41118" w:rsidRPr="0005734D" w:rsidRDefault="00B41118" w:rsidP="00AE077C">
                  <w:pPr>
                    <w:tabs>
                      <w:tab w:val="left" w:pos="284"/>
                      <w:tab w:val="right" w:pos="9531"/>
                    </w:tabs>
                    <w:spacing w:line="360" w:lineRule="auto"/>
                    <w:contextualSpacing/>
                    <w:rPr>
                      <w:b/>
                    </w:rPr>
                  </w:pP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a7"/>
                    <w:rPr>
                      <w:szCs w:val="24"/>
                    </w:rPr>
                  </w:pPr>
                  <w:r w:rsidRPr="0076242C">
                    <w:rPr>
                      <w:szCs w:val="24"/>
                    </w:rPr>
                    <w:t>Condiţii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a7"/>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2F7080">
        <w:trPr>
          <w:gridAfter w:val="1"/>
          <w:wAfter w:w="1129" w:type="dxa"/>
          <w:trHeight w:val="600"/>
        </w:trPr>
        <w:tc>
          <w:tcPr>
            <w:tcW w:w="10458" w:type="dxa"/>
            <w:gridSpan w:val="6"/>
            <w:vAlign w:val="center"/>
          </w:tcPr>
          <w:p w14:paraId="79B602EB" w14:textId="77777777" w:rsidR="00B41118" w:rsidRPr="00C00499" w:rsidRDefault="00B41118" w:rsidP="000A15C1">
            <w:pPr>
              <w:pStyle w:val="2"/>
              <w:keepNext w:val="0"/>
              <w:keepLines w:val="0"/>
              <w:numPr>
                <w:ilvl w:val="0"/>
                <w:numId w:val="8"/>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B41118" w:rsidRPr="00C00499" w14:paraId="4292FCDA" w14:textId="77777777" w:rsidTr="002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A934563" w14:textId="77777777"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688499A9" w14:textId="77777777" w:rsidR="00B41118" w:rsidRPr="00C00499" w:rsidRDefault="00B41118" w:rsidP="00AE077C">
            <w:pPr>
              <w:ind w:left="-57" w:right="-57"/>
              <w:jc w:val="center"/>
              <w:rPr>
                <w:b/>
              </w:rPr>
            </w:pPr>
            <w:r w:rsidRPr="00C00499">
              <w:rPr>
                <w:b/>
              </w:rPr>
              <w:t>Cantitatea</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B41118" w:rsidRPr="00C00499" w:rsidRDefault="00B41118" w:rsidP="00AE077C">
            <w:pPr>
              <w:ind w:left="-57" w:right="-57"/>
              <w:jc w:val="center"/>
              <w:rPr>
                <w:b/>
              </w:rPr>
            </w:pPr>
            <w:r w:rsidRPr="00C00499">
              <w:rPr>
                <w:b/>
              </w:rPr>
              <w:t>Specificarea tehnică deplină solicitată, Standarde de referinţă</w:t>
            </w:r>
          </w:p>
        </w:tc>
      </w:tr>
      <w:tr w:rsidR="00B41118" w:rsidRPr="0076799C" w14:paraId="6D69BFCC" w14:textId="77777777" w:rsidTr="002F7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397"/>
        </w:trPr>
        <w:tc>
          <w:tcPr>
            <w:tcW w:w="638" w:type="dxa"/>
            <w:shd w:val="clear" w:color="auto" w:fill="auto"/>
            <w:vAlign w:val="center"/>
          </w:tcPr>
          <w:p w14:paraId="1BFB0E44" w14:textId="77777777" w:rsidR="00B41118" w:rsidRPr="002F7080" w:rsidRDefault="0076799C" w:rsidP="00AE077C">
            <w:pPr>
              <w:ind w:left="-57" w:right="-57"/>
              <w:jc w:val="center"/>
              <w:rPr>
                <w:lang w:val="en-US"/>
              </w:rPr>
            </w:pPr>
            <w:r w:rsidRPr="002F7080">
              <w:rPr>
                <w:lang w:val="en-US"/>
              </w:rPr>
              <w:t>1.</w:t>
            </w:r>
          </w:p>
        </w:tc>
        <w:tc>
          <w:tcPr>
            <w:tcW w:w="887" w:type="dxa"/>
            <w:shd w:val="clear" w:color="auto" w:fill="auto"/>
            <w:vAlign w:val="center"/>
          </w:tcPr>
          <w:p w14:paraId="095EFCBB" w14:textId="77777777" w:rsidR="00B41118" w:rsidRPr="002F7080" w:rsidRDefault="00B41118" w:rsidP="00AE077C">
            <w:pPr>
              <w:ind w:left="-57" w:right="-57"/>
              <w:jc w:val="center"/>
              <w:rPr>
                <w:lang w:val="en-US"/>
              </w:rPr>
            </w:pPr>
          </w:p>
        </w:tc>
        <w:tc>
          <w:tcPr>
            <w:tcW w:w="2836" w:type="dxa"/>
            <w:shd w:val="clear" w:color="auto" w:fill="auto"/>
            <w:vAlign w:val="center"/>
          </w:tcPr>
          <w:p w14:paraId="1C1243FD" w14:textId="07AB267B" w:rsidR="00B41118" w:rsidRPr="002F7080" w:rsidRDefault="00742833" w:rsidP="00EE30F9">
            <w:pPr>
              <w:ind w:left="-57" w:right="-155"/>
              <w:rPr>
                <w:lang w:val="en-US"/>
              </w:rPr>
            </w:pPr>
            <w:r>
              <w:t xml:space="preserve">Servicii </w:t>
            </w:r>
            <w:r w:rsidR="009851FC">
              <w:t>transport</w:t>
            </w:r>
          </w:p>
        </w:tc>
        <w:tc>
          <w:tcPr>
            <w:tcW w:w="992" w:type="dxa"/>
            <w:shd w:val="clear" w:color="auto" w:fill="auto"/>
            <w:vAlign w:val="center"/>
          </w:tcPr>
          <w:p w14:paraId="03C70147" w14:textId="1C8460AF" w:rsidR="00B41118" w:rsidRPr="002F7080" w:rsidRDefault="0024573F" w:rsidP="00AE077C">
            <w:pPr>
              <w:ind w:left="-57" w:right="-57"/>
              <w:jc w:val="center"/>
              <w:rPr>
                <w:lang w:val="en-US"/>
              </w:rPr>
            </w:pPr>
            <w:r>
              <w:rPr>
                <w:lang w:val="en-US"/>
              </w:rPr>
              <w:t>buc (camioane)</w:t>
            </w:r>
          </w:p>
        </w:tc>
        <w:tc>
          <w:tcPr>
            <w:tcW w:w="992" w:type="dxa"/>
            <w:shd w:val="clear" w:color="auto" w:fill="auto"/>
            <w:vAlign w:val="center"/>
          </w:tcPr>
          <w:p w14:paraId="0488B566" w14:textId="1D7DD392" w:rsidR="00B41118" w:rsidRPr="002F7080" w:rsidRDefault="0024573F" w:rsidP="00AE077C">
            <w:pPr>
              <w:ind w:left="-57" w:right="-57"/>
              <w:jc w:val="center"/>
              <w:rPr>
                <w:sz w:val="22"/>
                <w:szCs w:val="22"/>
                <w:lang w:val="en-US"/>
              </w:rPr>
            </w:pPr>
            <w:r>
              <w:rPr>
                <w:sz w:val="22"/>
                <w:szCs w:val="22"/>
                <w:lang w:val="en-US"/>
              </w:rPr>
              <w:t>40</w:t>
            </w:r>
          </w:p>
        </w:tc>
        <w:tc>
          <w:tcPr>
            <w:tcW w:w="4113" w:type="dxa"/>
            <w:shd w:val="clear" w:color="auto" w:fill="auto"/>
            <w:vAlign w:val="center"/>
          </w:tcPr>
          <w:p w14:paraId="07CD635E" w14:textId="0752CEB1" w:rsidR="00B41118" w:rsidRPr="002F7080" w:rsidRDefault="00742833" w:rsidP="00742833">
            <w:pPr>
              <w:ind w:firstLine="72"/>
              <w:rPr>
                <w:b/>
                <w:bCs/>
                <w:i/>
                <w:iCs/>
              </w:rPr>
            </w:pPr>
            <w:r w:rsidRPr="000427C1">
              <w:t>Conform caietului de sarcini</w:t>
            </w:r>
          </w:p>
        </w:tc>
      </w:tr>
    </w:tbl>
    <w:p w14:paraId="4C0C782A" w14:textId="77777777" w:rsidR="00B41118" w:rsidRPr="0076799C" w:rsidRDefault="00B41118" w:rsidP="00B41118">
      <w:pPr>
        <w:rPr>
          <w:lang w:val="en-US"/>
        </w:rPr>
      </w:pPr>
    </w:p>
    <w:p w14:paraId="4D695E74" w14:textId="77777777" w:rsidR="00B41118" w:rsidRPr="00C00499" w:rsidRDefault="00B41118" w:rsidP="00B41118">
      <w:pPr>
        <w:rPr>
          <w:sz w:val="22"/>
          <w:szCs w:val="22"/>
        </w:rPr>
      </w:pPr>
    </w:p>
    <w:p w14:paraId="5E595E62" w14:textId="77777777" w:rsidR="00B41118" w:rsidRPr="00C00499" w:rsidRDefault="00B41118" w:rsidP="00B41118"/>
    <w:p w14:paraId="2586B211" w14:textId="77777777" w:rsidR="00B41118" w:rsidRPr="00C00499" w:rsidRDefault="00B41118" w:rsidP="000A15C1">
      <w:pPr>
        <w:pStyle w:val="2"/>
        <w:keepNext w:val="0"/>
        <w:keepLines w:val="0"/>
        <w:numPr>
          <w:ilvl w:val="0"/>
          <w:numId w:val="8"/>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21296" w:type="dxa"/>
        <w:tblLayout w:type="fixed"/>
        <w:tblLook w:val="04A0" w:firstRow="1" w:lastRow="0" w:firstColumn="1" w:lastColumn="0" w:noHBand="0" w:noVBand="1"/>
      </w:tblPr>
      <w:tblGrid>
        <w:gridCol w:w="534"/>
        <w:gridCol w:w="2834"/>
        <w:gridCol w:w="284"/>
        <w:gridCol w:w="5703"/>
        <w:gridCol w:w="513"/>
        <w:gridCol w:w="5714"/>
        <w:gridCol w:w="5714"/>
      </w:tblGrid>
      <w:tr w:rsidR="00B41118" w:rsidRPr="00C00499" w14:paraId="59AC8258"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a4"/>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DC2DD6B" w14:textId="456DF271" w:rsidR="00B41118" w:rsidRPr="00B33812" w:rsidRDefault="00B41118" w:rsidP="00AE077C">
            <w:pPr>
              <w:tabs>
                <w:tab w:val="left" w:pos="372"/>
              </w:tabs>
              <w:suppressAutoHyphens/>
              <w:spacing w:before="120" w:after="120"/>
              <w:rPr>
                <w:b/>
                <w:i/>
                <w:lang w:val="en-US"/>
              </w:rPr>
            </w:pPr>
            <w:r w:rsidRPr="00B33812">
              <w:rPr>
                <w:b/>
                <w:i/>
                <w:sz w:val="22"/>
                <w:szCs w:val="22"/>
              </w:rPr>
              <w:t>[forma garanției</w:t>
            </w:r>
            <w:r w:rsidR="002F7080" w:rsidRPr="00B33812">
              <w:rPr>
                <w:b/>
                <w:i/>
                <w:sz w:val="22"/>
                <w:szCs w:val="22"/>
              </w:rPr>
              <w:t>]</w:t>
            </w:r>
            <w:r w:rsidR="00B33812">
              <w:rPr>
                <w:b/>
                <w:i/>
                <w:sz w:val="22"/>
                <w:szCs w:val="22"/>
              </w:rPr>
              <w:t xml:space="preserve"> </w:t>
            </w:r>
            <w:r w:rsidR="00B33812" w:rsidRPr="00B33812">
              <w:rPr>
                <w:b/>
                <w:i/>
                <w:sz w:val="22"/>
                <w:szCs w:val="22"/>
              </w:rPr>
              <w:t>- a,b</w:t>
            </w:r>
          </w:p>
          <w:p w14:paraId="27B50B7E"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34DD5FCA" w14:textId="77777777" w:rsidR="00B41118" w:rsidRPr="00B33812" w:rsidRDefault="00B41118" w:rsidP="00284711">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0384F5BD" w14:textId="1250F455" w:rsidR="001C0FA0" w:rsidRPr="00E876A4" w:rsidRDefault="001C0FA0" w:rsidP="001C0FA0">
            <w:pPr>
              <w:pStyle w:val="a7"/>
              <w:shd w:val="clear" w:color="auto" w:fill="FFFFFF" w:themeFill="background1"/>
              <w:rPr>
                <w:b/>
                <w:i/>
                <w:szCs w:val="24"/>
                <w:u w:val="single"/>
                <w:shd w:val="clear" w:color="auto" w:fill="FFFF00"/>
              </w:rPr>
            </w:pPr>
            <w:r>
              <w:rPr>
                <w:i/>
                <w:sz w:val="22"/>
                <w:szCs w:val="22"/>
              </w:rPr>
              <w:t xml:space="preserve">           </w:t>
            </w:r>
            <w:r w:rsidR="00B41118" w:rsidRPr="00B33812">
              <w:rPr>
                <w:i/>
                <w:sz w:val="22"/>
                <w:szCs w:val="22"/>
              </w:rPr>
              <w:t>Beneficiarul plăţii</w:t>
            </w:r>
            <w:r w:rsidRPr="00A951F9">
              <w:rPr>
                <w:b/>
                <w:i/>
                <w:szCs w:val="24"/>
                <w:u w:val="single"/>
                <w:shd w:val="clear" w:color="auto" w:fill="FFFFFF" w:themeFill="background1"/>
              </w:rPr>
              <w:t xml:space="preserve"> 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2F69779E" w14:textId="579142C2" w:rsidR="00B41118" w:rsidRPr="00B33812" w:rsidRDefault="00B41118" w:rsidP="00AE077C">
            <w:pPr>
              <w:spacing w:after="120"/>
              <w:ind w:left="599"/>
              <w:rPr>
                <w:i/>
              </w:rPr>
            </w:pPr>
            <w:r w:rsidRPr="00B33812">
              <w:rPr>
                <w:i/>
                <w:sz w:val="22"/>
                <w:szCs w:val="22"/>
              </w:rPr>
              <w:t>Denumirea Băncii</w:t>
            </w:r>
            <w:r w:rsidRPr="00B33812">
              <w:rPr>
                <w:b/>
                <w:bCs/>
                <w:i/>
                <w:sz w:val="22"/>
                <w:szCs w:val="22"/>
              </w:rPr>
              <w:t>:</w:t>
            </w:r>
            <w:r w:rsidR="00EA44A1" w:rsidRPr="00B33812">
              <w:rPr>
                <w:b/>
                <w:bCs/>
                <w:i/>
                <w:sz w:val="22"/>
                <w:szCs w:val="22"/>
              </w:rPr>
              <w:t xml:space="preserve"> BC “Moldindconbank” SA  suc. “Vasile Alecsandri</w:t>
            </w:r>
            <w:r w:rsidR="00B61AA2" w:rsidRPr="00B33812">
              <w:rPr>
                <w:b/>
                <w:bCs/>
                <w:i/>
                <w:sz w:val="22"/>
                <w:szCs w:val="22"/>
              </w:rPr>
              <w:t xml:space="preserve"> </w:t>
            </w:r>
            <w:r w:rsidR="00EA44A1" w:rsidRPr="00B33812">
              <w:rPr>
                <w:b/>
                <w:bCs/>
                <w:i/>
                <w:sz w:val="22"/>
                <w:szCs w:val="22"/>
              </w:rPr>
              <w:t>”</w:t>
            </w:r>
            <w:r w:rsidR="00B61AA2" w:rsidRPr="00B33812">
              <w:rPr>
                <w:b/>
                <w:bCs/>
                <w:i/>
                <w:sz w:val="22"/>
                <w:szCs w:val="22"/>
              </w:rPr>
              <w:t>, mun. Chisinau.</w:t>
            </w:r>
            <w:r w:rsidR="00EA44A1" w:rsidRPr="00B33812">
              <w:rPr>
                <w:b/>
                <w:bCs/>
                <w:i/>
                <w:sz w:val="22"/>
                <w:szCs w:val="22"/>
              </w:rPr>
              <w:tab/>
            </w:r>
          </w:p>
          <w:p w14:paraId="7C1EB2B9" w14:textId="0089E559" w:rsidR="00B41118" w:rsidRPr="00B33812" w:rsidRDefault="00B41118" w:rsidP="00AE077C">
            <w:pPr>
              <w:spacing w:after="120"/>
              <w:ind w:left="599"/>
              <w:rPr>
                <w:i/>
              </w:rPr>
            </w:pPr>
            <w:r w:rsidRPr="00B33812">
              <w:rPr>
                <w:i/>
                <w:sz w:val="22"/>
                <w:szCs w:val="22"/>
              </w:rPr>
              <w:t>Codul fiscal</w:t>
            </w:r>
            <w:r w:rsidRPr="00B33812">
              <w:rPr>
                <w:b/>
                <w:bCs/>
                <w:i/>
                <w:sz w:val="22"/>
                <w:szCs w:val="22"/>
              </w:rPr>
              <w:t xml:space="preserve">: </w:t>
            </w:r>
            <w:r w:rsidR="00EA44A1" w:rsidRPr="00B33812">
              <w:rPr>
                <w:b/>
                <w:bCs/>
                <w:i/>
                <w:sz w:val="22"/>
                <w:szCs w:val="22"/>
              </w:rPr>
              <w:t>1002600008924</w:t>
            </w:r>
          </w:p>
          <w:p w14:paraId="40BB6A9A" w14:textId="5071E2A3" w:rsidR="00B41118" w:rsidRPr="00B33812" w:rsidRDefault="00753DF8" w:rsidP="00AE077C">
            <w:pPr>
              <w:spacing w:after="120"/>
              <w:ind w:left="599"/>
              <w:rPr>
                <w:i/>
              </w:rPr>
            </w:pPr>
            <w:r w:rsidRPr="00B33812">
              <w:rPr>
                <w:i/>
                <w:sz w:val="22"/>
                <w:szCs w:val="22"/>
              </w:rPr>
              <w:t>IBAN</w:t>
            </w:r>
            <w:r w:rsidR="00B41118" w:rsidRPr="00B33812">
              <w:rPr>
                <w:b/>
                <w:bCs/>
                <w:i/>
                <w:sz w:val="22"/>
                <w:szCs w:val="22"/>
              </w:rPr>
              <w:t xml:space="preserve">: </w:t>
            </w:r>
            <w:r w:rsidR="00EA44A1" w:rsidRPr="00B33812">
              <w:rPr>
                <w:b/>
                <w:bCs/>
                <w:i/>
                <w:sz w:val="22"/>
                <w:szCs w:val="22"/>
              </w:rPr>
              <w:t>MD06ML000000002251367310</w:t>
            </w:r>
          </w:p>
          <w:p w14:paraId="141BB4B1" w14:textId="3354A31A" w:rsidR="00B41118" w:rsidRPr="00B33812" w:rsidRDefault="00B41118" w:rsidP="00AE077C">
            <w:pPr>
              <w:spacing w:after="120"/>
              <w:ind w:left="599"/>
              <w:rPr>
                <w:i/>
              </w:rPr>
            </w:pPr>
            <w:r w:rsidRPr="00B33812">
              <w:rPr>
                <w:i/>
                <w:sz w:val="22"/>
                <w:szCs w:val="22"/>
              </w:rPr>
              <w:t>Co</w:t>
            </w:r>
            <w:r w:rsidR="00EA44A1" w:rsidRPr="00B33812">
              <w:rPr>
                <w:i/>
                <w:sz w:val="22"/>
                <w:szCs w:val="22"/>
              </w:rPr>
              <w:t>d bancar</w:t>
            </w:r>
            <w:r w:rsidRPr="00B33812">
              <w:rPr>
                <w:b/>
                <w:bCs/>
                <w:i/>
                <w:sz w:val="22"/>
                <w:szCs w:val="22"/>
              </w:rPr>
              <w:t xml:space="preserve">: </w:t>
            </w:r>
            <w:r w:rsidR="00753DF8" w:rsidRPr="00B33812">
              <w:rPr>
                <w:b/>
                <w:bCs/>
                <w:i/>
                <w:sz w:val="22"/>
                <w:szCs w:val="22"/>
              </w:rPr>
              <w:t>MOLDMD2X367</w:t>
            </w:r>
          </w:p>
          <w:p w14:paraId="579289C9" w14:textId="1DA8E7BC" w:rsidR="00B41118" w:rsidRPr="00B33812" w:rsidRDefault="00B41118" w:rsidP="00AE077C">
            <w:pPr>
              <w:tabs>
                <w:tab w:val="left" w:pos="1152"/>
              </w:tabs>
              <w:suppressAutoHyphens/>
              <w:spacing w:before="120" w:after="120"/>
              <w:ind w:left="372"/>
              <w:rPr>
                <w:i/>
              </w:rPr>
            </w:pPr>
            <w:r w:rsidRPr="00B33812">
              <w:rPr>
                <w:i/>
                <w:sz w:val="22"/>
                <w:szCs w:val="22"/>
              </w:rPr>
              <w:t xml:space="preserve">cu nota “Pentru setul documentelor de atribuire” sau “Pentru garanţia pentru ofertă la </w:t>
            </w:r>
            <w:r w:rsidR="00140A5D" w:rsidRPr="00B33812">
              <w:rPr>
                <w:bCs/>
                <w:i/>
                <w:sz w:val="22"/>
                <w:szCs w:val="22"/>
              </w:rPr>
              <w:t>procedura de achiziție publică</w:t>
            </w:r>
            <w:r w:rsidR="00140A5D" w:rsidRPr="00B33812">
              <w:rPr>
                <w:i/>
                <w:sz w:val="22"/>
                <w:szCs w:val="22"/>
              </w:rPr>
              <w:t xml:space="preserve"> </w:t>
            </w:r>
            <w:r w:rsidRPr="00B33812">
              <w:rPr>
                <w:i/>
                <w:sz w:val="22"/>
                <w:szCs w:val="22"/>
              </w:rPr>
              <w:t xml:space="preserve">nr. </w:t>
            </w:r>
            <w:r w:rsidR="009851FC">
              <w:rPr>
                <w:b/>
                <w:i/>
                <w:u w:val="single"/>
              </w:rPr>
              <w:t>16</w:t>
            </w:r>
            <w:r w:rsidR="00BF1B19" w:rsidRPr="00CA7153">
              <w:rPr>
                <w:b/>
                <w:i/>
                <w:u w:val="single"/>
              </w:rPr>
              <w:t>/LP/2020</w:t>
            </w:r>
            <w:r w:rsidR="00BC7112" w:rsidRPr="00B33812">
              <w:rPr>
                <w:i/>
                <w:sz w:val="22"/>
                <w:szCs w:val="22"/>
              </w:rPr>
              <w:t xml:space="preserve"> </w:t>
            </w:r>
            <w:r w:rsidR="00FE41A0" w:rsidRPr="00B33812">
              <w:rPr>
                <w:i/>
                <w:sz w:val="22"/>
                <w:szCs w:val="22"/>
              </w:rPr>
              <w:t>din</w:t>
            </w:r>
            <w:r w:rsidR="00BF1B19">
              <w:rPr>
                <w:i/>
                <w:sz w:val="22"/>
                <w:szCs w:val="22"/>
              </w:rPr>
              <w:t xml:space="preserve"> </w:t>
            </w:r>
            <w:r w:rsidR="009851FC" w:rsidRPr="001C04B9">
              <w:rPr>
                <w:b/>
                <w:bCs/>
                <w:i/>
                <w:sz w:val="22"/>
                <w:szCs w:val="22"/>
              </w:rPr>
              <w:t>13</w:t>
            </w:r>
            <w:r w:rsidR="00BF1B19" w:rsidRPr="001C04B9">
              <w:rPr>
                <w:b/>
                <w:bCs/>
                <w:i/>
                <w:sz w:val="22"/>
                <w:szCs w:val="22"/>
              </w:rPr>
              <w:t>.0</w:t>
            </w:r>
            <w:r w:rsidR="009851FC" w:rsidRPr="001C04B9">
              <w:rPr>
                <w:b/>
                <w:bCs/>
                <w:i/>
                <w:sz w:val="22"/>
                <w:szCs w:val="22"/>
              </w:rPr>
              <w:t>7</w:t>
            </w:r>
            <w:r w:rsidR="00BF1B19" w:rsidRPr="001C04B9">
              <w:rPr>
                <w:b/>
                <w:bCs/>
                <w:i/>
                <w:sz w:val="22"/>
                <w:szCs w:val="22"/>
              </w:rPr>
              <w:t>.2020</w:t>
            </w:r>
          </w:p>
          <w:p w14:paraId="0738FFA5" w14:textId="50F8AC36" w:rsidR="00B41118" w:rsidRPr="004E63A1" w:rsidRDefault="00B41118" w:rsidP="007E4262">
            <w:pPr>
              <w:tabs>
                <w:tab w:val="left" w:pos="372"/>
              </w:tabs>
              <w:suppressAutoHyphens/>
              <w:spacing w:before="120" w:after="120"/>
              <w:rPr>
                <w:highlight w:val="yellow"/>
              </w:rPr>
            </w:pPr>
          </w:p>
        </w:tc>
      </w:tr>
      <w:tr w:rsidR="00B41118" w:rsidRPr="00C00499" w14:paraId="2CC00F96"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7777777" w:rsidR="00B41118" w:rsidRPr="00B33812" w:rsidRDefault="0048147D" w:rsidP="00AE077C">
            <w:pPr>
              <w:tabs>
                <w:tab w:val="left" w:pos="372"/>
              </w:tabs>
              <w:suppressAutoHyphens/>
            </w:pPr>
            <w:r w:rsidRPr="00B33812">
              <w:rPr>
                <w:b/>
                <w:i/>
                <w:sz w:val="22"/>
                <w:szCs w:val="22"/>
              </w:rPr>
              <w:t xml:space="preserve">1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73CEEC30" w:rsidR="00B41118" w:rsidRPr="00C00499" w:rsidRDefault="00B41118" w:rsidP="00AE077C">
            <w:pPr>
              <w:tabs>
                <w:tab w:val="left" w:pos="372"/>
              </w:tabs>
              <w:suppressAutoHyphens/>
              <w:spacing w:before="120" w:after="120"/>
              <w:rPr>
                <w:b/>
                <w:i/>
              </w:rPr>
            </w:pPr>
          </w:p>
        </w:tc>
      </w:tr>
      <w:tr w:rsidR="00B41118" w:rsidRPr="00C00499" w14:paraId="647A3088" w14:textId="77777777" w:rsidTr="0045647A">
        <w:trPr>
          <w:gridAfter w:val="2"/>
          <w:wAfter w:w="11428" w:type="dxa"/>
          <w:trHeight w:val="841"/>
        </w:trPr>
        <w:tc>
          <w:tcPr>
            <w:tcW w:w="534"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2E7A84FD" w:rsidR="004E63A1" w:rsidRPr="002324DD" w:rsidRDefault="00110E76" w:rsidP="002324DD">
            <w:pPr>
              <w:shd w:val="clear" w:color="auto" w:fill="FFFFFF" w:themeFill="background1"/>
              <w:tabs>
                <w:tab w:val="right" w:pos="426"/>
              </w:tabs>
              <w:ind w:left="360" w:hanging="360"/>
              <w:contextualSpacing/>
              <w:rPr>
                <w:b/>
                <w:i/>
                <w:iCs/>
              </w:rPr>
            </w:pPr>
            <w:r w:rsidRPr="002324DD">
              <w:rPr>
                <w:b/>
                <w:i/>
                <w:iCs/>
              </w:rPr>
              <w:t>Din momentul semnării contractului pînă la 31.12.2020</w:t>
            </w:r>
          </w:p>
          <w:p w14:paraId="4D3AD13F" w14:textId="78768A59" w:rsidR="00B41118" w:rsidRPr="00243911" w:rsidRDefault="00B41118" w:rsidP="00AE077C">
            <w:pPr>
              <w:tabs>
                <w:tab w:val="left" w:pos="372"/>
              </w:tabs>
              <w:suppressAutoHyphens/>
              <w:rPr>
                <w:b/>
                <w:i/>
                <w:iCs/>
              </w:rPr>
            </w:pPr>
          </w:p>
        </w:tc>
      </w:tr>
      <w:tr w:rsidR="00B41118" w:rsidRPr="00C00499" w14:paraId="1C76E021"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354C6B92" w:rsidR="00B41118" w:rsidRPr="00243911" w:rsidRDefault="00BF2900" w:rsidP="00AE077C">
            <w:pPr>
              <w:tabs>
                <w:tab w:val="left" w:pos="372"/>
              </w:tabs>
              <w:suppressAutoHyphens/>
              <w:rPr>
                <w:b/>
                <w:i/>
                <w:iCs/>
              </w:rPr>
            </w:pPr>
            <w:r w:rsidRPr="00243911">
              <w:rPr>
                <w:b/>
                <w:i/>
                <w:iCs/>
              </w:rPr>
              <w:t xml:space="preserve"> </w:t>
            </w:r>
            <w:r w:rsidR="0076799C" w:rsidRPr="00243911">
              <w:rPr>
                <w:b/>
                <w:i/>
                <w:iCs/>
              </w:rPr>
              <w:t>mun. Chişinău, str. Transnistria, 20</w:t>
            </w:r>
          </w:p>
        </w:tc>
      </w:tr>
      <w:tr w:rsidR="00243911" w:rsidRPr="00C00499" w14:paraId="76F34CDB"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712B038" w14:textId="659F6037" w:rsidR="002C71F8" w:rsidRPr="001C04B9" w:rsidRDefault="002C71F8" w:rsidP="002C71F8">
            <w:pPr>
              <w:shd w:val="clear" w:color="auto" w:fill="FFFFFF"/>
              <w:spacing w:before="225" w:after="225"/>
              <w:jc w:val="both"/>
              <w:rPr>
                <w:b/>
                <w:bCs/>
                <w:i/>
                <w:iCs/>
                <w:color w:val="000000" w:themeColor="text1"/>
                <w:lang w:val="en-US"/>
              </w:rPr>
            </w:pPr>
            <w:r w:rsidRPr="001C04B9">
              <w:rPr>
                <w:rFonts w:cs="Arial"/>
                <w:b/>
                <w:bCs/>
                <w:i/>
                <w:iCs/>
                <w:color w:val="000000" w:themeColor="text1"/>
              </w:rPr>
              <w:t xml:space="preserve">în decurs de </w:t>
            </w:r>
            <w:r w:rsidR="009851FC" w:rsidRPr="001C04B9">
              <w:rPr>
                <w:rFonts w:cs="Arial"/>
                <w:b/>
                <w:bCs/>
                <w:i/>
                <w:iCs/>
                <w:color w:val="000000" w:themeColor="text1"/>
              </w:rPr>
              <w:t>30 zile după livrare și emiterea facturii fiscale</w:t>
            </w:r>
          </w:p>
          <w:p w14:paraId="00C093D0" w14:textId="48A54346" w:rsidR="00243911" w:rsidRPr="00243911" w:rsidRDefault="00243911" w:rsidP="00243911">
            <w:pPr>
              <w:tabs>
                <w:tab w:val="left" w:pos="372"/>
              </w:tabs>
              <w:suppressAutoHyphens/>
              <w:rPr>
                <w:i/>
                <w:iCs/>
                <w:spacing w:val="-4"/>
                <w:lang w:val="en-US"/>
              </w:rPr>
            </w:pPr>
          </w:p>
        </w:tc>
      </w:tr>
      <w:tr w:rsidR="00243911" w:rsidRPr="00C00499" w14:paraId="74300E70"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2B10791F" w:rsidR="00243911" w:rsidRPr="00243911" w:rsidRDefault="009851FC" w:rsidP="00243911">
            <w:pPr>
              <w:tabs>
                <w:tab w:val="left" w:pos="372"/>
              </w:tabs>
              <w:suppressAutoHyphens/>
              <w:rPr>
                <w:b/>
                <w:bCs/>
                <w:i/>
                <w:iCs/>
                <w:spacing w:val="-4"/>
                <w:lang w:val="en-US"/>
              </w:rPr>
            </w:pPr>
            <w:r>
              <w:rPr>
                <w:b/>
                <w:bCs/>
                <w:i/>
                <w:iCs/>
                <w:spacing w:val="-4"/>
                <w:sz w:val="22"/>
                <w:szCs w:val="22"/>
                <w:lang w:val="en-US"/>
              </w:rPr>
              <w:t>3</w:t>
            </w:r>
            <w:r w:rsidR="00243911" w:rsidRPr="00243911">
              <w:rPr>
                <w:b/>
                <w:bCs/>
                <w:i/>
                <w:iCs/>
                <w:spacing w:val="-4"/>
                <w:sz w:val="22"/>
                <w:szCs w:val="22"/>
                <w:lang w:val="en-US"/>
              </w:rPr>
              <w:t>0 zile</w:t>
            </w:r>
          </w:p>
        </w:tc>
      </w:tr>
      <w:tr w:rsidR="00243911" w:rsidRPr="00C00499" w14:paraId="69C9162F"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45647A">
        <w:trPr>
          <w:gridAfter w:val="2"/>
          <w:wAfter w:w="11428" w:type="dxa"/>
          <w:trHeight w:val="600"/>
        </w:trPr>
        <w:tc>
          <w:tcPr>
            <w:tcW w:w="9868"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77777777" w:rsidR="00243911" w:rsidRDefault="00243911" w:rsidP="000A15C1">
            <w:pPr>
              <w:pStyle w:val="2"/>
              <w:keepNext w:val="0"/>
              <w:keepLines w:val="0"/>
              <w:numPr>
                <w:ilvl w:val="0"/>
                <w:numId w:val="8"/>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45647A">
        <w:trPr>
          <w:gridAfter w:val="2"/>
          <w:wAfter w:w="1142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t xml:space="preserve"> 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5987"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72486C64" w14:textId="5771F4D8" w:rsidR="00243911" w:rsidRPr="00BF2900" w:rsidRDefault="00243911" w:rsidP="00243911">
            <w:pPr>
              <w:shd w:val="clear" w:color="auto" w:fill="FFFFFF" w:themeFill="background1"/>
              <w:tabs>
                <w:tab w:val="right" w:pos="426"/>
              </w:tabs>
              <w:spacing w:before="120"/>
              <w:rPr>
                <w:b/>
                <w:noProof w:val="0"/>
              </w:rPr>
            </w:pPr>
            <w:r w:rsidRPr="00C4106D">
              <w:rPr>
                <w:b/>
                <w:i/>
                <w:u w:val="single"/>
                <w:shd w:val="clear" w:color="auto" w:fill="FFFFFF" w:themeFill="background1"/>
              </w:rPr>
              <w:t xml:space="preserve">ÎS ”Fabrica de </w:t>
            </w:r>
            <w:r>
              <w:rPr>
                <w:b/>
                <w:i/>
                <w:u w:val="single"/>
                <w:shd w:val="clear" w:color="auto" w:fill="FFFFFF" w:themeFill="background1"/>
              </w:rPr>
              <w:t>S</w:t>
            </w:r>
            <w:r w:rsidRPr="00C4106D">
              <w:rPr>
                <w:b/>
                <w:i/>
                <w:u w:val="single"/>
                <w:shd w:val="clear" w:color="auto" w:fill="FFFFFF" w:themeFill="background1"/>
              </w:rPr>
              <w:t>ticlă</w:t>
            </w:r>
            <w:r>
              <w:rPr>
                <w:b/>
                <w:i/>
                <w:u w:val="single"/>
                <w:shd w:val="clear" w:color="auto" w:fill="FFFFFF" w:themeFill="background1"/>
              </w:rPr>
              <w:t xml:space="preserve"> din </w:t>
            </w:r>
            <w:r w:rsidRPr="00C4106D">
              <w:rPr>
                <w:b/>
                <w:i/>
                <w:u w:val="single"/>
                <w:shd w:val="clear" w:color="auto" w:fill="FFFFFF" w:themeFill="background1"/>
              </w:rPr>
              <w:t xml:space="preserve"> Chișinău”,  mun.Chișinău,</w:t>
            </w:r>
            <w:r w:rsidRPr="00C4106D">
              <w:rPr>
                <w:b/>
                <w:i/>
                <w:u w:val="single"/>
                <w:shd w:val="clear" w:color="auto" w:fill="FFFF00"/>
              </w:rPr>
              <w:t xml:space="preserve"> </w:t>
            </w:r>
            <w:r w:rsidRPr="00C4106D">
              <w:rPr>
                <w:b/>
                <w:i/>
                <w:u w:val="single"/>
                <w:shd w:val="clear" w:color="auto" w:fill="FFFFFF" w:themeFill="background1"/>
              </w:rPr>
              <w:t>str.Transnistria nr.20</w:t>
            </w:r>
          </w:p>
          <w:p w14:paraId="5F7324AC" w14:textId="77777777" w:rsidR="00243911" w:rsidRPr="00BF2900" w:rsidRDefault="00243911" w:rsidP="00243911">
            <w:pPr>
              <w:jc w:val="both"/>
              <w:rPr>
                <w:i/>
              </w:rPr>
            </w:pPr>
          </w:p>
        </w:tc>
        <w:tc>
          <w:tcPr>
            <w:tcW w:w="513" w:type="dxa"/>
            <w:tcBorders>
              <w:top w:val="single" w:sz="4" w:space="0" w:color="auto"/>
              <w:right w:val="single" w:sz="4" w:space="0" w:color="auto"/>
            </w:tcBorders>
            <w:vAlign w:val="center"/>
          </w:tcPr>
          <w:p w14:paraId="5F52CD7F"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2042F965" w14:textId="77777777" w:rsidTr="0045647A">
        <w:trPr>
          <w:gridAfter w:val="2"/>
          <w:wAfter w:w="11428" w:type="dxa"/>
          <w:trHeight w:val="397"/>
        </w:trPr>
        <w:tc>
          <w:tcPr>
            <w:tcW w:w="534"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a7"/>
              <w:rPr>
                <w:rFonts w:ascii="Times New Roman" w:hAnsi="Times New Roman"/>
                <w:szCs w:val="22"/>
              </w:rPr>
            </w:pPr>
          </w:p>
        </w:tc>
        <w:tc>
          <w:tcPr>
            <w:tcW w:w="5987" w:type="dxa"/>
            <w:gridSpan w:val="2"/>
            <w:tcBorders>
              <w:left w:val="single" w:sz="4" w:space="0" w:color="auto"/>
            </w:tcBorders>
            <w:vAlign w:val="center"/>
          </w:tcPr>
          <w:p w14:paraId="68619771" w14:textId="77777777"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2FBAA6A" w14:textId="77777777" w:rsidR="00243911" w:rsidRPr="00BF2900" w:rsidRDefault="00243911" w:rsidP="00243911">
            <w:pPr>
              <w:ind w:left="115" w:right="-103"/>
              <w:jc w:val="both"/>
            </w:pPr>
          </w:p>
          <w:p w14:paraId="0BC54841" w14:textId="77777777" w:rsidR="00243911" w:rsidRPr="00243911" w:rsidRDefault="00243911" w:rsidP="00243911">
            <w:pPr>
              <w:ind w:left="360" w:hanging="245"/>
              <w:rPr>
                <w:b/>
                <w:bCs/>
              </w:rPr>
            </w:pPr>
            <w:r w:rsidRPr="00243911">
              <w:rPr>
                <w:b/>
                <w:bCs/>
              </w:rPr>
              <w:t>Plicul va conține:</w:t>
            </w:r>
          </w:p>
          <w:p w14:paraId="2A718B62" w14:textId="77777777" w:rsidR="00243911" w:rsidRPr="00243911" w:rsidRDefault="00243911" w:rsidP="000A15C1">
            <w:pPr>
              <w:pStyle w:val="a"/>
              <w:numPr>
                <w:ilvl w:val="0"/>
                <w:numId w:val="20"/>
              </w:numPr>
              <w:tabs>
                <w:tab w:val="clear" w:pos="1134"/>
                <w:tab w:val="left" w:pos="251"/>
              </w:tabs>
              <w:ind w:hanging="1729"/>
              <w:rPr>
                <w:b/>
                <w:bCs/>
              </w:rPr>
            </w:pPr>
            <w:r w:rsidRPr="00243911">
              <w:rPr>
                <w:b/>
                <w:bCs/>
              </w:rPr>
              <w:t>numele şi adresa ofertantului;</w:t>
            </w:r>
          </w:p>
          <w:p w14:paraId="60FCE7B0" w14:textId="77777777" w:rsidR="00243911" w:rsidRPr="00243911" w:rsidRDefault="00243911" w:rsidP="000A15C1">
            <w:pPr>
              <w:pStyle w:val="a"/>
              <w:numPr>
                <w:ilvl w:val="0"/>
                <w:numId w:val="20"/>
              </w:numPr>
              <w:tabs>
                <w:tab w:val="clear" w:pos="1134"/>
                <w:tab w:val="left" w:pos="251"/>
              </w:tabs>
              <w:ind w:hanging="1729"/>
              <w:rPr>
                <w:b/>
                <w:bCs/>
              </w:rPr>
            </w:pPr>
            <w:r w:rsidRPr="00243911">
              <w:rPr>
                <w:b/>
                <w:bCs/>
              </w:rPr>
              <w:t>adresa  autorităţii contractante;</w:t>
            </w:r>
          </w:p>
          <w:p w14:paraId="61512543" w14:textId="26BA0E1D" w:rsidR="00243911" w:rsidRPr="00243911" w:rsidRDefault="00243911" w:rsidP="000A15C1">
            <w:pPr>
              <w:pStyle w:val="a"/>
              <w:numPr>
                <w:ilvl w:val="0"/>
                <w:numId w:val="20"/>
              </w:numPr>
              <w:tabs>
                <w:tab w:val="clear" w:pos="1134"/>
                <w:tab w:val="left" w:pos="251"/>
              </w:tabs>
              <w:ind w:left="71" w:firstLine="0"/>
              <w:rPr>
                <w:b/>
                <w:bCs/>
              </w:rPr>
            </w:pPr>
            <w:r w:rsidRPr="00243911">
              <w:rPr>
                <w:b/>
                <w:bCs/>
              </w:rPr>
              <w:t xml:space="preserve">numărul licitaţiei, şi denumirea obiectivului; </w:t>
            </w:r>
          </w:p>
          <w:p w14:paraId="010F6717" w14:textId="77777777" w:rsidR="00243911" w:rsidRPr="00243911" w:rsidRDefault="00243911" w:rsidP="00243911">
            <w:pPr>
              <w:ind w:left="115" w:hanging="90"/>
              <w:rPr>
                <w:b/>
                <w:bCs/>
              </w:rPr>
            </w:pPr>
            <w:r w:rsidRPr="00243911">
              <w:rPr>
                <w:b/>
                <w:bCs/>
              </w:rPr>
              <w:t xml:space="preserve"> - avertizare - să nu fie deschise înainte de ora şi data deschiderii ofertelor, </w:t>
            </w:r>
          </w:p>
          <w:p w14:paraId="46F29879" w14:textId="77777777" w:rsidR="00243911" w:rsidRPr="00BF2900" w:rsidRDefault="00243911" w:rsidP="000A15C1">
            <w:pPr>
              <w:pStyle w:val="a"/>
              <w:numPr>
                <w:ilvl w:val="0"/>
                <w:numId w:val="29"/>
              </w:numPr>
              <w:tabs>
                <w:tab w:val="clear" w:pos="1134"/>
                <w:tab w:val="right" w:pos="426"/>
              </w:tabs>
              <w:spacing w:before="120"/>
              <w:contextualSpacing/>
              <w:jc w:val="left"/>
              <w:rPr>
                <w:b/>
                <w:i/>
                <w:u w:val="single"/>
              </w:rPr>
            </w:pPr>
            <w:r w:rsidRPr="00BF2900">
              <w:rPr>
                <w:b/>
                <w:i/>
                <w:u w:val="single"/>
              </w:rPr>
              <w:t>Depunerea ofertelor: -</w:t>
            </w:r>
          </w:p>
          <w:p w14:paraId="63D03FDC" w14:textId="44ED995C" w:rsidR="00243911" w:rsidRPr="00BF2900" w:rsidRDefault="00243911" w:rsidP="000A15C1">
            <w:pPr>
              <w:pStyle w:val="a"/>
              <w:numPr>
                <w:ilvl w:val="0"/>
                <w:numId w:val="30"/>
              </w:numPr>
              <w:tabs>
                <w:tab w:val="clear" w:pos="1134"/>
                <w:tab w:val="right" w:pos="426"/>
              </w:tabs>
              <w:spacing w:before="120"/>
              <w:contextualSpacing/>
              <w:jc w:val="left"/>
              <w:rPr>
                <w:b/>
                <w:u w:val="single"/>
              </w:rPr>
            </w:pPr>
            <w:r w:rsidRPr="00BF2900">
              <w:rPr>
                <w:b/>
              </w:rPr>
              <w:t xml:space="preserve">până la: </w:t>
            </w:r>
            <w:r w:rsidRPr="00BF2900">
              <w:rPr>
                <w:b/>
                <w:i/>
              </w:rPr>
              <w:t>[ora exactă]</w:t>
            </w:r>
            <w:r w:rsidRPr="00BF2900">
              <w:rPr>
                <w:b/>
              </w:rPr>
              <w:t xml:space="preserve">   </w:t>
            </w:r>
            <w:r w:rsidRPr="00C4106D">
              <w:rPr>
                <w:b/>
                <w:shd w:val="clear" w:color="auto" w:fill="FFFFFF" w:themeFill="background1"/>
              </w:rPr>
              <w:t xml:space="preserve">-  </w:t>
            </w:r>
            <w:r w:rsidR="002C71F8">
              <w:rPr>
                <w:b/>
                <w:shd w:val="clear" w:color="auto" w:fill="FFFFFF" w:themeFill="background1"/>
              </w:rPr>
              <w:t>11:00</w:t>
            </w:r>
          </w:p>
          <w:p w14:paraId="472EC16C" w14:textId="33EF458D" w:rsidR="00243911" w:rsidRPr="00BF2900" w:rsidRDefault="00243911" w:rsidP="000A15C1">
            <w:pPr>
              <w:pStyle w:val="a"/>
              <w:numPr>
                <w:ilvl w:val="0"/>
                <w:numId w:val="30"/>
              </w:numPr>
              <w:tabs>
                <w:tab w:val="clear" w:pos="1134"/>
                <w:tab w:val="right" w:pos="426"/>
              </w:tabs>
              <w:spacing w:before="120"/>
              <w:contextualSpacing/>
              <w:jc w:val="left"/>
              <w:rPr>
                <w:b/>
              </w:rPr>
            </w:pPr>
            <w:r w:rsidRPr="00BF2900">
              <w:rPr>
                <w:b/>
              </w:rPr>
              <w:t xml:space="preserve">pe: </w:t>
            </w:r>
            <w:r w:rsidRPr="00BF2900">
              <w:rPr>
                <w:b/>
                <w:i/>
              </w:rPr>
              <w:t>[data]</w:t>
            </w:r>
            <w:r w:rsidRPr="00BF2900">
              <w:rPr>
                <w:b/>
              </w:rPr>
              <w:t xml:space="preserve">     -    </w:t>
            </w:r>
            <w:r w:rsidR="009851FC">
              <w:rPr>
                <w:b/>
              </w:rPr>
              <w:t>13</w:t>
            </w:r>
            <w:r w:rsidR="002C71F8">
              <w:rPr>
                <w:b/>
              </w:rPr>
              <w:t>.</w:t>
            </w:r>
            <w:r w:rsidR="009851FC">
              <w:rPr>
                <w:b/>
              </w:rPr>
              <w:t>07</w:t>
            </w:r>
            <w:r w:rsidR="002C71F8">
              <w:rPr>
                <w:b/>
              </w:rPr>
              <w:t>.2020</w:t>
            </w:r>
          </w:p>
          <w:p w14:paraId="67BF38A7" w14:textId="77777777" w:rsidR="00243911" w:rsidRPr="00BF2900" w:rsidRDefault="00243911" w:rsidP="000A15C1">
            <w:pPr>
              <w:pStyle w:val="a"/>
              <w:numPr>
                <w:ilvl w:val="0"/>
                <w:numId w:val="29"/>
              </w:numPr>
              <w:tabs>
                <w:tab w:val="clear" w:pos="1134"/>
                <w:tab w:val="right" w:pos="426"/>
              </w:tabs>
              <w:spacing w:before="120"/>
              <w:contextualSpacing/>
              <w:jc w:val="left"/>
              <w:rPr>
                <w:b/>
                <w:i/>
                <w:u w:val="single"/>
              </w:rPr>
            </w:pPr>
            <w:r w:rsidRPr="00BF2900">
              <w:rPr>
                <w:b/>
                <w:i/>
                <w:u w:val="single"/>
              </w:rPr>
              <w:t>deschiderea ofertelor</w:t>
            </w:r>
          </w:p>
          <w:p w14:paraId="2DED5881" w14:textId="43B67E5D" w:rsidR="00243911" w:rsidRPr="00C4106D" w:rsidRDefault="00243911" w:rsidP="000A15C1">
            <w:pPr>
              <w:pStyle w:val="a"/>
              <w:numPr>
                <w:ilvl w:val="0"/>
                <w:numId w:val="30"/>
              </w:numPr>
              <w:tabs>
                <w:tab w:val="clear" w:pos="1134"/>
                <w:tab w:val="right" w:pos="426"/>
              </w:tabs>
              <w:spacing w:before="120"/>
              <w:contextualSpacing/>
              <w:jc w:val="left"/>
              <w:rPr>
                <w:b/>
              </w:rPr>
            </w:pPr>
            <w:r w:rsidRPr="00BF2900">
              <w:rPr>
                <w:b/>
              </w:rPr>
              <w:t xml:space="preserve">la: </w:t>
            </w:r>
            <w:r w:rsidRPr="00BF2900">
              <w:rPr>
                <w:b/>
                <w:i/>
              </w:rPr>
              <w:t>[ora exactă</w:t>
            </w:r>
            <w:r w:rsidRPr="00C4106D">
              <w:rPr>
                <w:b/>
                <w:i/>
                <w:shd w:val="clear" w:color="auto" w:fill="FFFFFF" w:themeFill="background1"/>
              </w:rPr>
              <w:t>]</w:t>
            </w:r>
            <w:r w:rsidRPr="00C4106D">
              <w:rPr>
                <w:b/>
                <w:shd w:val="clear" w:color="auto" w:fill="FFFFFF" w:themeFill="background1"/>
              </w:rPr>
              <w:t xml:space="preserve">  </w:t>
            </w:r>
            <w:r w:rsidR="002C71F8">
              <w:rPr>
                <w:b/>
                <w:shd w:val="clear" w:color="auto" w:fill="FFFFFF" w:themeFill="background1"/>
              </w:rPr>
              <w:t>- 1</w:t>
            </w:r>
            <w:r w:rsidR="009851FC">
              <w:rPr>
                <w:b/>
                <w:shd w:val="clear" w:color="auto" w:fill="FFFFFF" w:themeFill="background1"/>
              </w:rPr>
              <w:t>1</w:t>
            </w:r>
            <w:r w:rsidR="002C71F8">
              <w:rPr>
                <w:b/>
                <w:shd w:val="clear" w:color="auto" w:fill="FFFFFF" w:themeFill="background1"/>
              </w:rPr>
              <w:t>:</w:t>
            </w:r>
            <w:r w:rsidR="009851FC">
              <w:rPr>
                <w:b/>
                <w:shd w:val="clear" w:color="auto" w:fill="FFFFFF" w:themeFill="background1"/>
              </w:rPr>
              <w:t>3</w:t>
            </w:r>
            <w:r w:rsidR="002C71F8">
              <w:rPr>
                <w:b/>
                <w:shd w:val="clear" w:color="auto" w:fill="FFFFFF" w:themeFill="background1"/>
              </w:rPr>
              <w:t>0</w:t>
            </w:r>
          </w:p>
          <w:p w14:paraId="05690DAE" w14:textId="7DEB1495" w:rsidR="00243911" w:rsidRPr="00BF2900" w:rsidRDefault="00243911" w:rsidP="000A15C1">
            <w:pPr>
              <w:pStyle w:val="a"/>
              <w:numPr>
                <w:ilvl w:val="0"/>
                <w:numId w:val="30"/>
              </w:numPr>
            </w:pPr>
            <w:r w:rsidRPr="00BF2900">
              <w:rPr>
                <w:b/>
              </w:rPr>
              <w:t xml:space="preserve">pe: </w:t>
            </w:r>
            <w:r w:rsidRPr="00BF2900">
              <w:rPr>
                <w:b/>
                <w:i/>
              </w:rPr>
              <w:t>[data]</w:t>
            </w:r>
            <w:r w:rsidRPr="00BF2900">
              <w:rPr>
                <w:b/>
              </w:rPr>
              <w:t xml:space="preserve"> </w:t>
            </w:r>
            <w:r w:rsidRPr="00C4106D">
              <w:rPr>
                <w:b/>
                <w:shd w:val="clear" w:color="auto" w:fill="FFFFFF" w:themeFill="background1"/>
              </w:rPr>
              <w:t xml:space="preserve">-    </w:t>
            </w:r>
            <w:r w:rsidR="009851FC">
              <w:rPr>
                <w:b/>
                <w:shd w:val="clear" w:color="auto" w:fill="FFFFFF" w:themeFill="background1"/>
              </w:rPr>
              <w:t>13</w:t>
            </w:r>
            <w:r w:rsidR="002C71F8">
              <w:rPr>
                <w:b/>
                <w:shd w:val="clear" w:color="auto" w:fill="FFFFFF" w:themeFill="background1"/>
              </w:rPr>
              <w:t>.0</w:t>
            </w:r>
            <w:r w:rsidR="009851FC">
              <w:rPr>
                <w:b/>
                <w:shd w:val="clear" w:color="auto" w:fill="FFFFFF" w:themeFill="background1"/>
              </w:rPr>
              <w:t>7</w:t>
            </w:r>
            <w:r w:rsidR="002C71F8">
              <w:rPr>
                <w:b/>
                <w:shd w:val="clear" w:color="auto" w:fill="FFFFFF" w:themeFill="background1"/>
              </w:rPr>
              <w:t>.2020</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513" w:type="dxa"/>
            <w:tcBorders>
              <w:right w:val="single" w:sz="4" w:space="0" w:color="auto"/>
            </w:tcBorders>
            <w:vAlign w:val="center"/>
          </w:tcPr>
          <w:p w14:paraId="3B64ACB9"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6665C67B" w14:textId="77777777" w:rsidTr="0045647A">
        <w:trPr>
          <w:gridAfter w:val="2"/>
          <w:wAfter w:w="1142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5987" w:type="dxa"/>
            <w:gridSpan w:val="2"/>
            <w:tcBorders>
              <w:top w:val="single" w:sz="4" w:space="0" w:color="auto"/>
              <w:left w:val="single" w:sz="4" w:space="0" w:color="auto"/>
            </w:tcBorders>
            <w:vAlign w:val="center"/>
          </w:tcPr>
          <w:p w14:paraId="18FB5C3D" w14:textId="77777777" w:rsidR="00243911" w:rsidRPr="00F713D1" w:rsidRDefault="00243911" w:rsidP="00243911">
            <w:pPr>
              <w:pStyle w:val="a"/>
              <w:numPr>
                <w:ilvl w:val="0"/>
                <w:numId w:val="0"/>
              </w:numPr>
              <w:tabs>
                <w:tab w:val="clear" w:pos="1134"/>
                <w:tab w:val="right" w:pos="426"/>
              </w:tabs>
              <w:spacing w:before="120"/>
              <w:ind w:left="720"/>
              <w:contextualSpacing/>
              <w:jc w:val="left"/>
              <w:rPr>
                <w:b/>
                <w:u w:val="single"/>
              </w:rPr>
            </w:pPr>
          </w:p>
          <w:p w14:paraId="7E0E49DA" w14:textId="21C0B243" w:rsidR="00243911" w:rsidRDefault="00243911" w:rsidP="000A15C1">
            <w:pPr>
              <w:pStyle w:val="a"/>
              <w:numPr>
                <w:ilvl w:val="0"/>
                <w:numId w:val="30"/>
              </w:numPr>
              <w:tabs>
                <w:tab w:val="clear" w:pos="1134"/>
                <w:tab w:val="right" w:pos="426"/>
              </w:tabs>
              <w:spacing w:before="120"/>
              <w:contextualSpacing/>
              <w:jc w:val="left"/>
              <w:rPr>
                <w:b/>
                <w:u w:val="single"/>
              </w:rPr>
            </w:pPr>
            <w:r>
              <w:rPr>
                <w:b/>
              </w:rPr>
              <w:t xml:space="preserve">până la: </w:t>
            </w:r>
            <w:r>
              <w:rPr>
                <w:b/>
                <w:i/>
              </w:rPr>
              <w:t>[ora exactă]</w:t>
            </w:r>
            <w:r>
              <w:rPr>
                <w:b/>
              </w:rPr>
              <w:t xml:space="preserve">   </w:t>
            </w:r>
            <w:r w:rsidRPr="00C4106D">
              <w:rPr>
                <w:b/>
                <w:shd w:val="clear" w:color="auto" w:fill="FFFFFF" w:themeFill="background1"/>
              </w:rPr>
              <w:t xml:space="preserve">-  </w:t>
            </w:r>
            <w:r w:rsidR="002C71F8">
              <w:rPr>
                <w:b/>
                <w:shd w:val="clear" w:color="auto" w:fill="FFFFFF" w:themeFill="background1"/>
              </w:rPr>
              <w:t>11:00</w:t>
            </w:r>
          </w:p>
          <w:p w14:paraId="05342B28" w14:textId="4E293335" w:rsidR="00243911" w:rsidRPr="00C00499" w:rsidRDefault="00243911" w:rsidP="000A15C1">
            <w:pPr>
              <w:pStyle w:val="a"/>
              <w:numPr>
                <w:ilvl w:val="0"/>
                <w:numId w:val="30"/>
              </w:numPr>
              <w:tabs>
                <w:tab w:val="clear" w:pos="1134"/>
                <w:tab w:val="right" w:pos="426"/>
              </w:tabs>
              <w:spacing w:before="120"/>
              <w:contextualSpacing/>
              <w:jc w:val="left"/>
              <w:rPr>
                <w:i/>
              </w:rPr>
            </w:pPr>
            <w:r>
              <w:rPr>
                <w:b/>
              </w:rPr>
              <w:t xml:space="preserve">pe: </w:t>
            </w:r>
            <w:r>
              <w:rPr>
                <w:b/>
                <w:i/>
              </w:rPr>
              <w:t>[data]</w:t>
            </w:r>
            <w:r>
              <w:rPr>
                <w:b/>
              </w:rPr>
              <w:t xml:space="preserve">     </w:t>
            </w:r>
            <w:r w:rsidRPr="00C4106D">
              <w:rPr>
                <w:b/>
                <w:shd w:val="clear" w:color="auto" w:fill="FFFFFF" w:themeFill="background1"/>
              </w:rPr>
              <w:t xml:space="preserve">-   </w:t>
            </w:r>
            <w:r w:rsidR="009851FC">
              <w:rPr>
                <w:b/>
                <w:shd w:val="clear" w:color="auto" w:fill="FFFFFF" w:themeFill="background1"/>
              </w:rPr>
              <w:t>13</w:t>
            </w:r>
            <w:r w:rsidR="002C71F8">
              <w:rPr>
                <w:b/>
                <w:shd w:val="clear" w:color="auto" w:fill="FFFFFF" w:themeFill="background1"/>
              </w:rPr>
              <w:t>.0</w:t>
            </w:r>
            <w:r w:rsidR="009851FC">
              <w:rPr>
                <w:b/>
                <w:shd w:val="clear" w:color="auto" w:fill="FFFFFF" w:themeFill="background1"/>
              </w:rPr>
              <w:t>7</w:t>
            </w:r>
            <w:r w:rsidR="002C71F8">
              <w:rPr>
                <w:b/>
                <w:shd w:val="clear" w:color="auto" w:fill="FFFFFF" w:themeFill="background1"/>
              </w:rPr>
              <w:t>.2020</w:t>
            </w:r>
          </w:p>
        </w:tc>
        <w:tc>
          <w:tcPr>
            <w:tcW w:w="513" w:type="dxa"/>
            <w:tcBorders>
              <w:top w:val="single" w:sz="4" w:space="0" w:color="auto"/>
              <w:right w:val="single" w:sz="4" w:space="0" w:color="auto"/>
            </w:tcBorders>
            <w:vAlign w:val="center"/>
          </w:tcPr>
          <w:p w14:paraId="3D6853DB"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5FF3174F" w14:textId="77777777" w:rsidTr="0045647A">
        <w:trPr>
          <w:gridAfter w:val="2"/>
          <w:wAfter w:w="11428" w:type="dxa"/>
          <w:trHeight w:val="224"/>
        </w:trPr>
        <w:tc>
          <w:tcPr>
            <w:tcW w:w="534" w:type="dxa"/>
            <w:vMerge/>
            <w:tcBorders>
              <w:left w:val="single" w:sz="4" w:space="0" w:color="auto"/>
              <w:bottom w:val="single" w:sz="4" w:space="0" w:color="auto"/>
              <w:right w:val="single" w:sz="4" w:space="0" w:color="auto"/>
            </w:tcBorders>
            <w:vAlign w:val="center"/>
          </w:tcPr>
          <w:p w14:paraId="697C594A"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27A4858" w14:textId="77777777" w:rsidR="00243911" w:rsidRPr="00C00499" w:rsidRDefault="00243911" w:rsidP="00243911">
            <w:pPr>
              <w:pStyle w:val="a7"/>
              <w:rPr>
                <w:rFonts w:ascii="Times New Roman" w:hAnsi="Times New Roman"/>
                <w:szCs w:val="22"/>
              </w:rPr>
            </w:pPr>
          </w:p>
        </w:tc>
        <w:tc>
          <w:tcPr>
            <w:tcW w:w="5987" w:type="dxa"/>
            <w:gridSpan w:val="2"/>
            <w:tcBorders>
              <w:left w:val="single" w:sz="4" w:space="0" w:color="auto"/>
            </w:tcBorders>
            <w:vAlign w:val="center"/>
          </w:tcPr>
          <w:p w14:paraId="0836375B" w14:textId="77777777" w:rsidR="00243911" w:rsidRPr="00C00499" w:rsidRDefault="00243911" w:rsidP="00243911">
            <w:pPr>
              <w:jc w:val="both"/>
              <w:rPr>
                <w:i/>
              </w:rPr>
            </w:pPr>
          </w:p>
        </w:tc>
        <w:tc>
          <w:tcPr>
            <w:tcW w:w="513" w:type="dxa"/>
            <w:tcBorders>
              <w:right w:val="single" w:sz="4" w:space="0" w:color="auto"/>
            </w:tcBorders>
            <w:vAlign w:val="center"/>
          </w:tcPr>
          <w:p w14:paraId="22F65A4E"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00C920B3" w14:textId="77777777" w:rsidTr="0045647A">
        <w:trPr>
          <w:gridAfter w:val="2"/>
          <w:wAfter w:w="11428" w:type="dxa"/>
          <w:trHeight w:val="197"/>
        </w:trPr>
        <w:tc>
          <w:tcPr>
            <w:tcW w:w="534" w:type="dxa"/>
            <w:vMerge/>
            <w:tcBorders>
              <w:left w:val="single" w:sz="4" w:space="0" w:color="auto"/>
              <w:bottom w:val="single" w:sz="4" w:space="0" w:color="auto"/>
              <w:right w:val="single" w:sz="4" w:space="0" w:color="auto"/>
            </w:tcBorders>
            <w:vAlign w:val="center"/>
          </w:tcPr>
          <w:p w14:paraId="0BD21BA7" w14:textId="77777777" w:rsidR="00243911" w:rsidRPr="00C00499" w:rsidRDefault="00243911" w:rsidP="00243911">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67B8301" w14:textId="77777777" w:rsidR="00243911" w:rsidRPr="00C00499" w:rsidRDefault="00243911" w:rsidP="00243911">
            <w:pPr>
              <w:pStyle w:val="a7"/>
              <w:rPr>
                <w:rFonts w:ascii="Times New Roman" w:hAnsi="Times New Roman"/>
                <w:szCs w:val="22"/>
              </w:rPr>
            </w:pPr>
          </w:p>
        </w:tc>
        <w:tc>
          <w:tcPr>
            <w:tcW w:w="5987" w:type="dxa"/>
            <w:gridSpan w:val="2"/>
            <w:tcBorders>
              <w:left w:val="single" w:sz="4" w:space="0" w:color="auto"/>
              <w:bottom w:val="single" w:sz="4" w:space="0" w:color="auto"/>
            </w:tcBorders>
            <w:vAlign w:val="center"/>
          </w:tcPr>
          <w:p w14:paraId="1B5D6CB8" w14:textId="77777777" w:rsidR="00243911" w:rsidRPr="00C00499" w:rsidRDefault="00243911" w:rsidP="00243911">
            <w:pPr>
              <w:pStyle w:val="a7"/>
              <w:rPr>
                <w:rFonts w:ascii="Times New Roman" w:hAnsi="Times New Roman"/>
                <w:i/>
                <w:szCs w:val="22"/>
              </w:rPr>
            </w:pPr>
          </w:p>
        </w:tc>
        <w:tc>
          <w:tcPr>
            <w:tcW w:w="513" w:type="dxa"/>
            <w:tcBorders>
              <w:bottom w:val="single" w:sz="4" w:space="0" w:color="auto"/>
              <w:right w:val="single" w:sz="4" w:space="0" w:color="auto"/>
            </w:tcBorders>
            <w:vAlign w:val="center"/>
          </w:tcPr>
          <w:p w14:paraId="6A20A0E3"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10A3EA8C" w14:textId="77777777" w:rsidTr="0045647A">
        <w:trPr>
          <w:gridAfter w:val="2"/>
          <w:wAfter w:w="11428" w:type="dxa"/>
          <w:trHeight w:val="397"/>
        </w:trPr>
        <w:tc>
          <w:tcPr>
            <w:tcW w:w="534"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14:paraId="0CE4FBA9" w14:textId="77777777" w:rsidR="00243911" w:rsidRPr="00C00499" w:rsidRDefault="00243911" w:rsidP="00243911">
            <w:pPr>
              <w:pStyle w:val="a7"/>
              <w:rPr>
                <w:rFonts w:ascii="Times New Roman" w:hAnsi="Times New Roman"/>
                <w:i/>
                <w:szCs w:val="22"/>
              </w:rPr>
            </w:pPr>
          </w:p>
        </w:tc>
        <w:tc>
          <w:tcPr>
            <w:tcW w:w="6216" w:type="dxa"/>
            <w:gridSpan w:val="2"/>
            <w:tcBorders>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45647A">
        <w:trPr>
          <w:gridAfter w:val="2"/>
          <w:wAfter w:w="11428" w:type="dxa"/>
          <w:trHeight w:val="600"/>
        </w:trPr>
        <w:tc>
          <w:tcPr>
            <w:tcW w:w="9868" w:type="dxa"/>
            <w:gridSpan w:val="5"/>
            <w:tcBorders>
              <w:bottom w:val="single" w:sz="4" w:space="0" w:color="auto"/>
            </w:tcBorders>
            <w:vAlign w:val="center"/>
          </w:tcPr>
          <w:p w14:paraId="7B69B3C7" w14:textId="77777777" w:rsidR="00243911" w:rsidRPr="00C00499" w:rsidRDefault="00243911" w:rsidP="000A15C1">
            <w:pPr>
              <w:pStyle w:val="2"/>
              <w:keepNext w:val="0"/>
              <w:keepLines w:val="0"/>
              <w:numPr>
                <w:ilvl w:val="0"/>
                <w:numId w:val="8"/>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45647A">
        <w:trPr>
          <w:gridAfter w:val="2"/>
          <w:wAfter w:w="1142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45647A">
        <w:trPr>
          <w:gridAfter w:val="2"/>
          <w:wAfter w:w="11428" w:type="dxa"/>
          <w:trHeight w:val="600"/>
        </w:trPr>
        <w:tc>
          <w:tcPr>
            <w:tcW w:w="534"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45647A">
        <w:trPr>
          <w:gridAfter w:val="2"/>
          <w:wAfter w:w="11428" w:type="dxa"/>
          <w:trHeight w:val="600"/>
        </w:trPr>
        <w:tc>
          <w:tcPr>
            <w:tcW w:w="534"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45647A">
        <w:trPr>
          <w:gridAfter w:val="2"/>
          <w:wAfter w:w="1142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30831835"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Evaluarea va fi efectuată: la prețul cel mai mic cu corespunderea tuturor cerințelor solicitate</w:t>
            </w:r>
          </w:p>
        </w:tc>
      </w:tr>
      <w:tr w:rsidR="00243911" w:rsidRPr="00C00499" w14:paraId="37B9CF6E" w14:textId="77777777" w:rsidTr="004B2921">
        <w:trPr>
          <w:gridAfter w:val="2"/>
          <w:wAfter w:w="11428" w:type="dxa"/>
          <w:trHeight w:val="1226"/>
        </w:trPr>
        <w:tc>
          <w:tcPr>
            <w:tcW w:w="534"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5FFF4104" w14:textId="77777777" w:rsidR="00243911" w:rsidRDefault="00243911" w:rsidP="00243911">
            <w:pPr>
              <w:tabs>
                <w:tab w:val="right" w:pos="4743"/>
              </w:tabs>
              <w:jc w:val="both"/>
              <w:rPr>
                <w:b/>
                <w:i/>
                <w:iCs/>
                <w:sz w:val="22"/>
                <w:szCs w:val="22"/>
                <w:lang w:val="en-US"/>
              </w:rPr>
            </w:pPr>
          </w:p>
          <w:p w14:paraId="4156C931" w14:textId="77777777" w:rsidR="00243911" w:rsidRDefault="00243911" w:rsidP="00243911">
            <w:pPr>
              <w:tabs>
                <w:tab w:val="right" w:pos="4743"/>
              </w:tabs>
              <w:jc w:val="both"/>
              <w:rPr>
                <w:b/>
                <w:i/>
                <w:iCs/>
                <w:sz w:val="22"/>
                <w:szCs w:val="22"/>
                <w:lang w:val="en-US"/>
              </w:rPr>
            </w:pPr>
          </w:p>
          <w:p w14:paraId="749BF276" w14:textId="5810015F" w:rsidR="00B11749" w:rsidRPr="00B11749" w:rsidRDefault="00E31E7A" w:rsidP="00B11749">
            <w:pPr>
              <w:tabs>
                <w:tab w:val="right" w:pos="4743"/>
              </w:tabs>
              <w:jc w:val="both"/>
              <w:rPr>
                <w:b/>
                <w:i/>
                <w:iCs/>
                <w:sz w:val="22"/>
                <w:szCs w:val="22"/>
              </w:rPr>
            </w:pPr>
            <w:r>
              <w:rPr>
                <w:b/>
                <w:i/>
                <w:iCs/>
                <w:sz w:val="22"/>
                <w:szCs w:val="22"/>
              </w:rPr>
              <w:t>Nu se aplică</w:t>
            </w:r>
          </w:p>
          <w:p w14:paraId="786437B3" w14:textId="6D0247CF" w:rsidR="00243911" w:rsidRPr="00603FBB" w:rsidRDefault="00243911" w:rsidP="00243911">
            <w:pPr>
              <w:tabs>
                <w:tab w:val="right" w:pos="4743"/>
              </w:tabs>
              <w:ind w:left="360" w:hanging="360"/>
              <w:jc w:val="both"/>
              <w:rPr>
                <w:b/>
                <w:i/>
                <w:iCs/>
              </w:rPr>
            </w:pPr>
          </w:p>
        </w:tc>
      </w:tr>
      <w:tr w:rsidR="00243911" w:rsidRPr="00C00499" w14:paraId="2D678652" w14:textId="65F71928" w:rsidTr="0045647A">
        <w:trPr>
          <w:trHeight w:val="600"/>
        </w:trPr>
        <w:tc>
          <w:tcPr>
            <w:tcW w:w="9868" w:type="dxa"/>
            <w:gridSpan w:val="5"/>
            <w:tcBorders>
              <w:top w:val="single" w:sz="4" w:space="0" w:color="auto"/>
            </w:tcBorders>
            <w:vAlign w:val="center"/>
          </w:tcPr>
          <w:p w14:paraId="6E577D1C" w14:textId="77777777" w:rsidR="00243911" w:rsidRPr="00C00499" w:rsidRDefault="00243911" w:rsidP="000A15C1">
            <w:pPr>
              <w:pStyle w:val="2"/>
              <w:keepNext w:val="0"/>
              <w:keepLines w:val="0"/>
              <w:numPr>
                <w:ilvl w:val="0"/>
                <w:numId w:val="8"/>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t>Experiența de prestare a serviciilor în domeniul de activitate aferent obiectului contractului ce urmează a fi atribuit</w:t>
            </w:r>
          </w:p>
        </w:tc>
      </w:tr>
      <w:tr w:rsidR="00243911" w:rsidRPr="00C00499" w14:paraId="69305ED6"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3D276EAE" w:rsidR="00243911" w:rsidRPr="004F0F1B" w:rsidRDefault="00243911" w:rsidP="00243911">
            <w:pPr>
              <w:tabs>
                <w:tab w:val="right" w:pos="4743"/>
              </w:tabs>
              <w:jc w:val="both"/>
              <w:rPr>
                <w:b/>
                <w:color w:val="000000" w:themeColor="text1"/>
              </w:rPr>
            </w:pPr>
            <w:r>
              <w:rPr>
                <w:b/>
                <w:color w:val="000000" w:themeColor="text1"/>
                <w:sz w:val="22"/>
                <w:szCs w:val="22"/>
              </w:rPr>
              <w:t>2 %</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5379F2D7" w:rsidR="00243911" w:rsidRPr="00506FB7" w:rsidRDefault="00243911" w:rsidP="00243911">
            <w:pPr>
              <w:tabs>
                <w:tab w:val="left" w:pos="372"/>
              </w:tabs>
              <w:suppressAutoHyphens/>
              <w:spacing w:before="120" w:after="120"/>
              <w:rPr>
                <w:b/>
                <w:i/>
                <w:color w:val="000000" w:themeColor="text1"/>
                <w:lang w:val="en-US"/>
              </w:rPr>
            </w:pPr>
            <w:r w:rsidRPr="00C83084">
              <w:rPr>
                <w:b/>
                <w:i/>
                <w:color w:val="000000" w:themeColor="text1"/>
                <w:sz w:val="22"/>
                <w:szCs w:val="22"/>
              </w:rPr>
              <w:t>[forma garanției de bună execuție</w:t>
            </w:r>
            <w:r>
              <w:rPr>
                <w:b/>
                <w:i/>
                <w:color w:val="000000" w:themeColor="text1"/>
                <w:sz w:val="22"/>
                <w:szCs w:val="22"/>
              </w:rPr>
              <w:t>] – a,b</w:t>
            </w:r>
          </w:p>
          <w:p w14:paraId="5723AD29" w14:textId="77777777" w:rsidR="00243911" w:rsidRPr="00C83084" w:rsidRDefault="00243911" w:rsidP="000A15C1">
            <w:pPr>
              <w:numPr>
                <w:ilvl w:val="0"/>
                <w:numId w:val="7"/>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0EB6DD6E" w14:textId="0DEA5745" w:rsidR="00243911" w:rsidRPr="003B3904" w:rsidRDefault="00243911" w:rsidP="000A15C1">
            <w:pPr>
              <w:numPr>
                <w:ilvl w:val="0"/>
                <w:numId w:val="7"/>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7CAE4EF" w14:textId="77777777" w:rsidR="00243911" w:rsidRPr="00B33812" w:rsidRDefault="00243911" w:rsidP="00243911">
            <w:pPr>
              <w:spacing w:after="120"/>
              <w:ind w:left="599"/>
              <w:rPr>
                <w:b/>
                <w:bCs/>
                <w:i/>
                <w:sz w:val="22"/>
                <w:szCs w:val="22"/>
              </w:rPr>
            </w:pPr>
            <w:r w:rsidRPr="00B33812">
              <w:rPr>
                <w:i/>
                <w:sz w:val="22"/>
                <w:szCs w:val="22"/>
              </w:rPr>
              <w:t xml:space="preserve">Beneficiarul plăţii: </w:t>
            </w:r>
            <w:r w:rsidRPr="00B33812">
              <w:rPr>
                <w:b/>
                <w:bCs/>
                <w:i/>
                <w:sz w:val="22"/>
                <w:szCs w:val="22"/>
              </w:rPr>
              <w:t xml:space="preserve">Î.S. "FABRICA DE STICLA DIN CHISINAU" </w:t>
            </w:r>
          </w:p>
          <w:p w14:paraId="7DBD78AA" w14:textId="5371E382" w:rsidR="00243911" w:rsidRPr="00B33812" w:rsidRDefault="00243911" w:rsidP="00243911">
            <w:pPr>
              <w:spacing w:after="120"/>
              <w:ind w:left="599"/>
              <w:rPr>
                <w:i/>
              </w:rPr>
            </w:pPr>
            <w:r w:rsidRPr="00B33812">
              <w:rPr>
                <w:i/>
                <w:sz w:val="22"/>
                <w:szCs w:val="22"/>
              </w:rPr>
              <w:t>Denumirea Băncii</w:t>
            </w:r>
            <w:r w:rsidRPr="00B33812">
              <w:rPr>
                <w:b/>
                <w:bCs/>
                <w:i/>
                <w:sz w:val="22"/>
                <w:szCs w:val="22"/>
              </w:rPr>
              <w:t>: BC “Moldindconbank” SA  suc. “Vasile Alecsandri”, mun. Chisinau.</w:t>
            </w:r>
            <w:r w:rsidRPr="00B33812">
              <w:rPr>
                <w:b/>
                <w:bCs/>
                <w:i/>
                <w:sz w:val="22"/>
                <w:szCs w:val="22"/>
              </w:rPr>
              <w:tab/>
            </w:r>
          </w:p>
          <w:p w14:paraId="68CB1BC6" w14:textId="77777777" w:rsidR="00243911" w:rsidRPr="00B33812" w:rsidRDefault="00243911" w:rsidP="00243911">
            <w:pPr>
              <w:spacing w:after="120"/>
              <w:ind w:left="599"/>
              <w:rPr>
                <w:i/>
              </w:rPr>
            </w:pPr>
            <w:r w:rsidRPr="00B33812">
              <w:rPr>
                <w:i/>
                <w:sz w:val="22"/>
                <w:szCs w:val="22"/>
              </w:rPr>
              <w:t>Codul fiscal</w:t>
            </w:r>
            <w:r w:rsidRPr="00B33812">
              <w:rPr>
                <w:b/>
                <w:bCs/>
                <w:i/>
                <w:sz w:val="22"/>
                <w:szCs w:val="22"/>
              </w:rPr>
              <w:t>: 1002600008924</w:t>
            </w:r>
          </w:p>
          <w:p w14:paraId="52F56B3F" w14:textId="77777777" w:rsidR="00243911" w:rsidRPr="00B33812" w:rsidRDefault="00243911" w:rsidP="00243911">
            <w:pPr>
              <w:spacing w:after="120"/>
              <w:ind w:left="599"/>
              <w:rPr>
                <w:i/>
              </w:rPr>
            </w:pPr>
            <w:r w:rsidRPr="00B33812">
              <w:rPr>
                <w:i/>
                <w:sz w:val="22"/>
                <w:szCs w:val="22"/>
              </w:rPr>
              <w:t>IBAN</w:t>
            </w:r>
            <w:r w:rsidRPr="00B33812">
              <w:rPr>
                <w:b/>
                <w:bCs/>
                <w:i/>
                <w:sz w:val="22"/>
                <w:szCs w:val="22"/>
              </w:rPr>
              <w:t>: MD06ML000000002251367310</w:t>
            </w:r>
          </w:p>
          <w:p w14:paraId="7222B01B" w14:textId="6A88A3BF" w:rsidR="00243911" w:rsidRPr="003B3904" w:rsidRDefault="00243911" w:rsidP="00243911">
            <w:pPr>
              <w:spacing w:after="120"/>
              <w:ind w:left="599"/>
              <w:rPr>
                <w:i/>
              </w:rPr>
            </w:pPr>
            <w:r w:rsidRPr="00B33812">
              <w:rPr>
                <w:i/>
                <w:sz w:val="22"/>
                <w:szCs w:val="22"/>
              </w:rPr>
              <w:t>Cod bancar</w:t>
            </w:r>
            <w:r w:rsidRPr="00B33812">
              <w:rPr>
                <w:b/>
                <w:bCs/>
                <w:i/>
                <w:sz w:val="22"/>
                <w:szCs w:val="22"/>
              </w:rPr>
              <w:t>: MOLDMD2X367</w:t>
            </w:r>
          </w:p>
          <w:p w14:paraId="1347A791" w14:textId="4F68D9AC" w:rsidR="00243911" w:rsidRPr="00C83084" w:rsidRDefault="00243911" w:rsidP="00243911">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rPr>
              <w:t>procedura de achiziție publică</w:t>
            </w:r>
            <w:r w:rsidRPr="00C83084">
              <w:rPr>
                <w:i/>
                <w:color w:val="000000" w:themeColor="text1"/>
                <w:sz w:val="22"/>
                <w:szCs w:val="22"/>
              </w:rPr>
              <w:t xml:space="preserve"> nr. </w:t>
            </w:r>
            <w:r w:rsidR="009851FC">
              <w:rPr>
                <w:b/>
                <w:i/>
                <w:u w:val="single"/>
              </w:rPr>
              <w:t>16</w:t>
            </w:r>
            <w:r w:rsidRPr="00CA7153">
              <w:rPr>
                <w:b/>
                <w:i/>
                <w:u w:val="single"/>
              </w:rPr>
              <w:t>/LP/2020</w:t>
            </w:r>
            <w:r w:rsidRPr="00B33812">
              <w:rPr>
                <w:i/>
                <w:sz w:val="22"/>
                <w:szCs w:val="22"/>
              </w:rPr>
              <w:t xml:space="preserve"> din</w:t>
            </w:r>
            <w:r>
              <w:rPr>
                <w:i/>
                <w:sz w:val="22"/>
                <w:szCs w:val="22"/>
              </w:rPr>
              <w:t xml:space="preserve"> </w:t>
            </w:r>
            <w:r w:rsidR="009851FC" w:rsidRPr="001C04B9">
              <w:rPr>
                <w:b/>
                <w:bCs/>
                <w:i/>
                <w:sz w:val="22"/>
                <w:szCs w:val="22"/>
              </w:rPr>
              <w:t>13</w:t>
            </w:r>
            <w:r w:rsidRPr="001C04B9">
              <w:rPr>
                <w:b/>
                <w:bCs/>
                <w:i/>
                <w:sz w:val="22"/>
                <w:szCs w:val="22"/>
              </w:rPr>
              <w:t>.0</w:t>
            </w:r>
            <w:r w:rsidR="009851FC" w:rsidRPr="001C04B9">
              <w:rPr>
                <w:b/>
                <w:bCs/>
                <w:i/>
                <w:sz w:val="22"/>
                <w:szCs w:val="22"/>
              </w:rPr>
              <w:t>7</w:t>
            </w:r>
            <w:r w:rsidRPr="001C04B9">
              <w:rPr>
                <w:b/>
                <w:bCs/>
                <w:i/>
                <w:sz w:val="22"/>
                <w:szCs w:val="22"/>
              </w:rPr>
              <w:t>.2020</w:t>
            </w:r>
          </w:p>
        </w:tc>
      </w:tr>
      <w:tr w:rsidR="00243911" w:rsidRPr="00C00499" w14:paraId="2941B715"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0A15C1">
            <w:pPr>
              <w:numPr>
                <w:ilvl w:val="0"/>
                <w:numId w:val="14"/>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0A15C1">
            <w:pPr>
              <w:numPr>
                <w:ilvl w:val="0"/>
                <w:numId w:val="14"/>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0A15C1">
            <w:pPr>
              <w:numPr>
                <w:ilvl w:val="0"/>
                <w:numId w:val="14"/>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45647A">
        <w:trPr>
          <w:gridAfter w:val="2"/>
          <w:wAfter w:w="114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şi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77777777" w:rsidR="00243911" w:rsidRPr="00C00499" w:rsidRDefault="00243911" w:rsidP="00243911">
            <w:pPr>
              <w:tabs>
                <w:tab w:val="right" w:pos="4743"/>
              </w:tabs>
              <w:jc w:val="both"/>
              <w:rPr>
                <w:b/>
                <w:i/>
                <w:iCs/>
                <w:color w:val="FF0000"/>
                <w:lang w:val="en-US"/>
              </w:rPr>
            </w:pPr>
            <w:r>
              <w:rPr>
                <w:i/>
              </w:rPr>
              <w:t xml:space="preserve">     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10578264" w:rsidR="00B41118" w:rsidRPr="00C00499" w:rsidRDefault="00B41118" w:rsidP="00FA3372">
      <w:pPr>
        <w:tabs>
          <w:tab w:val="decimal" w:pos="8364"/>
        </w:tabs>
        <w:spacing w:line="276" w:lineRule="auto"/>
        <w:ind w:left="-142" w:right="-144"/>
      </w:pPr>
      <w:r w:rsidRPr="00C00499">
        <w:rPr>
          <w:b/>
          <w:bCs/>
          <w:color w:val="000000"/>
          <w:sz w:val="22"/>
          <w:szCs w:val="22"/>
        </w:rPr>
        <w:lastRenderedPageBreak/>
        <w:t>Conducătorul grupului de lucru:</w:t>
      </w:r>
      <w:r w:rsidR="00371B16">
        <w:rPr>
          <w:b/>
          <w:bCs/>
          <w:color w:val="000000"/>
          <w:sz w:val="22"/>
          <w:szCs w:val="22"/>
        </w:rPr>
        <w:t xml:space="preserve">   _______________________          </w:t>
      </w:r>
      <w:r w:rsidR="003B10AE">
        <w:rPr>
          <w:b/>
          <w:bCs/>
          <w:color w:val="000000"/>
          <w:sz w:val="22"/>
          <w:szCs w:val="22"/>
        </w:rPr>
        <w:t xml:space="preserve"> Dora Palamari</w:t>
      </w:r>
      <w:r w:rsidR="00FA3372">
        <w:rPr>
          <w:b/>
          <w:bCs/>
          <w:color w:val="000000"/>
          <w:sz w:val="22"/>
          <w:szCs w:val="22"/>
        </w:rPr>
        <w:t xml:space="preserve"> </w:t>
      </w: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15AA9B70" w14:textId="77777777" w:rsidR="00CA70B0" w:rsidRDefault="00CA70B0" w:rsidP="004B2921">
            <w:pPr>
              <w:pStyle w:val="1"/>
              <w:numPr>
                <w:ilvl w:val="0"/>
                <w:numId w:val="0"/>
              </w:numPr>
              <w:jc w:val="left"/>
              <w:rPr>
                <w:lang w:val="ro-RO"/>
              </w:rPr>
            </w:pPr>
            <w:bookmarkStart w:id="168" w:name="_Toc392180197"/>
            <w:bookmarkStart w:id="169" w:name="_Toc449539085"/>
          </w:p>
          <w:p w14:paraId="79D2413F" w14:textId="0F323F14" w:rsidR="00B41118" w:rsidRPr="00C00499" w:rsidRDefault="00DF0397" w:rsidP="00DF0397">
            <w:pPr>
              <w:pStyle w:val="1"/>
              <w:numPr>
                <w:ilvl w:val="0"/>
                <w:numId w:val="0"/>
              </w:numPr>
              <w:ind w:left="360"/>
            </w:pPr>
            <w:r>
              <w:rPr>
                <w:lang w:val="ro-RO"/>
              </w:rPr>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AE077C">
            <w:pPr>
              <w:spacing w:before="120" w:after="120"/>
              <w:ind w:left="619"/>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AE077C">
            <w:pPr>
              <w:spacing w:before="120" w:after="120"/>
              <w:ind w:left="619"/>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48147D">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77777777" w:rsidR="0048147D" w:rsidRDefault="00915B1C" w:rsidP="0048147D">
            <w:pPr>
              <w:shd w:val="clear" w:color="auto" w:fill="FFFFFF" w:themeFill="background1"/>
              <w:spacing w:before="120" w:after="120"/>
            </w:pPr>
            <w:r>
              <w:t xml:space="preserve">           </w:t>
            </w:r>
            <w:r w:rsidR="0048147D">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AE077C">
            <w:pPr>
              <w:spacing w:before="120" w:after="120"/>
              <w:ind w:left="619"/>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2E66ECF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08CDA9EE"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E1D3662"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af2"/>
              <w:ind w:firstLine="720"/>
              <w:rPr>
                <w:b/>
                <w:bCs/>
                <w:lang w:val="ro-RO"/>
              </w:rPr>
            </w:pPr>
          </w:p>
          <w:p w14:paraId="71353BD1"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af2"/>
              <w:ind w:firstLine="720"/>
              <w:rPr>
                <w:lang w:val="ro-RO"/>
              </w:rPr>
            </w:pPr>
          </w:p>
          <w:p w14:paraId="41E00A40"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14:paraId="495E6509"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af2"/>
              <w:ind w:firstLine="720"/>
              <w:rPr>
                <w:lang w:val="ro-RO"/>
              </w:rPr>
            </w:pPr>
          </w:p>
          <w:p w14:paraId="3196968D"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14:paraId="25D4376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9AAE957"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0CC682C1"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3692D8EA" w14:textId="77777777" w:rsidR="00B41118" w:rsidRPr="00C00499" w:rsidRDefault="00B41118" w:rsidP="00AE077C">
            <w:pPr>
              <w:pStyle w:val="af2"/>
              <w:ind w:firstLine="0"/>
              <w:rPr>
                <w:lang w:val="ro-RO"/>
              </w:rPr>
            </w:pPr>
          </w:p>
          <w:p w14:paraId="3A9868B1" w14:textId="77777777"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af2"/>
              <w:ind w:firstLine="0"/>
              <w:rPr>
                <w:lang w:val="ro-RO"/>
              </w:rPr>
            </w:pPr>
          </w:p>
          <w:p w14:paraId="6ECFA1B9" w14:textId="77777777" w:rsidR="00B41118" w:rsidRPr="00C00499" w:rsidRDefault="00B41118" w:rsidP="00AE077C">
            <w:pPr>
              <w:pStyle w:val="af2"/>
              <w:rPr>
                <w:lang w:val="ro-RO" w:eastAsia="en-US"/>
              </w:rPr>
            </w:pPr>
            <w:r w:rsidRPr="00C00499">
              <w:rPr>
                <w:lang w:val="ro-RO"/>
              </w:rPr>
              <w:t>Prezenta garanţie este valabilă pînă la data de “___” _____________________ 20__.</w:t>
            </w:r>
          </w:p>
          <w:p w14:paraId="2E7C21A8" w14:textId="77777777" w:rsidR="00B41118" w:rsidRPr="00C00499" w:rsidRDefault="00B41118" w:rsidP="00AE077C">
            <w:pPr>
              <w:pStyle w:val="af2"/>
              <w:rPr>
                <w:lang w:val="ro-RO"/>
              </w:rPr>
            </w:pPr>
          </w:p>
          <w:p w14:paraId="6B23EFCA"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rPr>
      </w:pPr>
    </w:p>
    <w:p w14:paraId="190B55B4" w14:textId="77777777" w:rsidR="0048147D" w:rsidRDefault="0048147D" w:rsidP="004762E5">
      <w:pPr>
        <w:shd w:val="clear" w:color="auto" w:fill="FFFFFF" w:themeFill="background1"/>
        <w:spacing w:before="120" w:after="120"/>
        <w:rPr>
          <w:b/>
        </w:rPr>
      </w:pPr>
    </w:p>
    <w:p w14:paraId="62E3997A" w14:textId="77777777" w:rsidR="0048147D" w:rsidRDefault="0048147D" w:rsidP="004762E5">
      <w:pPr>
        <w:shd w:val="clear" w:color="auto" w:fill="FFFFFF" w:themeFill="background1"/>
        <w:spacing w:before="120" w:after="120"/>
        <w:rPr>
          <w:b/>
        </w:rPr>
      </w:pPr>
    </w:p>
    <w:p w14:paraId="5083DB46" w14:textId="77777777" w:rsidR="0048147D" w:rsidRPr="0048147D" w:rsidRDefault="0048147D" w:rsidP="004762E5">
      <w:pPr>
        <w:shd w:val="clear" w:color="auto" w:fill="FFFFFF" w:themeFill="background1"/>
        <w:spacing w:before="120" w:after="120"/>
        <w:rPr>
          <w:b/>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3"/>
            </w:pPr>
            <w:bookmarkStart w:id="174" w:name="_Toc452384665"/>
            <w:r>
              <w:lastRenderedPageBreak/>
              <w:t xml:space="preserve">                                                                         </w:t>
            </w:r>
            <w:r w:rsidR="00915B1C">
              <w:t xml:space="preserve">               </w:t>
            </w:r>
          </w:p>
          <w:p w14:paraId="71F23E36" w14:textId="77777777" w:rsidR="00C83084" w:rsidRDefault="00C83084" w:rsidP="00552489">
            <w:pPr>
              <w:pStyle w:val="3"/>
            </w:pPr>
          </w:p>
          <w:p w14:paraId="6D7FF33B" w14:textId="081D9538" w:rsidR="004762E5" w:rsidRPr="00915B1C" w:rsidRDefault="00915B1C" w:rsidP="00552489">
            <w:pPr>
              <w:pStyle w:val="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0A15C1">
            <w:pPr>
              <w:numPr>
                <w:ilvl w:val="0"/>
                <w:numId w:val="33"/>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0A15C1">
            <w:pPr>
              <w:numPr>
                <w:ilvl w:val="0"/>
                <w:numId w:val="34"/>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0A15C1">
            <w:pPr>
              <w:numPr>
                <w:ilvl w:val="0"/>
                <w:numId w:val="33"/>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0A15C1">
            <w:pPr>
              <w:numPr>
                <w:ilvl w:val="0"/>
                <w:numId w:val="35"/>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0A15C1">
            <w:pPr>
              <w:numPr>
                <w:ilvl w:val="0"/>
                <w:numId w:val="35"/>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2"/>
        <w:rPr>
          <w:sz w:val="24"/>
        </w:rPr>
      </w:pPr>
    </w:p>
    <w:p w14:paraId="792C94A2" w14:textId="77777777" w:rsidR="004762E5" w:rsidRPr="00C00499" w:rsidRDefault="004762E5" w:rsidP="004762E5">
      <w:pPr>
        <w:sectPr w:rsidR="004762E5" w:rsidRPr="00C00499" w:rsidSect="00C83084">
          <w:footerReference w:type="first" r:id="rId11"/>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1"/>
                    <w:numPr>
                      <w:ilvl w:val="0"/>
                      <w:numId w:val="0"/>
                    </w:numPr>
                    <w:ind w:left="360"/>
                    <w:rPr>
                      <w:lang w:val="ro-RO"/>
                    </w:rPr>
                  </w:pPr>
                  <w:bookmarkStart w:id="177" w:name="_Toc392180205"/>
                  <w:bookmarkStart w:id="178" w:name="_Toc449539094"/>
                </w:p>
                <w:p w14:paraId="1FA8A382" w14:textId="77777777" w:rsidR="004762E5" w:rsidRDefault="004762E5" w:rsidP="00DF0397">
                  <w:pPr>
                    <w:pStyle w:val="1"/>
                    <w:numPr>
                      <w:ilvl w:val="0"/>
                      <w:numId w:val="0"/>
                    </w:numPr>
                    <w:ind w:left="360"/>
                    <w:rPr>
                      <w:lang w:val="ro-RO"/>
                    </w:rPr>
                  </w:pPr>
                </w:p>
                <w:p w14:paraId="23957CDB" w14:textId="77777777" w:rsidR="004762E5" w:rsidRDefault="004762E5" w:rsidP="00DF0397">
                  <w:pPr>
                    <w:pStyle w:val="1"/>
                    <w:numPr>
                      <w:ilvl w:val="0"/>
                      <w:numId w:val="0"/>
                    </w:numPr>
                    <w:ind w:left="360"/>
                    <w:rPr>
                      <w:lang w:val="ro-RO"/>
                    </w:rPr>
                  </w:pPr>
                </w:p>
                <w:p w14:paraId="38E3B41A" w14:textId="77777777" w:rsidR="004762E5" w:rsidRDefault="004762E5" w:rsidP="00DF0397">
                  <w:pPr>
                    <w:pStyle w:val="1"/>
                    <w:numPr>
                      <w:ilvl w:val="0"/>
                      <w:numId w:val="0"/>
                    </w:numPr>
                    <w:ind w:left="360"/>
                    <w:rPr>
                      <w:lang w:val="ro-RO"/>
                    </w:rPr>
                  </w:pPr>
                </w:p>
                <w:p w14:paraId="12811B6C" w14:textId="77777777"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2"/>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488"/>
        <w:gridCol w:w="4817"/>
        <w:gridCol w:w="1531"/>
        <w:gridCol w:w="1269"/>
        <w:gridCol w:w="1217"/>
        <w:gridCol w:w="701"/>
        <w:gridCol w:w="2220"/>
        <w:gridCol w:w="1818"/>
        <w:gridCol w:w="1827"/>
        <w:gridCol w:w="32"/>
      </w:tblGrid>
      <w:tr w:rsidR="003C71BE" w:rsidRPr="00C00499" w14:paraId="272DE280" w14:textId="77777777" w:rsidTr="003C71BE">
        <w:trPr>
          <w:gridBefore w:val="1"/>
          <w:gridAfter w:val="1"/>
          <w:wBefore w:w="102" w:type="pct"/>
          <w:wAfter w:w="18" w:type="pct"/>
          <w:trHeight w:val="697"/>
        </w:trPr>
        <w:tc>
          <w:tcPr>
            <w:tcW w:w="4881" w:type="pct"/>
            <w:gridSpan w:val="8"/>
            <w:shd w:val="clear" w:color="auto" w:fill="auto"/>
            <w:vAlign w:val="center"/>
          </w:tcPr>
          <w:p w14:paraId="58884B7E" w14:textId="77777777" w:rsidR="003C71BE" w:rsidRDefault="003C71BE" w:rsidP="00F575D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3C71BE" w:rsidRPr="00C00499" w14:paraId="6FFB787A" w14:textId="77777777" w:rsidTr="003C71BE">
        <w:trPr>
          <w:gridAfter w:val="1"/>
          <w:wAfter w:w="18" w:type="pct"/>
        </w:trPr>
        <w:tc>
          <w:tcPr>
            <w:tcW w:w="102"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881" w:type="pct"/>
            <w:gridSpan w:val="8"/>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3C71BE">
        <w:trPr>
          <w:gridAfter w:val="1"/>
          <w:wAfter w:w="18" w:type="pct"/>
          <w:trHeight w:val="397"/>
        </w:trPr>
        <w:tc>
          <w:tcPr>
            <w:tcW w:w="49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004F44AD" w:rsidR="003C71BE" w:rsidRPr="00C00499" w:rsidRDefault="003C71BE" w:rsidP="00F575DD">
            <w:r w:rsidRPr="00C00499">
              <w:t xml:space="preserve">Numărul </w:t>
            </w:r>
            <w:r>
              <w:t>procedurii de achiziție</w:t>
            </w:r>
            <w:r w:rsidR="006A6208">
              <w:t xml:space="preserve"> </w:t>
            </w:r>
            <w:r w:rsidR="001C04B9">
              <w:t>16</w:t>
            </w:r>
            <w:r w:rsidR="006A6208">
              <w:t xml:space="preserve">/LP/2020 </w:t>
            </w:r>
            <w:r>
              <w:t>din</w:t>
            </w:r>
            <w:r w:rsidR="006A6208">
              <w:t xml:space="preserve"> </w:t>
            </w:r>
            <w:r w:rsidR="001C04B9">
              <w:t>13</w:t>
            </w:r>
            <w:r w:rsidR="006A6208">
              <w:t>.0</w:t>
            </w:r>
            <w:r w:rsidR="001C04B9">
              <w:t>7</w:t>
            </w:r>
            <w:r w:rsidR="006A6208">
              <w:t>.2020</w:t>
            </w:r>
          </w:p>
        </w:tc>
      </w:tr>
      <w:tr w:rsidR="003C71BE" w:rsidRPr="00C00499" w14:paraId="29B885C9" w14:textId="77777777" w:rsidTr="003C71BE">
        <w:trPr>
          <w:gridAfter w:val="1"/>
          <w:wAfter w:w="18" w:type="pct"/>
          <w:trHeight w:val="397"/>
        </w:trPr>
        <w:tc>
          <w:tcPr>
            <w:tcW w:w="49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77777777" w:rsidR="003C71BE" w:rsidRPr="00C00499" w:rsidRDefault="003C71BE" w:rsidP="00F575DD">
            <w:r w:rsidRPr="00C00499">
              <w:t xml:space="preserve">Denumirea </w:t>
            </w:r>
            <w:r>
              <w:t>procedurii de achiziție</w:t>
            </w:r>
            <w:r w:rsidRPr="00C00499">
              <w:t>:</w:t>
            </w:r>
            <w:r>
              <w:t xml:space="preserve"> Licitație</w:t>
            </w:r>
          </w:p>
        </w:tc>
      </w:tr>
      <w:tr w:rsidR="003C71BE" w:rsidRPr="00C00499" w14:paraId="368173C6" w14:textId="77777777" w:rsidTr="003C71BE">
        <w:trPr>
          <w:gridAfter w:val="1"/>
          <w:wAfter w:w="18" w:type="pct"/>
          <w:trHeight w:val="567"/>
        </w:trPr>
        <w:tc>
          <w:tcPr>
            <w:tcW w:w="102" w:type="pct"/>
          </w:tcPr>
          <w:p w14:paraId="26F1467D" w14:textId="77777777" w:rsidR="003C71BE" w:rsidRPr="00C00499" w:rsidRDefault="003C71BE" w:rsidP="00F575DD"/>
        </w:tc>
        <w:tc>
          <w:tcPr>
            <w:tcW w:w="2985" w:type="pct"/>
            <w:gridSpan w:val="5"/>
            <w:shd w:val="clear" w:color="auto" w:fill="auto"/>
          </w:tcPr>
          <w:p w14:paraId="1129F46B" w14:textId="77777777" w:rsidR="003C71BE" w:rsidRPr="00C00499" w:rsidRDefault="003C71BE" w:rsidP="00F575DD"/>
        </w:tc>
        <w:tc>
          <w:tcPr>
            <w:tcW w:w="1896" w:type="pct"/>
            <w:gridSpan w:val="3"/>
            <w:shd w:val="clear" w:color="auto" w:fill="auto"/>
          </w:tcPr>
          <w:p w14:paraId="11925988" w14:textId="77777777" w:rsidR="003C71BE" w:rsidRPr="00C00499" w:rsidRDefault="003C71BE" w:rsidP="00F575DD"/>
        </w:tc>
      </w:tr>
      <w:tr w:rsidR="00CD20B1" w:rsidRPr="00C00499" w14:paraId="404297B3" w14:textId="77777777" w:rsidTr="003C71BE">
        <w:trPr>
          <w:trHeight w:val="1043"/>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18567F" w:rsidRDefault="00ED1026" w:rsidP="00F575DD">
            <w:pPr>
              <w:jc w:val="center"/>
              <w:rPr>
                <w:bCs/>
                <w:sz w:val="16"/>
                <w:szCs w:val="16"/>
              </w:rPr>
            </w:pPr>
            <w:r w:rsidRPr="0018567F">
              <w:rPr>
                <w:bCs/>
                <w:sz w:val="16"/>
                <w:szCs w:val="16"/>
              </w:rPr>
              <w:t>C</w:t>
            </w:r>
            <w:r w:rsidR="00CD20B1">
              <w:rPr>
                <w:bCs/>
                <w:sz w:val="16"/>
                <w:szCs w:val="16"/>
              </w:rPr>
              <w:t xml:space="preserve">od </w:t>
            </w:r>
            <w:r w:rsidRPr="0018567F">
              <w:rPr>
                <w:bCs/>
                <w:sz w:val="16"/>
                <w:szCs w:val="16"/>
              </w:rPr>
              <w:t>CPV</w:t>
            </w:r>
          </w:p>
        </w:tc>
        <w:tc>
          <w:tcPr>
            <w:tcW w:w="1474"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4A08A5DC" w:rsidR="003C71BE" w:rsidRPr="00C00499" w:rsidRDefault="00230548" w:rsidP="00230548">
            <w:pPr>
              <w:rPr>
                <w:b/>
              </w:rPr>
            </w:pPr>
            <w:r>
              <w:rPr>
                <w:b/>
              </w:rPr>
              <w:t xml:space="preserve">                             </w:t>
            </w:r>
            <w:r w:rsidR="003C71BE" w:rsidRPr="00C60D06">
              <w:rPr>
                <w:b/>
              </w:rPr>
              <w:t>serviciilor</w:t>
            </w: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59B13DB" w14:textId="77777777" w:rsidR="003C71BE" w:rsidRPr="00C00499" w:rsidRDefault="003C71BE" w:rsidP="00F575DD">
            <w:pPr>
              <w:jc w:val="center"/>
              <w:rPr>
                <w:b/>
              </w:rPr>
            </w:pPr>
            <w:r w:rsidRPr="00C00499">
              <w:rPr>
                <w:b/>
              </w:rPr>
              <w:t>Produ-cătorul</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587" w:type="pct"/>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F575DD">
            <w:pPr>
              <w:jc w:val="center"/>
              <w:rPr>
                <w:b/>
              </w:rPr>
            </w:pPr>
            <w:r w:rsidRPr="00C00499">
              <w:rPr>
                <w:b/>
              </w:rPr>
              <w:t>Standarde de referinţă</w:t>
            </w:r>
          </w:p>
        </w:tc>
      </w:tr>
      <w:tr w:rsidR="00CD20B1" w:rsidRPr="00C00499" w14:paraId="33608415" w14:textId="77777777" w:rsidTr="003C71BE">
        <w:trPr>
          <w:trHeight w:val="283"/>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587" w:type="pct"/>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F575DD">
            <w:pPr>
              <w:jc w:val="center"/>
            </w:pPr>
            <w:r w:rsidRPr="00C00499">
              <w:t>8</w:t>
            </w:r>
          </w:p>
        </w:tc>
      </w:tr>
      <w:tr w:rsidR="00CD20B1" w:rsidRPr="00C00499" w14:paraId="7D75BDAA" w14:textId="77777777" w:rsidTr="003C71BE">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3C71BE" w:rsidRPr="00C00499" w:rsidRDefault="003C71BE" w:rsidP="00F575DD">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3C71BE" w:rsidRPr="00C00499" w:rsidRDefault="003C71BE" w:rsidP="00F575DD">
            <w:pPr>
              <w:rPr>
                <w:b/>
              </w:rPr>
            </w:pPr>
            <w:r>
              <w:rPr>
                <w:b/>
              </w:rPr>
              <w:t>Lotul 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3C71BE" w:rsidRPr="00C00499" w:rsidRDefault="003C71BE" w:rsidP="00F575DD"/>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3C71BE" w:rsidRPr="00C00499" w:rsidRDefault="003C71BE" w:rsidP="00F575DD"/>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3C71BE" w:rsidRPr="00C00499" w:rsidRDefault="003C71BE" w:rsidP="00F575DD"/>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77777777" w:rsidR="003C71BE" w:rsidRPr="00C00499" w:rsidRDefault="003C71BE" w:rsidP="00F575DD"/>
        </w:tc>
        <w:tc>
          <w:tcPr>
            <w:tcW w:w="587" w:type="pct"/>
            <w:tcBorders>
              <w:top w:val="single" w:sz="4" w:space="0" w:color="auto"/>
              <w:left w:val="single" w:sz="4" w:space="0" w:color="auto"/>
              <w:bottom w:val="single" w:sz="4" w:space="0" w:color="auto"/>
              <w:right w:val="single" w:sz="4" w:space="0" w:color="auto"/>
            </w:tcBorders>
          </w:tcPr>
          <w:p w14:paraId="77023465" w14:textId="77777777" w:rsidR="003C71BE" w:rsidRPr="00C00499" w:rsidRDefault="003C71BE" w:rsidP="00F575DD"/>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3C71BE" w:rsidRPr="00C00499" w:rsidRDefault="003C71BE" w:rsidP="00F575DD"/>
        </w:tc>
      </w:tr>
      <w:tr w:rsidR="00CD20B1" w:rsidRPr="00C00499" w14:paraId="24805D8B" w14:textId="77777777" w:rsidTr="003C71BE">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77777777" w:rsidR="003C71BE" w:rsidRPr="00C00499" w:rsidRDefault="003C71BE" w:rsidP="00F575DD"/>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36A920FA" w14:textId="77777777" w:rsidR="003C71BE" w:rsidRDefault="003C71BE" w:rsidP="00F575DD">
            <w:pPr>
              <w:rPr>
                <w:b/>
                <w:bCs/>
              </w:rPr>
            </w:pPr>
          </w:p>
          <w:p w14:paraId="3F6D8E64" w14:textId="0522A7E0" w:rsidR="003C71BE" w:rsidRDefault="003C71BE" w:rsidP="00F575DD">
            <w:pPr>
              <w:rPr>
                <w:b/>
                <w:bCs/>
              </w:rPr>
            </w:pPr>
            <w:r>
              <w:rPr>
                <w:b/>
                <w:bCs/>
              </w:rPr>
              <w:t xml:space="preserve">Servicii </w:t>
            </w:r>
            <w:r w:rsidR="001C04B9">
              <w:rPr>
                <w:b/>
                <w:bCs/>
              </w:rPr>
              <w:t>transport</w:t>
            </w:r>
          </w:p>
          <w:p w14:paraId="1CF14227" w14:textId="37C5EEF9" w:rsidR="003C71BE" w:rsidRPr="005B1971" w:rsidRDefault="003C71BE" w:rsidP="00F575DD">
            <w:pPr>
              <w:rPr>
                <w:b/>
                <w:bCs/>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3C71BE" w:rsidRPr="00C00499" w:rsidRDefault="003C71BE" w:rsidP="00F575DD"/>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3C71BE" w:rsidRPr="00C00499" w:rsidRDefault="003C71BE" w:rsidP="00F575DD"/>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3C71BE" w:rsidRPr="00C00499" w:rsidRDefault="003C71BE" w:rsidP="00F575DD"/>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B186A" w14:textId="182DDDCF" w:rsidR="003C71BE" w:rsidRPr="00C00499" w:rsidRDefault="003C71BE" w:rsidP="00F575DD">
            <w:r w:rsidRPr="00044F97">
              <w:rPr>
                <w:sz w:val="23"/>
                <w:szCs w:val="23"/>
              </w:rPr>
              <w:t>Conform caietului de sarcini</w:t>
            </w:r>
          </w:p>
        </w:tc>
        <w:tc>
          <w:tcPr>
            <w:tcW w:w="587" w:type="pct"/>
            <w:tcBorders>
              <w:top w:val="single" w:sz="4" w:space="0" w:color="auto"/>
              <w:left w:val="single" w:sz="4" w:space="0" w:color="auto"/>
              <w:bottom w:val="single" w:sz="4" w:space="0" w:color="auto"/>
              <w:right w:val="single" w:sz="4" w:space="0" w:color="auto"/>
            </w:tcBorders>
          </w:tcPr>
          <w:p w14:paraId="4EE46429" w14:textId="77777777" w:rsidR="003C71BE" w:rsidRPr="00C00499" w:rsidRDefault="003C71BE" w:rsidP="00F575DD"/>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435E" w14:textId="77777777" w:rsidR="003C71BE" w:rsidRPr="00C00499" w:rsidRDefault="003C71BE" w:rsidP="003C71BE"/>
        </w:tc>
      </w:tr>
      <w:tr w:rsidR="00CD20B1" w:rsidRPr="00C00499" w14:paraId="7B75380E" w14:textId="77777777" w:rsidTr="003C71BE">
        <w:trPr>
          <w:trHeight w:val="397"/>
        </w:trPr>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3C71BE" w:rsidRPr="00C00499" w:rsidRDefault="003C71BE" w:rsidP="00F575DD">
            <w:pPr>
              <w:rPr>
                <w:b/>
              </w:rPr>
            </w:pP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3C71BE" w:rsidRPr="00C00499" w:rsidRDefault="003C71BE" w:rsidP="00F575DD">
            <w:pPr>
              <w:rPr>
                <w:b/>
              </w:rPr>
            </w:pPr>
            <w:r w:rsidRPr="00C00499">
              <w:rPr>
                <w:b/>
              </w:rPr>
              <w:t>TOTAL</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3C71BE" w:rsidRPr="00C00499" w:rsidRDefault="003C71BE" w:rsidP="00F575DD"/>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3C71BE" w:rsidRPr="00C00499" w:rsidRDefault="003C71BE" w:rsidP="00F575DD"/>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3C71BE" w:rsidRPr="00C00499" w:rsidRDefault="003C71BE" w:rsidP="00F575DD"/>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3C71BE" w:rsidRPr="00C00499" w:rsidRDefault="003C71BE" w:rsidP="00F575DD"/>
        </w:tc>
        <w:tc>
          <w:tcPr>
            <w:tcW w:w="587" w:type="pct"/>
            <w:tcBorders>
              <w:top w:val="single" w:sz="4" w:space="0" w:color="auto"/>
              <w:left w:val="single" w:sz="4" w:space="0" w:color="auto"/>
              <w:bottom w:val="single" w:sz="4" w:space="0" w:color="auto"/>
              <w:right w:val="single" w:sz="4" w:space="0" w:color="auto"/>
            </w:tcBorders>
          </w:tcPr>
          <w:p w14:paraId="1C5B5066" w14:textId="77777777" w:rsidR="003C71BE" w:rsidRPr="00C00499" w:rsidRDefault="003C71BE" w:rsidP="00F575DD"/>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3C71BE" w:rsidRPr="00C00499" w:rsidRDefault="003C71BE" w:rsidP="00F575DD"/>
        </w:tc>
      </w:tr>
      <w:tr w:rsidR="003C71BE" w:rsidRPr="00C00499" w14:paraId="758753E3" w14:textId="77777777" w:rsidTr="003C71BE">
        <w:trPr>
          <w:gridAfter w:val="1"/>
          <w:wAfter w:w="18" w:type="pct"/>
          <w:trHeight w:val="397"/>
        </w:trPr>
        <w:tc>
          <w:tcPr>
            <w:tcW w:w="102" w:type="pct"/>
            <w:tcBorders>
              <w:top w:val="single" w:sz="4" w:space="0" w:color="auto"/>
            </w:tcBorders>
          </w:tcPr>
          <w:p w14:paraId="5AF46C31" w14:textId="77777777" w:rsidR="003C71BE" w:rsidRPr="00C00499" w:rsidRDefault="003C71BE" w:rsidP="00F575DD">
            <w:pPr>
              <w:tabs>
                <w:tab w:val="left" w:pos="6120"/>
              </w:tabs>
            </w:pPr>
          </w:p>
        </w:tc>
        <w:tc>
          <w:tcPr>
            <w:tcW w:w="4881" w:type="pct"/>
            <w:gridSpan w:val="8"/>
            <w:tcBorders>
              <w:top w:val="single" w:sz="4" w:space="0" w:color="auto"/>
            </w:tcBorders>
            <w:shd w:val="clear" w:color="auto" w:fill="auto"/>
            <w:vAlign w:val="center"/>
          </w:tcPr>
          <w:p w14:paraId="6DE77E6C" w14:textId="77777777" w:rsidR="003C71BE" w:rsidRPr="00C00499" w:rsidRDefault="003C71BE" w:rsidP="00F575DD">
            <w:pPr>
              <w:tabs>
                <w:tab w:val="left" w:pos="6120"/>
              </w:tabs>
            </w:pPr>
          </w:p>
          <w:p w14:paraId="01F53A30" w14:textId="77777777" w:rsidR="003C71BE" w:rsidRDefault="003C71BE" w:rsidP="00F575DD"/>
          <w:p w14:paraId="64E9E147" w14:textId="3665FF05" w:rsidR="003C71BE" w:rsidRDefault="003C71BE" w:rsidP="00F575DD">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3C71BE" w:rsidRPr="00C00499" w:rsidRDefault="003C71BE" w:rsidP="00F575DD"/>
          <w:p w14:paraId="3A526CF7" w14:textId="77777777" w:rsidR="003C71BE" w:rsidRPr="00C00499" w:rsidRDefault="003C71BE" w:rsidP="00F575DD">
            <w:pPr>
              <w:rPr>
                <w:bCs/>
                <w:iCs/>
              </w:rPr>
            </w:pPr>
            <w:r w:rsidRPr="00C00499">
              <w:rPr>
                <w:bCs/>
                <w:iCs/>
              </w:rPr>
              <w:t>Ofertantul: _______________________ Adresa: ______________________________</w:t>
            </w:r>
          </w:p>
          <w:tbl>
            <w:tblPr>
              <w:tblW w:w="16781" w:type="dxa"/>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3C71BE" w:rsidRPr="00C00499" w14:paraId="1FD15A54" w14:textId="77777777" w:rsidTr="00F575DD">
              <w:trPr>
                <w:gridAfter w:val="1"/>
                <w:wAfter w:w="1836" w:type="dxa"/>
                <w:trHeight w:val="697"/>
              </w:trPr>
              <w:tc>
                <w:tcPr>
                  <w:tcW w:w="14945" w:type="dxa"/>
                  <w:gridSpan w:val="11"/>
                  <w:shd w:val="clear" w:color="auto" w:fill="auto"/>
                  <w:vAlign w:val="center"/>
                </w:tcPr>
                <w:p w14:paraId="072B142E" w14:textId="77777777" w:rsidR="003C71BE" w:rsidRDefault="003C71BE" w:rsidP="0024573F">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82" w:name="_Toc392180207"/>
                  <w:bookmarkStart w:id="183" w:name="_Toc449539096"/>
                </w:p>
                <w:p w14:paraId="1AB1D106" w14:textId="77777777" w:rsidR="003C71BE" w:rsidRDefault="003C71BE" w:rsidP="0024573F">
                  <w:pPr>
                    <w:framePr w:hSpace="180" w:wrap="around" w:vAnchor="page" w:hAnchor="margin" w:y="347"/>
                  </w:pPr>
                </w:p>
                <w:p w14:paraId="32ACA261" w14:textId="7640532D" w:rsidR="003C71BE" w:rsidRDefault="003C71BE" w:rsidP="0024573F">
                  <w:pPr>
                    <w:framePr w:hSpace="180" w:wrap="around" w:vAnchor="page" w:hAnchor="margin" w:y="347"/>
                  </w:pPr>
                </w:p>
                <w:p w14:paraId="1CC3DFDC" w14:textId="216FADCD" w:rsidR="003C71BE" w:rsidRDefault="003C71BE" w:rsidP="0024573F">
                  <w:pPr>
                    <w:framePr w:hSpace="180" w:wrap="around" w:vAnchor="page" w:hAnchor="margin" w:y="347"/>
                  </w:pPr>
                </w:p>
                <w:p w14:paraId="546B51C3" w14:textId="342C79D6" w:rsidR="003C71BE" w:rsidRDefault="003C71BE" w:rsidP="0024573F">
                  <w:pPr>
                    <w:framePr w:hSpace="180" w:wrap="around" w:vAnchor="page" w:hAnchor="margin" w:y="347"/>
                  </w:pPr>
                </w:p>
                <w:p w14:paraId="294AD1F9" w14:textId="77777777" w:rsidR="003C71BE" w:rsidRPr="00762F41" w:rsidRDefault="003C71BE" w:rsidP="0024573F">
                  <w:pPr>
                    <w:framePr w:hSpace="180" w:wrap="around" w:vAnchor="page" w:hAnchor="margin" w:y="347"/>
                  </w:pPr>
                </w:p>
                <w:p w14:paraId="23DE3CDB" w14:textId="77777777" w:rsidR="003C71BE" w:rsidRPr="00C00499" w:rsidRDefault="003C71BE" w:rsidP="0024573F">
                  <w:pPr>
                    <w:pStyle w:val="2"/>
                    <w:framePr w:hSpace="180" w:wrap="around" w:vAnchor="page" w:hAnchor="margin" w:y="347"/>
                    <w:rPr>
                      <w:sz w:val="24"/>
                      <w:lang w:val="en-US"/>
                    </w:rPr>
                  </w:pPr>
                  <w:r w:rsidRPr="00C00499">
                    <w:lastRenderedPageBreak/>
                    <w:t xml:space="preserve">Specificații de preț </w:t>
                  </w:r>
                  <w:r w:rsidRPr="00C00499">
                    <w:rPr>
                      <w:lang w:val="en-US"/>
                    </w:rPr>
                    <w:t>(F4.2)</w:t>
                  </w:r>
                  <w:bookmarkEnd w:id="182"/>
                  <w:bookmarkEnd w:id="183"/>
                  <w:r w:rsidRPr="00C00499">
                    <w:rPr>
                      <w:b w:val="0"/>
                    </w:rPr>
                    <w:t xml:space="preserve"> </w:t>
                  </w:r>
                </w:p>
              </w:tc>
            </w:tr>
            <w:tr w:rsidR="003C71BE" w:rsidRPr="00C00499" w14:paraId="4BF4B1EB" w14:textId="77777777" w:rsidTr="00F575DD">
              <w:trPr>
                <w:gridAfter w:val="1"/>
                <w:wAfter w:w="1836" w:type="dxa"/>
              </w:trPr>
              <w:tc>
                <w:tcPr>
                  <w:tcW w:w="14945" w:type="dxa"/>
                  <w:gridSpan w:val="11"/>
                  <w:tcBorders>
                    <w:bottom w:val="single" w:sz="4" w:space="0" w:color="auto"/>
                  </w:tcBorders>
                  <w:shd w:val="clear" w:color="auto" w:fill="auto"/>
                </w:tcPr>
                <w:p w14:paraId="02CC79CF" w14:textId="29B9AC57" w:rsidR="003C71BE" w:rsidRPr="00044F97" w:rsidRDefault="003C71BE" w:rsidP="0024573F">
                  <w:pPr>
                    <w:framePr w:hSpace="180" w:wrap="around" w:vAnchor="page" w:hAnchor="margin" w:y="347"/>
                    <w:jc w:val="both"/>
                  </w:pPr>
                  <w:r w:rsidRPr="00044F97">
                    <w:lastRenderedPageBreak/>
                    <w:t>[Acest tabel va fi completat de către ofertant în coloanele 5,6,7,8, iar de către autoritatea contractantă – în coloanele 1,2,3,4,9]</w:t>
                  </w:r>
                </w:p>
                <w:p w14:paraId="3D8307E8" w14:textId="77777777" w:rsidR="003C71BE" w:rsidRPr="00C00499" w:rsidRDefault="003C71BE" w:rsidP="0024573F">
                  <w:pPr>
                    <w:pStyle w:val="BankNormal"/>
                    <w:framePr w:hSpace="180" w:wrap="around" w:vAnchor="page" w:hAnchor="margin" w:y="347"/>
                    <w:spacing w:after="0"/>
                    <w:jc w:val="both"/>
                    <w:rPr>
                      <w:i/>
                      <w:iCs/>
                      <w:szCs w:val="24"/>
                      <w:lang w:val="ro-RO"/>
                    </w:rPr>
                  </w:pPr>
                </w:p>
                <w:p w14:paraId="66D31C61" w14:textId="77777777" w:rsidR="003C71BE" w:rsidRPr="00C00499" w:rsidRDefault="003C71BE" w:rsidP="0024573F">
                  <w:pPr>
                    <w:framePr w:hSpace="180" w:wrap="around" w:vAnchor="page" w:hAnchor="margin" w:y="347"/>
                    <w:jc w:val="center"/>
                  </w:pPr>
                </w:p>
              </w:tc>
            </w:tr>
            <w:tr w:rsidR="003C71BE" w:rsidRPr="00C00499" w14:paraId="784CFEBB" w14:textId="77777777" w:rsidTr="00F575DD">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1BD9856D" w:rsidR="003C71BE" w:rsidRPr="00C00499" w:rsidRDefault="003C71BE" w:rsidP="0024573F">
                  <w:pPr>
                    <w:framePr w:hSpace="180" w:wrap="around" w:vAnchor="page" w:hAnchor="margin" w:y="347"/>
                  </w:pPr>
                  <w:r w:rsidRPr="00C00499">
                    <w:t xml:space="preserve">Numărul </w:t>
                  </w:r>
                  <w:r>
                    <w:t xml:space="preserve"> procedurii de achiziție</w:t>
                  </w:r>
                  <w:r w:rsidR="00D3346A">
                    <w:t xml:space="preserve"> </w:t>
                  </w:r>
                  <w:r w:rsidR="001528EE">
                    <w:t>16</w:t>
                  </w:r>
                  <w:r w:rsidR="00D3346A">
                    <w:t xml:space="preserve">/LP/2020 din </w:t>
                  </w:r>
                  <w:r w:rsidR="001528EE">
                    <w:t>13</w:t>
                  </w:r>
                  <w:r w:rsidR="00D3346A">
                    <w:t>.0</w:t>
                  </w:r>
                  <w:r w:rsidR="001528EE">
                    <w:t>7</w:t>
                  </w:r>
                  <w:r w:rsidR="00D3346A">
                    <w:t>.2020</w:t>
                  </w:r>
                </w:p>
              </w:tc>
            </w:tr>
            <w:tr w:rsidR="003C71BE" w:rsidRPr="00C00499" w14:paraId="5F355CAF" w14:textId="77777777" w:rsidTr="00F575DD">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77777777" w:rsidR="003C71BE" w:rsidRPr="00C00499" w:rsidRDefault="003C71BE" w:rsidP="0024573F">
                  <w:pPr>
                    <w:framePr w:hSpace="180" w:wrap="around" w:vAnchor="page" w:hAnchor="margin" w:y="347"/>
                  </w:pPr>
                  <w:r w:rsidRPr="00C00499">
                    <w:t xml:space="preserve">Denumirea </w:t>
                  </w:r>
                  <w:r>
                    <w:t xml:space="preserve"> procedurii de achiziție</w:t>
                  </w:r>
                  <w:r w:rsidRPr="00C00499">
                    <w:t>:</w:t>
                  </w:r>
                  <w:r>
                    <w:t xml:space="preserve"> Licitație</w:t>
                  </w:r>
                </w:p>
              </w:tc>
            </w:tr>
            <w:tr w:rsidR="003C71BE" w:rsidRPr="00C00499" w14:paraId="25EC7F7F" w14:textId="77777777" w:rsidTr="00F575DD">
              <w:trPr>
                <w:trHeight w:val="567"/>
              </w:trPr>
              <w:tc>
                <w:tcPr>
                  <w:tcW w:w="14945" w:type="dxa"/>
                  <w:gridSpan w:val="11"/>
                  <w:shd w:val="clear" w:color="auto" w:fill="auto"/>
                </w:tcPr>
                <w:p w14:paraId="1D3181E3" w14:textId="77777777" w:rsidR="003C71BE" w:rsidRPr="00C00499" w:rsidRDefault="003C71BE" w:rsidP="0024573F">
                  <w:pPr>
                    <w:framePr w:hSpace="180" w:wrap="around" w:vAnchor="page" w:hAnchor="margin" w:y="347"/>
                  </w:pPr>
                </w:p>
              </w:tc>
              <w:tc>
                <w:tcPr>
                  <w:tcW w:w="1836" w:type="dxa"/>
                </w:tcPr>
                <w:p w14:paraId="0F50B2EA" w14:textId="77777777" w:rsidR="003C71BE" w:rsidRPr="00C00499" w:rsidRDefault="003C71BE" w:rsidP="0024573F">
                  <w:pPr>
                    <w:framePr w:hSpace="180" w:wrap="around" w:vAnchor="page" w:hAnchor="margin" w:y="347"/>
                  </w:pPr>
                </w:p>
              </w:tc>
            </w:tr>
            <w:tr w:rsidR="003C71BE" w:rsidRPr="006C1FA2" w14:paraId="573DBBD9" w14:textId="77777777" w:rsidTr="00F575DD">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3C71BE" w:rsidRPr="0028367D" w:rsidRDefault="003C71BE" w:rsidP="0024573F">
                  <w:pPr>
                    <w:framePr w:hSpace="180" w:wrap="around" w:vAnchor="page" w:hAnchor="margin" w:y="347"/>
                    <w:jc w:val="center"/>
                    <w:rPr>
                      <w:b/>
                      <w:sz w:val="20"/>
                    </w:rPr>
                  </w:pPr>
                  <w:r w:rsidRPr="0028367D">
                    <w:rPr>
                      <w:b/>
                      <w:sz w:val="20"/>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3C71BE" w:rsidRDefault="003C71BE" w:rsidP="0024573F">
                  <w:pPr>
                    <w:framePr w:hSpace="180" w:wrap="around" w:vAnchor="page" w:hAnchor="margin" w:y="347"/>
                    <w:jc w:val="center"/>
                    <w:rPr>
                      <w:b/>
                    </w:rPr>
                  </w:pPr>
                  <w:r w:rsidRPr="00C60D06">
                    <w:rPr>
                      <w:b/>
                    </w:rPr>
                    <w:t xml:space="preserve">Denumirea </w:t>
                  </w:r>
                </w:p>
                <w:p w14:paraId="16FB620E" w14:textId="3EB0556A" w:rsidR="003C71BE" w:rsidRPr="0028367D" w:rsidRDefault="00230548" w:rsidP="0024573F">
                  <w:pPr>
                    <w:framePr w:hSpace="180" w:wrap="around" w:vAnchor="page" w:hAnchor="margin" w:y="347"/>
                    <w:rPr>
                      <w:b/>
                      <w:sz w:val="20"/>
                    </w:rPr>
                  </w:pPr>
                  <w:r>
                    <w:rPr>
                      <w:b/>
                    </w:rPr>
                    <w:t xml:space="preserve">                                </w:t>
                  </w:r>
                  <w:r w:rsidR="003C71BE"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3C71BE" w:rsidRPr="0028367D" w:rsidRDefault="003C71BE" w:rsidP="0024573F">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6156A190" w14:textId="77777777" w:rsidR="003C71BE" w:rsidRPr="0028367D" w:rsidRDefault="003C71BE" w:rsidP="0024573F">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56DB0D29" w14:textId="02A7FBF0" w:rsidR="003C71BE" w:rsidRDefault="003C71BE" w:rsidP="0024573F">
                  <w:pPr>
                    <w:framePr w:hSpace="180" w:wrap="around" w:vAnchor="page" w:hAnchor="margin" w:y="347"/>
                    <w:jc w:val="center"/>
                    <w:rPr>
                      <w:b/>
                      <w:sz w:val="20"/>
                    </w:rPr>
                  </w:pPr>
                  <w:r w:rsidRPr="0028367D">
                    <w:rPr>
                      <w:b/>
                      <w:sz w:val="20"/>
                    </w:rPr>
                    <w:t>Preţ unitar (fără TVA</w:t>
                  </w:r>
                  <w:r w:rsidR="001D2645">
                    <w:rPr>
                      <w:b/>
                      <w:sz w:val="20"/>
                    </w:rPr>
                    <w:t>,</w:t>
                  </w:r>
                </w:p>
                <w:p w14:paraId="5380F56A" w14:textId="5174C158" w:rsidR="001D2645" w:rsidRPr="0028367D" w:rsidRDefault="00787FE9" w:rsidP="0024573F">
                  <w:pPr>
                    <w:framePr w:hSpace="180" w:wrap="around" w:vAnchor="page" w:hAnchor="margin" w:y="347"/>
                    <w:jc w:val="center"/>
                    <w:rPr>
                      <w:b/>
                      <w:sz w:val="20"/>
                    </w:rPr>
                  </w:pPr>
                  <w:r>
                    <w:rPr>
                      <w:b/>
                      <w:sz w:val="20"/>
                    </w:rPr>
                    <w:t xml:space="preserve">pentru </w:t>
                  </w:r>
                  <w:r w:rsidR="001D2645">
                    <w:rPr>
                      <w:b/>
                      <w:sz w:val="20"/>
                    </w:rPr>
                    <w:t>1 camion</w:t>
                  </w:r>
                  <w:r w:rsidR="001D2645" w:rsidRPr="0028367D">
                    <w:rPr>
                      <w:b/>
                      <w:sz w:val="20"/>
                    </w:rPr>
                    <w:t>)</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16EC97E" w14:textId="261FA628" w:rsidR="003C71BE" w:rsidRDefault="003C71BE" w:rsidP="0024573F">
                  <w:pPr>
                    <w:framePr w:hSpace="180" w:wrap="around" w:vAnchor="page" w:hAnchor="margin" w:y="347"/>
                    <w:jc w:val="center"/>
                    <w:rPr>
                      <w:b/>
                      <w:sz w:val="20"/>
                    </w:rPr>
                  </w:pPr>
                  <w:r w:rsidRPr="0028367D">
                    <w:rPr>
                      <w:b/>
                      <w:sz w:val="20"/>
                    </w:rPr>
                    <w:t>Preţ unitar (cu TVA</w:t>
                  </w:r>
                  <w:r w:rsidR="001D2645">
                    <w:rPr>
                      <w:b/>
                      <w:sz w:val="20"/>
                    </w:rPr>
                    <w:t>,</w:t>
                  </w:r>
                </w:p>
                <w:p w14:paraId="1553D720" w14:textId="33066738" w:rsidR="001D2645" w:rsidRPr="0028367D" w:rsidRDefault="00787FE9" w:rsidP="0024573F">
                  <w:pPr>
                    <w:framePr w:hSpace="180" w:wrap="around" w:vAnchor="page" w:hAnchor="margin" w:y="347"/>
                    <w:jc w:val="center"/>
                    <w:rPr>
                      <w:b/>
                      <w:sz w:val="20"/>
                    </w:rPr>
                  </w:pPr>
                  <w:r>
                    <w:rPr>
                      <w:b/>
                      <w:sz w:val="20"/>
                    </w:rPr>
                    <w:t xml:space="preserve">Pentru </w:t>
                  </w:r>
                  <w:r w:rsidR="001D2645">
                    <w:rPr>
                      <w:b/>
                      <w:sz w:val="20"/>
                    </w:rPr>
                    <w:t>1 camion</w:t>
                  </w:r>
                  <w:r w:rsidR="001D2645" w:rsidRPr="0028367D">
                    <w:rPr>
                      <w:b/>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0A484" w14:textId="50DD9F8E" w:rsidR="003C71BE" w:rsidRPr="0028367D" w:rsidRDefault="003C71BE" w:rsidP="0024573F">
                  <w:pPr>
                    <w:framePr w:hSpace="180" w:wrap="around" w:vAnchor="page" w:hAnchor="margin" w:y="347"/>
                    <w:jc w:val="center"/>
                    <w:rPr>
                      <w:b/>
                      <w:sz w:val="20"/>
                    </w:rPr>
                  </w:pPr>
                  <w:r w:rsidRPr="0028367D">
                    <w:rPr>
                      <w:b/>
                      <w:sz w:val="20"/>
                    </w:rPr>
                    <w:t>Suma</w:t>
                  </w:r>
                  <w:r w:rsidR="001D2645">
                    <w:rPr>
                      <w:b/>
                      <w:sz w:val="20"/>
                    </w:rPr>
                    <w:t xml:space="preserve"> totală</w:t>
                  </w:r>
                </w:p>
                <w:p w14:paraId="18643725" w14:textId="77777777" w:rsidR="003C71BE" w:rsidRPr="0028367D" w:rsidRDefault="003C71BE" w:rsidP="0024573F">
                  <w:pPr>
                    <w:framePr w:hSpace="180" w:wrap="around" w:vAnchor="page" w:hAnchor="margin" w:y="347"/>
                    <w:jc w:val="center"/>
                    <w:rPr>
                      <w:b/>
                      <w:sz w:val="20"/>
                    </w:rPr>
                  </w:pPr>
                  <w:r w:rsidRPr="0028367D">
                    <w:rPr>
                      <w:b/>
                      <w:sz w:val="20"/>
                    </w:rPr>
                    <w:t>fără</w:t>
                  </w:r>
                </w:p>
                <w:p w14:paraId="57A43C17" w14:textId="77777777" w:rsidR="003C71BE" w:rsidRPr="0028367D" w:rsidRDefault="003C71BE" w:rsidP="0024573F">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A21A4B" w14:textId="4D9EF6F4" w:rsidR="003C71BE" w:rsidRPr="0028367D" w:rsidRDefault="003C71BE" w:rsidP="0024573F">
                  <w:pPr>
                    <w:framePr w:hSpace="180" w:wrap="around" w:vAnchor="page" w:hAnchor="margin" w:y="347"/>
                    <w:jc w:val="center"/>
                    <w:rPr>
                      <w:b/>
                      <w:sz w:val="20"/>
                    </w:rPr>
                  </w:pPr>
                  <w:r w:rsidRPr="0028367D">
                    <w:rPr>
                      <w:b/>
                      <w:sz w:val="20"/>
                    </w:rPr>
                    <w:t>Suma</w:t>
                  </w:r>
                  <w:r w:rsidR="001D2645">
                    <w:rPr>
                      <w:b/>
                      <w:sz w:val="20"/>
                    </w:rPr>
                    <w:t xml:space="preserve"> totală</w:t>
                  </w:r>
                </w:p>
                <w:p w14:paraId="2FD78437" w14:textId="77777777" w:rsidR="003C71BE" w:rsidRPr="0028367D" w:rsidRDefault="003C71BE" w:rsidP="0024573F">
                  <w:pPr>
                    <w:framePr w:hSpace="180" w:wrap="around" w:vAnchor="page" w:hAnchor="margin" w:y="347"/>
                    <w:jc w:val="center"/>
                    <w:rPr>
                      <w:b/>
                      <w:sz w:val="20"/>
                    </w:rPr>
                  </w:pPr>
                  <w:r w:rsidRPr="0028367D">
                    <w:rPr>
                      <w:b/>
                      <w:sz w:val="20"/>
                    </w:rPr>
                    <w:t>cu TVA</w:t>
                  </w:r>
                </w:p>
              </w:tc>
              <w:tc>
                <w:tcPr>
                  <w:tcW w:w="1211" w:type="dxa"/>
                  <w:gridSpan w:val="2"/>
                  <w:tcBorders>
                    <w:top w:val="single" w:sz="4" w:space="0" w:color="auto"/>
                    <w:left w:val="single" w:sz="4" w:space="0" w:color="auto"/>
                    <w:bottom w:val="single" w:sz="4" w:space="0" w:color="auto"/>
                    <w:right w:val="single" w:sz="4" w:space="0" w:color="auto"/>
                  </w:tcBorders>
                </w:tcPr>
                <w:p w14:paraId="79F80B11" w14:textId="77777777" w:rsidR="003C71BE" w:rsidRPr="0028367D" w:rsidRDefault="003C71BE" w:rsidP="0024573F">
                  <w:pPr>
                    <w:framePr w:hSpace="180" w:wrap="around" w:vAnchor="page" w:hAnchor="margin" w:y="347"/>
                    <w:jc w:val="center"/>
                    <w:rPr>
                      <w:b/>
                      <w:sz w:val="20"/>
                      <w:szCs w:val="28"/>
                    </w:rPr>
                  </w:pPr>
                  <w:r w:rsidRPr="0028367D">
                    <w:rPr>
                      <w:b/>
                      <w:sz w:val="20"/>
                      <w:szCs w:val="28"/>
                    </w:rPr>
                    <w:t xml:space="preserve">Termenul de </w:t>
                  </w:r>
                </w:p>
                <w:p w14:paraId="3BCD8A41" w14:textId="77777777" w:rsidR="003C71BE" w:rsidRPr="006C1FA2" w:rsidRDefault="003C71BE" w:rsidP="0024573F">
                  <w:pPr>
                    <w:framePr w:hSpace="180" w:wrap="around" w:vAnchor="page" w:hAnchor="margin" w:y="347"/>
                    <w:jc w:val="center"/>
                    <w:rPr>
                      <w:b/>
                      <w:sz w:val="20"/>
                      <w:szCs w:val="28"/>
                    </w:rPr>
                  </w:pPr>
                  <w:r>
                    <w:rPr>
                      <w:b/>
                      <w:sz w:val="20"/>
                      <w:szCs w:val="28"/>
                    </w:rPr>
                    <w:t>livrare</w:t>
                  </w:r>
                </w:p>
              </w:tc>
            </w:tr>
            <w:tr w:rsidR="003C71BE" w:rsidRPr="006C1FA2" w14:paraId="7CF0E4F0" w14:textId="77777777" w:rsidTr="00F575DD">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3C71BE" w:rsidRPr="0028367D" w:rsidRDefault="003C71BE" w:rsidP="0024573F">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3C71BE" w:rsidRPr="0028367D" w:rsidRDefault="003C71BE" w:rsidP="0024573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3C71BE" w:rsidRPr="0028367D" w:rsidRDefault="003C71BE" w:rsidP="0024573F">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3C71BE" w:rsidRPr="0028367D" w:rsidRDefault="003C71BE" w:rsidP="0024573F">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3C71BE" w:rsidRPr="0028367D" w:rsidRDefault="003C71BE" w:rsidP="0024573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3C71BE" w:rsidRPr="0028367D" w:rsidRDefault="003C71BE" w:rsidP="0024573F">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3C71BE" w:rsidRPr="0028367D" w:rsidRDefault="003C71BE" w:rsidP="0024573F">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3C71BE" w:rsidRPr="0028367D" w:rsidRDefault="003C71BE" w:rsidP="0024573F">
                  <w:pPr>
                    <w:framePr w:hSpace="180" w:wrap="around" w:vAnchor="page" w:hAnchor="margin" w:y="347"/>
                    <w:jc w:val="center"/>
                    <w:rPr>
                      <w:sz w:val="20"/>
                    </w:rPr>
                  </w:pPr>
                  <w:r w:rsidRPr="0028367D">
                    <w:rPr>
                      <w:sz w:val="20"/>
                    </w:rPr>
                    <w:t>8</w:t>
                  </w:r>
                </w:p>
              </w:tc>
              <w:tc>
                <w:tcPr>
                  <w:tcW w:w="1211" w:type="dxa"/>
                  <w:gridSpan w:val="2"/>
                  <w:tcBorders>
                    <w:top w:val="single" w:sz="4" w:space="0" w:color="auto"/>
                    <w:left w:val="single" w:sz="4" w:space="0" w:color="auto"/>
                    <w:bottom w:val="single" w:sz="4" w:space="0" w:color="auto"/>
                    <w:right w:val="single" w:sz="4" w:space="0" w:color="auto"/>
                  </w:tcBorders>
                </w:tcPr>
                <w:p w14:paraId="2375E578" w14:textId="77777777" w:rsidR="003C71BE" w:rsidRPr="006C1FA2" w:rsidRDefault="003C71BE" w:rsidP="0024573F">
                  <w:pPr>
                    <w:framePr w:hSpace="180" w:wrap="around" w:vAnchor="page" w:hAnchor="margin" w:y="347"/>
                    <w:jc w:val="center"/>
                    <w:rPr>
                      <w:sz w:val="20"/>
                    </w:rPr>
                  </w:pPr>
                  <w:r w:rsidRPr="0028367D">
                    <w:rPr>
                      <w:sz w:val="20"/>
                    </w:rPr>
                    <w:t>9</w:t>
                  </w:r>
                </w:p>
              </w:tc>
            </w:tr>
            <w:tr w:rsidR="003C71BE" w:rsidRPr="006C1FA2" w14:paraId="3536C76B" w14:textId="77777777" w:rsidTr="00F575DD">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77777777" w:rsidR="003C71BE" w:rsidRPr="0028367D" w:rsidRDefault="003C71BE" w:rsidP="0024573F">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A7F9" w14:textId="77777777" w:rsidR="003C71BE" w:rsidRPr="0028367D" w:rsidRDefault="003C71BE" w:rsidP="0024573F">
                  <w:pPr>
                    <w:framePr w:hSpace="180" w:wrap="around" w:vAnchor="page" w:hAnchor="margin" w:y="347"/>
                    <w:rPr>
                      <w:b/>
                      <w:sz w:val="20"/>
                    </w:rPr>
                  </w:pPr>
                  <w:r>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77777777" w:rsidR="003C71BE" w:rsidRPr="0028367D" w:rsidRDefault="003C71BE" w:rsidP="0024573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37F9444" w14:textId="77777777" w:rsidR="003C71BE" w:rsidRPr="0028367D" w:rsidRDefault="003C71BE" w:rsidP="0024573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3C71BE" w:rsidRPr="0028367D" w:rsidRDefault="003C71BE" w:rsidP="0024573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3C71BE" w:rsidRPr="0028367D" w:rsidRDefault="003C71BE" w:rsidP="0024573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3C71BE" w:rsidRPr="0028367D" w:rsidRDefault="003C71BE" w:rsidP="0024573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3C71BE" w:rsidRPr="0028367D" w:rsidRDefault="003C71BE" w:rsidP="0024573F">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4AEB054A" w14:textId="77777777" w:rsidR="003C71BE" w:rsidRPr="006C1FA2" w:rsidRDefault="003C71BE" w:rsidP="0024573F">
                  <w:pPr>
                    <w:framePr w:hSpace="180" w:wrap="around" w:vAnchor="page" w:hAnchor="margin" w:y="347"/>
                    <w:rPr>
                      <w:sz w:val="20"/>
                    </w:rPr>
                  </w:pPr>
                </w:p>
              </w:tc>
            </w:tr>
            <w:tr w:rsidR="003C71BE" w:rsidRPr="006C1FA2" w14:paraId="52AB9B8D" w14:textId="77777777" w:rsidTr="0018567F">
              <w:trPr>
                <w:gridAfter w:val="1"/>
                <w:wAfter w:w="1836" w:type="dxa"/>
                <w:trHeight w:val="9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18D1E0E" w14:textId="77777777" w:rsidR="003C71BE" w:rsidRPr="0028367D" w:rsidRDefault="003C71BE" w:rsidP="0024573F">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4FD2C" w14:textId="77777777" w:rsidR="00826BE9" w:rsidRDefault="003C71BE" w:rsidP="0024573F">
                  <w:pPr>
                    <w:framePr w:hSpace="180" w:wrap="around" w:vAnchor="page" w:hAnchor="margin" w:y="347"/>
                    <w:shd w:val="clear" w:color="auto" w:fill="FFFFFF" w:themeFill="background1"/>
                    <w:spacing w:before="120"/>
                    <w:jc w:val="center"/>
                    <w:rPr>
                      <w:b/>
                      <w:bCs/>
                    </w:rPr>
                  </w:pPr>
                  <w:r>
                    <w:rPr>
                      <w:b/>
                      <w:bCs/>
                    </w:rPr>
                    <w:t xml:space="preserve">Servicii </w:t>
                  </w:r>
                  <w:r w:rsidR="001528EE">
                    <w:rPr>
                      <w:b/>
                      <w:bCs/>
                    </w:rPr>
                    <w:t>transport</w:t>
                  </w:r>
                  <w:r w:rsidR="00826BE9">
                    <w:rPr>
                      <w:b/>
                      <w:bCs/>
                    </w:rPr>
                    <w:t xml:space="preserve"> </w:t>
                  </w:r>
                </w:p>
                <w:p w14:paraId="5CE39565" w14:textId="6818F27E" w:rsidR="00826BE9" w:rsidRDefault="00826BE9" w:rsidP="0024573F">
                  <w:pPr>
                    <w:framePr w:hSpace="180" w:wrap="around" w:vAnchor="page" w:hAnchor="margin" w:y="347"/>
                    <w:shd w:val="clear" w:color="auto" w:fill="FFFFFF" w:themeFill="background1"/>
                    <w:spacing w:before="120"/>
                    <w:jc w:val="center"/>
                  </w:pPr>
                  <w:r>
                    <w:t>a materiei prime – Alumina Calcinata</w:t>
                  </w:r>
                </w:p>
                <w:p w14:paraId="62288D20" w14:textId="77777777" w:rsidR="001D2645" w:rsidRDefault="001D2645" w:rsidP="0024573F">
                  <w:pPr>
                    <w:framePr w:hSpace="180" w:wrap="around" w:vAnchor="page" w:hAnchor="margin" w:y="347"/>
                    <w:shd w:val="clear" w:color="auto" w:fill="FFFFFF" w:themeFill="background1"/>
                    <w:spacing w:before="120"/>
                    <w:jc w:val="center"/>
                  </w:pPr>
                  <w:r>
                    <w:t>Incarcare –</w:t>
                  </w:r>
                  <w:r w:rsidRPr="00C62A15">
                    <w:rPr>
                      <w:rFonts w:ascii="Arial Narrow" w:hAnsi="Arial Narrow" w:cs="Tahoma"/>
                      <w:b/>
                      <w:sz w:val="22"/>
                      <w:szCs w:val="22"/>
                      <w:lang w:val="en-US"/>
                    </w:rPr>
                    <w:t xml:space="preserve"> </w:t>
                  </w:r>
                  <w:r w:rsidRPr="000E2E43">
                    <w:t>ALUM S.A., Str. Isaccei 82, Tulcea,  judeţ Tulcea, România</w:t>
                  </w:r>
                  <w:r>
                    <w:t xml:space="preserve"> </w:t>
                  </w:r>
                </w:p>
                <w:p w14:paraId="529155AD" w14:textId="77777777" w:rsidR="001D2645" w:rsidRDefault="001D2645" w:rsidP="0024573F">
                  <w:pPr>
                    <w:framePr w:hSpace="180" w:wrap="around" w:vAnchor="page" w:hAnchor="margin" w:y="347"/>
                    <w:shd w:val="clear" w:color="auto" w:fill="FFFFFF" w:themeFill="background1"/>
                    <w:spacing w:before="120"/>
                    <w:jc w:val="center"/>
                  </w:pPr>
                  <w:r>
                    <w:t>Descarcare – I.S. „Fabrica de Sticla din Chishinau”, str. Transnistria, 20</w:t>
                  </w:r>
                </w:p>
                <w:p w14:paraId="201BB62D" w14:textId="77777777" w:rsidR="001D2645" w:rsidRDefault="001D2645" w:rsidP="0024573F">
                  <w:pPr>
                    <w:framePr w:hSpace="180" w:wrap="around" w:vAnchor="page" w:hAnchor="margin" w:y="347"/>
                    <w:shd w:val="clear" w:color="auto" w:fill="FFFFFF" w:themeFill="background1"/>
                    <w:spacing w:before="120"/>
                    <w:jc w:val="center"/>
                  </w:pPr>
                </w:p>
                <w:p w14:paraId="6DC6ABD1" w14:textId="21E722ED" w:rsidR="003C71BE" w:rsidRPr="0028367D" w:rsidRDefault="003C71BE" w:rsidP="0024573F">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BA5B9F" w14:textId="72755301" w:rsidR="003C71BE" w:rsidRPr="0028367D" w:rsidRDefault="007544FB" w:rsidP="0024573F">
                  <w:pPr>
                    <w:framePr w:hSpace="180" w:wrap="around" w:vAnchor="page" w:hAnchor="margin" w:y="347"/>
                    <w:jc w:val="center"/>
                    <w:rPr>
                      <w:sz w:val="20"/>
                    </w:rPr>
                  </w:pPr>
                  <w:r>
                    <w:rPr>
                      <w:sz w:val="20"/>
                    </w:rPr>
                    <w:t xml:space="preserve">buc </w:t>
                  </w:r>
                  <w:r w:rsidR="001D2645">
                    <w:rPr>
                      <w:sz w:val="20"/>
                    </w:rPr>
                    <w:t xml:space="preserve"> </w:t>
                  </w:r>
                  <w:r>
                    <w:rPr>
                      <w:sz w:val="20"/>
                    </w:rPr>
                    <w:t>(</w:t>
                  </w:r>
                  <w:r w:rsidR="001D2645">
                    <w:rPr>
                      <w:sz w:val="20"/>
                    </w:rPr>
                    <w:t>camion</w:t>
                  </w:r>
                  <w:r>
                    <w:rPr>
                      <w:sz w:val="20"/>
                    </w:rPr>
                    <w:t>)</w:t>
                  </w:r>
                  <w:bookmarkStart w:id="184" w:name="_GoBack"/>
                  <w:bookmarkEnd w:id="184"/>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D59D5C6" w14:textId="0331EF68" w:rsidR="003C71BE" w:rsidRPr="006A2997" w:rsidRDefault="001D2645" w:rsidP="0024573F">
                  <w:pPr>
                    <w:framePr w:hSpace="180" w:wrap="around" w:vAnchor="page" w:hAnchor="margin" w:y="347"/>
                    <w:rPr>
                      <w:b/>
                      <w:bCs/>
                      <w:sz w:val="20"/>
                    </w:rPr>
                  </w:pPr>
                  <w:r>
                    <w:rPr>
                      <w:b/>
                      <w:bCs/>
                      <w:sz w:val="20"/>
                    </w:rPr>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A6B063C" w14:textId="77777777" w:rsidR="003C71BE" w:rsidRPr="0028367D" w:rsidRDefault="003C71BE" w:rsidP="0024573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6DB2EFE" w14:textId="77777777" w:rsidR="003C71BE" w:rsidRPr="0028367D" w:rsidRDefault="003C71BE" w:rsidP="0024573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6C893" w14:textId="77777777" w:rsidR="003C71BE" w:rsidRPr="0028367D" w:rsidRDefault="003C71BE" w:rsidP="0024573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6698473" w14:textId="77777777" w:rsidR="003C71BE" w:rsidRPr="0028367D" w:rsidRDefault="003C71BE" w:rsidP="0024573F">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190AE97A" w14:textId="2EF1946C" w:rsidR="003C71BE" w:rsidRPr="001E08C2" w:rsidRDefault="001528EE" w:rsidP="0024573F">
                  <w:pPr>
                    <w:framePr w:hSpace="180" w:wrap="around" w:vAnchor="page" w:hAnchor="margin" w:y="347"/>
                    <w:rPr>
                      <w:sz w:val="20"/>
                    </w:rPr>
                  </w:pPr>
                  <w:r>
                    <w:rPr>
                      <w:sz w:val="20"/>
                    </w:rPr>
                    <w:t xml:space="preserve"> </w:t>
                  </w:r>
                  <w:r w:rsidRPr="001E08C2">
                    <w:rPr>
                      <w:sz w:val="20"/>
                    </w:rPr>
                    <w:t>La comandă</w:t>
                  </w:r>
                  <w:r w:rsidR="00787FE9" w:rsidRPr="001E08C2">
                    <w:rPr>
                      <w:sz w:val="20"/>
                    </w:rPr>
                    <w:t xml:space="preserve"> în perioada iulie</w:t>
                  </w:r>
                  <w:r w:rsidR="001E08C2">
                    <w:rPr>
                      <w:sz w:val="20"/>
                    </w:rPr>
                    <w:t xml:space="preserve"> </w:t>
                  </w:r>
                  <w:r w:rsidR="00787FE9" w:rsidRPr="001E08C2">
                    <w:rPr>
                      <w:sz w:val="20"/>
                    </w:rPr>
                    <w:t>-decembrie 2020</w:t>
                  </w:r>
                </w:p>
              </w:tc>
            </w:tr>
            <w:tr w:rsidR="003C71BE" w:rsidRPr="006C1FA2" w14:paraId="5922B024" w14:textId="77777777" w:rsidTr="00F575DD">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3C71BE" w:rsidRPr="0028367D" w:rsidRDefault="003C71BE" w:rsidP="0024573F">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3C71BE" w:rsidRPr="0028367D" w:rsidRDefault="003C71BE" w:rsidP="0024573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3C71BE" w:rsidRPr="0028367D" w:rsidRDefault="003C71BE" w:rsidP="0024573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3C71BE" w:rsidRPr="0028367D" w:rsidRDefault="003C71BE" w:rsidP="0024573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3C71BE" w:rsidRPr="0028367D" w:rsidRDefault="003C71BE" w:rsidP="0024573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3C71BE" w:rsidRPr="0028367D" w:rsidRDefault="003C71BE" w:rsidP="0024573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3C71BE" w:rsidRPr="0028367D" w:rsidRDefault="003C71BE" w:rsidP="0024573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3C71BE" w:rsidRPr="0028367D" w:rsidRDefault="003C71BE" w:rsidP="0024573F">
                  <w:pPr>
                    <w:framePr w:hSpace="180" w:wrap="around" w:vAnchor="page" w:hAnchor="margin" w:y="347"/>
                    <w:rPr>
                      <w:sz w:val="20"/>
                    </w:rPr>
                  </w:pPr>
                </w:p>
              </w:tc>
              <w:tc>
                <w:tcPr>
                  <w:tcW w:w="1211" w:type="dxa"/>
                  <w:gridSpan w:val="2"/>
                  <w:tcBorders>
                    <w:top w:val="single" w:sz="4" w:space="0" w:color="auto"/>
                    <w:left w:val="single" w:sz="4" w:space="0" w:color="auto"/>
                    <w:bottom w:val="single" w:sz="4" w:space="0" w:color="auto"/>
                    <w:right w:val="single" w:sz="4" w:space="0" w:color="auto"/>
                  </w:tcBorders>
                </w:tcPr>
                <w:p w14:paraId="7E9C9C3C" w14:textId="77777777" w:rsidR="003C71BE" w:rsidRPr="006C1FA2" w:rsidRDefault="003C71BE" w:rsidP="0024573F">
                  <w:pPr>
                    <w:framePr w:hSpace="180" w:wrap="around" w:vAnchor="page" w:hAnchor="margin" w:y="347"/>
                    <w:rPr>
                      <w:sz w:val="20"/>
                    </w:rPr>
                  </w:pPr>
                </w:p>
              </w:tc>
            </w:tr>
            <w:tr w:rsidR="003C71BE" w:rsidRPr="006C1FA2" w14:paraId="116171D2" w14:textId="77777777" w:rsidTr="00F575DD">
              <w:trPr>
                <w:gridAfter w:val="1"/>
                <w:wAfter w:w="1836" w:type="dxa"/>
                <w:trHeight w:val="397"/>
              </w:trPr>
              <w:tc>
                <w:tcPr>
                  <w:tcW w:w="13770" w:type="dxa"/>
                  <w:gridSpan w:val="10"/>
                  <w:tcBorders>
                    <w:top w:val="single" w:sz="4" w:space="0" w:color="auto"/>
                  </w:tcBorders>
                  <w:shd w:val="clear" w:color="auto" w:fill="auto"/>
                  <w:vAlign w:val="center"/>
                </w:tcPr>
                <w:p w14:paraId="22CC4925" w14:textId="77777777" w:rsidR="003C71BE" w:rsidRPr="0028367D" w:rsidRDefault="003C71BE" w:rsidP="0024573F">
                  <w:pPr>
                    <w:framePr w:hSpace="180" w:wrap="around" w:vAnchor="page" w:hAnchor="margin" w:y="347"/>
                    <w:tabs>
                      <w:tab w:val="left" w:pos="6120"/>
                    </w:tabs>
                    <w:rPr>
                      <w:sz w:val="20"/>
                    </w:rPr>
                  </w:pPr>
                </w:p>
                <w:p w14:paraId="121ED1C8" w14:textId="77777777" w:rsidR="003C71BE" w:rsidRPr="0028367D" w:rsidRDefault="003C71BE" w:rsidP="0024573F">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3C71BE" w:rsidRPr="0028367D" w:rsidRDefault="003C71BE" w:rsidP="0024573F">
                  <w:pPr>
                    <w:framePr w:hSpace="180" w:wrap="around" w:vAnchor="page" w:hAnchor="margin" w:y="347"/>
                    <w:rPr>
                      <w:sz w:val="20"/>
                    </w:rPr>
                  </w:pPr>
                </w:p>
                <w:p w14:paraId="3AD86529" w14:textId="77777777" w:rsidR="003C71BE" w:rsidRPr="0028367D" w:rsidRDefault="003C71BE" w:rsidP="0024573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175" w:type="dxa"/>
                  <w:tcBorders>
                    <w:top w:val="single" w:sz="4" w:space="0" w:color="auto"/>
                  </w:tcBorders>
                </w:tcPr>
                <w:p w14:paraId="1AAD9CB4" w14:textId="77777777" w:rsidR="003C71BE" w:rsidRPr="0028367D" w:rsidRDefault="003C71BE" w:rsidP="0024573F">
                  <w:pPr>
                    <w:framePr w:hSpace="180" w:wrap="around" w:vAnchor="page" w:hAnchor="margin" w:y="347"/>
                    <w:tabs>
                      <w:tab w:val="left" w:pos="6120"/>
                    </w:tabs>
                    <w:rPr>
                      <w:sz w:val="20"/>
                    </w:rPr>
                  </w:pPr>
                </w:p>
              </w:tc>
            </w:tr>
            <w:tr w:rsidR="003C71BE" w:rsidRPr="00C00499" w14:paraId="6F18F6C4" w14:textId="77777777" w:rsidTr="00F575DD">
              <w:trPr>
                <w:gridAfter w:val="10"/>
                <w:wAfter w:w="14819" w:type="dxa"/>
                <w:trHeight w:val="397"/>
              </w:trPr>
              <w:tc>
                <w:tcPr>
                  <w:tcW w:w="1962" w:type="dxa"/>
                  <w:gridSpan w:val="2"/>
                  <w:tcBorders>
                    <w:top w:val="single" w:sz="4" w:space="0" w:color="auto"/>
                  </w:tcBorders>
                </w:tcPr>
                <w:p w14:paraId="62584341" w14:textId="77777777" w:rsidR="003C71BE" w:rsidRPr="00C00499" w:rsidRDefault="003C71BE" w:rsidP="0024573F">
                  <w:pPr>
                    <w:framePr w:hSpace="180" w:wrap="around" w:vAnchor="page" w:hAnchor="margin" w:y="347"/>
                    <w:tabs>
                      <w:tab w:val="left" w:pos="6120"/>
                    </w:tabs>
                  </w:pPr>
                </w:p>
              </w:tc>
            </w:tr>
          </w:tbl>
          <w:p w14:paraId="2BBFBB75" w14:textId="77777777" w:rsidR="003C71BE" w:rsidRPr="00C00499" w:rsidRDefault="003C71BE" w:rsidP="00F575DD">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1"/>
              <w:numPr>
                <w:ilvl w:val="0"/>
                <w:numId w:val="0"/>
              </w:numPr>
              <w:ind w:left="720"/>
            </w:pPr>
            <w:bookmarkStart w:id="185" w:name="_Toc392180208"/>
            <w:bookmarkStart w:id="186" w:name="_Toc449539097"/>
            <w:r>
              <w:lastRenderedPageBreak/>
              <w:t>CAPITOLUL V</w:t>
            </w:r>
            <w:r w:rsidRPr="00C00499">
              <w:br w:type="textWrapping" w:clear="all"/>
              <w:t>FORMULARUL DE CONTRACT</w:t>
            </w:r>
            <w:bookmarkEnd w:id="185"/>
            <w:bookmarkEnd w:id="186"/>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0" w:type="dxa"/>
        <w:tblInd w:w="-34" w:type="dxa"/>
        <w:tblLayout w:type="fixed"/>
        <w:tblLook w:val="04A0" w:firstRow="1" w:lastRow="0" w:firstColumn="1" w:lastColumn="0" w:noHBand="0" w:noVBand="1"/>
      </w:tblPr>
      <w:tblGrid>
        <w:gridCol w:w="33"/>
        <w:gridCol w:w="4873"/>
        <w:gridCol w:w="4840"/>
        <w:gridCol w:w="34"/>
      </w:tblGrid>
      <w:tr w:rsidR="00230548" w14:paraId="32E76F29" w14:textId="77777777" w:rsidTr="00230548">
        <w:trPr>
          <w:gridBefore w:val="1"/>
          <w:wBefore w:w="33" w:type="dxa"/>
          <w:trHeight w:val="697"/>
        </w:trPr>
        <w:tc>
          <w:tcPr>
            <w:tcW w:w="9747" w:type="dxa"/>
            <w:gridSpan w:val="3"/>
            <w:vAlign w:val="center"/>
            <w:hideMark/>
          </w:tcPr>
          <w:p w14:paraId="344AC153" w14:textId="77777777" w:rsidR="00230548" w:rsidRDefault="00230548">
            <w:pPr>
              <w:pStyle w:val="2"/>
              <w:spacing w:line="256" w:lineRule="auto"/>
            </w:pPr>
            <w:bookmarkStart w:id="187" w:name="_Toc392180209"/>
            <w:bookmarkStart w:id="188" w:name="_Toc449539098"/>
            <w:r>
              <w:t>Contract-model (F5.1)</w:t>
            </w:r>
            <w:bookmarkEnd w:id="187"/>
            <w:bookmarkEnd w:id="188"/>
          </w:p>
        </w:tc>
      </w:tr>
      <w:tr w:rsidR="00230548" w:rsidRPr="00230548" w14:paraId="660B0662" w14:textId="77777777" w:rsidTr="00230548">
        <w:trPr>
          <w:gridBefore w:val="1"/>
          <w:wBefore w:w="33" w:type="dxa"/>
          <w:trHeight w:val="576"/>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14:paraId="73A041D9" w14:textId="2F3AD67B" w:rsidR="00230548" w:rsidRDefault="00230548" w:rsidP="00230548">
            <w:pPr>
              <w:pStyle w:val="ab"/>
              <w:spacing w:line="256" w:lineRule="auto"/>
              <w:ind w:left="1134"/>
              <w:rPr>
                <w:b w:val="0"/>
                <w:lang w:val="ro-RO" w:eastAsia="en-US"/>
              </w:rPr>
            </w:pPr>
            <w:r>
              <w:rPr>
                <w:b w:val="0"/>
                <w:lang w:val="ro-RO"/>
              </w:rPr>
              <w:t>Întreprinderea de Stat Fabrica de Sticlă din Chișinău</w:t>
            </w:r>
          </w:p>
        </w:tc>
      </w:tr>
      <w:tr w:rsidR="00230548" w:rsidRPr="00230548" w14:paraId="4AF10907" w14:textId="77777777" w:rsidTr="00230548">
        <w:trPr>
          <w:gridBefore w:val="1"/>
          <w:wBefore w:w="33" w:type="dxa"/>
          <w:trHeight w:val="567"/>
        </w:trPr>
        <w:tc>
          <w:tcPr>
            <w:tcW w:w="9747" w:type="dxa"/>
            <w:gridSpan w:val="3"/>
            <w:vAlign w:val="center"/>
          </w:tcPr>
          <w:p w14:paraId="5000D4D0" w14:textId="77777777" w:rsidR="00230548" w:rsidRPr="00230548" w:rsidRDefault="00230548" w:rsidP="00230548">
            <w:pPr>
              <w:pStyle w:val="2"/>
              <w:spacing w:line="256" w:lineRule="auto"/>
              <w:rPr>
                <w:lang w:val="en-US"/>
              </w:rPr>
            </w:pPr>
          </w:p>
        </w:tc>
      </w:tr>
      <w:tr w:rsidR="00230548" w14:paraId="345E196B" w14:textId="77777777" w:rsidTr="00230548">
        <w:trPr>
          <w:gridBefore w:val="1"/>
          <w:wBefore w:w="33" w:type="dxa"/>
          <w:trHeight w:val="697"/>
        </w:trPr>
        <w:tc>
          <w:tcPr>
            <w:tcW w:w="9747" w:type="dxa"/>
            <w:gridSpan w:val="3"/>
            <w:tcBorders>
              <w:top w:val="nil"/>
              <w:left w:val="nil"/>
              <w:bottom w:val="single" w:sz="4" w:space="0" w:color="auto"/>
              <w:right w:val="nil"/>
            </w:tcBorders>
            <w:vAlign w:val="center"/>
          </w:tcPr>
          <w:p w14:paraId="1BF426BD" w14:textId="77777777" w:rsidR="00230548" w:rsidRDefault="00230548" w:rsidP="00230548">
            <w:pPr>
              <w:spacing w:line="256" w:lineRule="auto"/>
              <w:jc w:val="center"/>
              <w:rPr>
                <w:b/>
                <w:caps/>
                <w:sz w:val="40"/>
              </w:rPr>
            </w:pPr>
          </w:p>
          <w:p w14:paraId="007EE84C" w14:textId="77777777" w:rsidR="00230548" w:rsidRDefault="00230548" w:rsidP="00230548">
            <w:pPr>
              <w:spacing w:line="256" w:lineRule="auto"/>
              <w:jc w:val="center"/>
              <w:rPr>
                <w:b/>
                <w:sz w:val="40"/>
              </w:rPr>
            </w:pPr>
            <w:r>
              <w:rPr>
                <w:b/>
                <w:caps/>
                <w:sz w:val="40"/>
              </w:rPr>
              <w:t>Contract</w:t>
            </w:r>
            <w:r>
              <w:rPr>
                <w:b/>
                <w:sz w:val="40"/>
              </w:rPr>
              <w:t xml:space="preserve"> Nr. _________</w:t>
            </w:r>
          </w:p>
          <w:p w14:paraId="1FA2519A" w14:textId="77777777" w:rsidR="00230548" w:rsidRDefault="00230548" w:rsidP="00230548">
            <w:pPr>
              <w:spacing w:line="256" w:lineRule="auto"/>
              <w:rPr>
                <w:sz w:val="28"/>
                <w:szCs w:val="28"/>
              </w:rPr>
            </w:pPr>
          </w:p>
          <w:p w14:paraId="312137F2" w14:textId="77777777" w:rsidR="00230548" w:rsidRDefault="00230548" w:rsidP="00230548">
            <w:pPr>
              <w:spacing w:line="360" w:lineRule="auto"/>
              <w:rPr>
                <w:b/>
                <w:sz w:val="28"/>
                <w:szCs w:val="28"/>
              </w:rPr>
            </w:pPr>
            <w:r>
              <w:rPr>
                <w:b/>
                <w:sz w:val="28"/>
                <w:szCs w:val="28"/>
              </w:rPr>
              <w:t>de achiziţionare _____________________________________________________</w:t>
            </w:r>
          </w:p>
          <w:p w14:paraId="626C0A54" w14:textId="77777777" w:rsidR="00230548" w:rsidRDefault="00230548" w:rsidP="00230548">
            <w:pPr>
              <w:spacing w:line="360" w:lineRule="auto"/>
              <w:rPr>
                <w:b/>
                <w:i/>
                <w:sz w:val="28"/>
                <w:szCs w:val="28"/>
              </w:rPr>
            </w:pPr>
            <w:r>
              <w:rPr>
                <w:b/>
                <w:sz w:val="28"/>
                <w:szCs w:val="28"/>
              </w:rPr>
              <w:t>___________________________________________________________________</w:t>
            </w:r>
          </w:p>
          <w:p w14:paraId="65D51EAE" w14:textId="77777777" w:rsidR="00230548" w:rsidRDefault="00230548" w:rsidP="00230548">
            <w:pPr>
              <w:tabs>
                <w:tab w:val="center" w:pos="-6663"/>
                <w:tab w:val="right" w:pos="9531"/>
              </w:tabs>
              <w:spacing w:line="360" w:lineRule="auto"/>
              <w:jc w:val="both"/>
              <w:rPr>
                <w:b/>
                <w:sz w:val="28"/>
                <w:szCs w:val="28"/>
              </w:rPr>
            </w:pPr>
            <w:r>
              <w:rPr>
                <w:b/>
                <w:sz w:val="28"/>
                <w:szCs w:val="28"/>
              </w:rPr>
              <w:t>Cod CPV: _____________________</w:t>
            </w:r>
          </w:p>
          <w:p w14:paraId="3C06D96B" w14:textId="77777777" w:rsidR="00230548" w:rsidRDefault="00230548" w:rsidP="00230548">
            <w:pPr>
              <w:tabs>
                <w:tab w:val="center" w:pos="-6663"/>
                <w:tab w:val="right" w:pos="9531"/>
              </w:tabs>
              <w:spacing w:line="256" w:lineRule="auto"/>
              <w:jc w:val="both"/>
            </w:pPr>
          </w:p>
          <w:p w14:paraId="6DCFC066" w14:textId="77777777" w:rsidR="00230548" w:rsidRDefault="00230548" w:rsidP="00230548">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14:paraId="561503C9" w14:textId="77777777" w:rsidR="00230548" w:rsidRDefault="00230548" w:rsidP="00230548">
            <w:pPr>
              <w:spacing w:line="256" w:lineRule="auto"/>
              <w:ind w:firstLine="5812"/>
              <w:jc w:val="center"/>
              <w:rPr>
                <w:i/>
                <w:sz w:val="18"/>
                <w:szCs w:val="18"/>
              </w:rPr>
            </w:pPr>
            <w:r>
              <w:rPr>
                <w:i/>
                <w:sz w:val="18"/>
                <w:szCs w:val="18"/>
              </w:rPr>
              <w:t>(localitataea)</w:t>
            </w:r>
          </w:p>
          <w:p w14:paraId="7F3F243C" w14:textId="77777777" w:rsidR="00230548" w:rsidRDefault="00230548" w:rsidP="00230548">
            <w:pPr>
              <w:spacing w:line="256" w:lineRule="auto"/>
              <w:ind w:firstLine="5812"/>
              <w:jc w:val="center"/>
            </w:pPr>
          </w:p>
        </w:tc>
      </w:tr>
      <w:tr w:rsidR="00230548" w14:paraId="53236D74" w14:textId="77777777" w:rsidTr="00230548">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1901EF05" w14:textId="77777777" w:rsidR="00230548" w:rsidRDefault="00230548" w:rsidP="00230548">
            <w:pPr>
              <w:spacing w:line="256" w:lineRule="auto"/>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7A3B61CA" w14:textId="77777777" w:rsidR="00230548" w:rsidRDefault="00230548" w:rsidP="00230548">
            <w:pPr>
              <w:spacing w:line="256" w:lineRule="auto"/>
              <w:jc w:val="center"/>
              <w:rPr>
                <w:b/>
                <w:caps/>
                <w:sz w:val="40"/>
              </w:rPr>
            </w:pPr>
            <w:r>
              <w:rPr>
                <w:b/>
              </w:rPr>
              <w:t>Autoritatea contractantă</w:t>
            </w:r>
          </w:p>
        </w:tc>
      </w:tr>
      <w:tr w:rsidR="00230548" w14:paraId="17A128E2" w14:textId="77777777" w:rsidTr="00230548">
        <w:trPr>
          <w:gridBefore w:val="1"/>
          <w:wBefore w:w="33" w:type="dxa"/>
          <w:trHeight w:val="2625"/>
        </w:trPr>
        <w:tc>
          <w:tcPr>
            <w:tcW w:w="4873" w:type="dxa"/>
            <w:tcBorders>
              <w:top w:val="single" w:sz="4" w:space="0" w:color="auto"/>
              <w:left w:val="single" w:sz="4" w:space="0" w:color="auto"/>
              <w:bottom w:val="single" w:sz="4" w:space="0" w:color="auto"/>
              <w:right w:val="single" w:sz="4" w:space="0" w:color="auto"/>
            </w:tcBorders>
          </w:tcPr>
          <w:p w14:paraId="112AEAB6" w14:textId="77777777" w:rsidR="00230548" w:rsidRDefault="00230548" w:rsidP="00230548">
            <w:pPr>
              <w:spacing w:line="256" w:lineRule="auto"/>
              <w:rPr>
                <w:b/>
              </w:rPr>
            </w:pPr>
          </w:p>
          <w:p w14:paraId="367B0D5A" w14:textId="77777777" w:rsidR="00230548" w:rsidRDefault="00230548" w:rsidP="00230548">
            <w:pPr>
              <w:spacing w:line="256" w:lineRule="auto"/>
            </w:pPr>
            <w:r>
              <w:rPr>
                <w:b/>
              </w:rPr>
              <w:t>______________________________________</w:t>
            </w:r>
            <w:r>
              <w:t>,</w:t>
            </w:r>
          </w:p>
          <w:p w14:paraId="29BC093E" w14:textId="77777777" w:rsidR="00230548" w:rsidRDefault="00230548" w:rsidP="00230548">
            <w:pPr>
              <w:spacing w:line="360" w:lineRule="auto"/>
              <w:rPr>
                <w:i/>
                <w:sz w:val="18"/>
                <w:szCs w:val="18"/>
              </w:rPr>
            </w:pPr>
            <w:r>
              <w:rPr>
                <w:i/>
                <w:sz w:val="18"/>
                <w:szCs w:val="18"/>
              </w:rPr>
              <w:t>(denumirea completă a întreprinderii, asociaţiei, organizaţiei)</w:t>
            </w:r>
          </w:p>
          <w:p w14:paraId="2DBB574E" w14:textId="77777777" w:rsidR="00230548" w:rsidRDefault="00230548" w:rsidP="00230548">
            <w:pPr>
              <w:spacing w:line="256" w:lineRule="auto"/>
            </w:pPr>
            <w:r>
              <w:t xml:space="preserve">reprezentată prin </w:t>
            </w:r>
            <w:r>
              <w:rPr>
                <w:b/>
              </w:rPr>
              <w:t>________________________</w:t>
            </w:r>
            <w:r>
              <w:t>,</w:t>
            </w:r>
          </w:p>
          <w:p w14:paraId="071125A1" w14:textId="77777777" w:rsidR="00230548" w:rsidRDefault="00230548" w:rsidP="00230548">
            <w:pPr>
              <w:spacing w:line="360" w:lineRule="auto"/>
              <w:ind w:firstLine="1701"/>
              <w:jc w:val="center"/>
              <w:rPr>
                <w:i/>
                <w:sz w:val="18"/>
                <w:szCs w:val="18"/>
              </w:rPr>
            </w:pPr>
            <w:r>
              <w:rPr>
                <w:i/>
                <w:sz w:val="18"/>
                <w:szCs w:val="18"/>
              </w:rPr>
              <w:t>(funcţia, numele, prenumele)</w:t>
            </w:r>
          </w:p>
          <w:p w14:paraId="37DD403F" w14:textId="77777777" w:rsidR="00230548" w:rsidRDefault="00230548" w:rsidP="00230548">
            <w:pPr>
              <w:spacing w:line="256" w:lineRule="auto"/>
            </w:pPr>
            <w:r>
              <w:t xml:space="preserve">care acţionează în baza </w:t>
            </w:r>
            <w:r>
              <w:rPr>
                <w:b/>
              </w:rPr>
              <w:t>___________________</w:t>
            </w:r>
            <w:r>
              <w:t>,</w:t>
            </w:r>
          </w:p>
          <w:p w14:paraId="3DF6718D" w14:textId="77777777" w:rsidR="00230548" w:rsidRDefault="00230548" w:rsidP="00230548">
            <w:pPr>
              <w:spacing w:line="360" w:lineRule="auto"/>
              <w:ind w:firstLine="2198"/>
              <w:rPr>
                <w:i/>
                <w:sz w:val="18"/>
                <w:szCs w:val="18"/>
              </w:rPr>
            </w:pPr>
            <w:r>
              <w:rPr>
                <w:i/>
                <w:sz w:val="18"/>
                <w:szCs w:val="18"/>
              </w:rPr>
              <w:t>(statut, regulament, hotărîre etc.)</w:t>
            </w:r>
          </w:p>
          <w:p w14:paraId="326EFEB2" w14:textId="77777777" w:rsidR="00230548" w:rsidRDefault="00230548" w:rsidP="00230548">
            <w:pPr>
              <w:spacing w:line="360" w:lineRule="auto"/>
            </w:pPr>
            <w:r>
              <w:t xml:space="preserve">denumit(a) în continuare </w:t>
            </w:r>
            <w:r>
              <w:rPr>
                <w:i/>
              </w:rPr>
              <w:t>Prestator</w:t>
            </w:r>
            <w:r>
              <w:t xml:space="preserve"> </w:t>
            </w:r>
          </w:p>
          <w:p w14:paraId="672DCFA6" w14:textId="77777777" w:rsidR="00230548" w:rsidRDefault="00230548" w:rsidP="00230548">
            <w:pPr>
              <w:spacing w:line="256" w:lineRule="auto"/>
            </w:pPr>
            <w:r>
              <w:rPr>
                <w:b/>
              </w:rPr>
              <w:t>______________________________________</w:t>
            </w:r>
            <w:r>
              <w:t>,</w:t>
            </w:r>
          </w:p>
          <w:p w14:paraId="6383FD1A" w14:textId="77777777" w:rsidR="00230548" w:rsidRDefault="00230548" w:rsidP="00230548">
            <w:pPr>
              <w:spacing w:line="360" w:lineRule="auto"/>
              <w:jc w:val="center"/>
              <w:rPr>
                <w:i/>
                <w:sz w:val="18"/>
                <w:szCs w:val="18"/>
              </w:rPr>
            </w:pPr>
            <w:r>
              <w:rPr>
                <w:i/>
                <w:sz w:val="18"/>
                <w:szCs w:val="18"/>
              </w:rPr>
              <w:t>(se indică nr. şi data de înregistrare în Registrul de Stat)</w:t>
            </w:r>
          </w:p>
          <w:p w14:paraId="5991BA91" w14:textId="77777777" w:rsidR="00230548" w:rsidRDefault="00230548" w:rsidP="00230548">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6AF2AA3" w14:textId="77777777" w:rsidR="00230548" w:rsidRDefault="00230548" w:rsidP="00230548">
            <w:pPr>
              <w:spacing w:line="256" w:lineRule="auto"/>
              <w:rPr>
                <w:b/>
              </w:rPr>
            </w:pPr>
          </w:p>
          <w:p w14:paraId="49038083" w14:textId="77777777" w:rsidR="00230548" w:rsidRDefault="00230548" w:rsidP="00230548">
            <w:pPr>
              <w:spacing w:line="256" w:lineRule="auto"/>
            </w:pPr>
            <w:r>
              <w:rPr>
                <w:b/>
              </w:rPr>
              <w:t>______________________________________</w:t>
            </w:r>
            <w:r>
              <w:t>,</w:t>
            </w:r>
          </w:p>
          <w:p w14:paraId="2665FE81" w14:textId="77777777" w:rsidR="00230548" w:rsidRDefault="00230548" w:rsidP="00230548">
            <w:pPr>
              <w:spacing w:line="360" w:lineRule="auto"/>
              <w:rPr>
                <w:i/>
                <w:sz w:val="18"/>
                <w:szCs w:val="18"/>
              </w:rPr>
            </w:pPr>
            <w:r>
              <w:rPr>
                <w:i/>
                <w:sz w:val="18"/>
                <w:szCs w:val="18"/>
              </w:rPr>
              <w:t>(denumirea completă a întreprinderii, asociaţiei, organizaţiei)</w:t>
            </w:r>
          </w:p>
          <w:p w14:paraId="31E15755" w14:textId="77777777" w:rsidR="00230548" w:rsidRDefault="00230548" w:rsidP="00230548">
            <w:pPr>
              <w:spacing w:line="256" w:lineRule="auto"/>
            </w:pPr>
            <w:r>
              <w:t xml:space="preserve">reprezentată prin </w:t>
            </w:r>
            <w:r>
              <w:rPr>
                <w:b/>
              </w:rPr>
              <w:t>________________________</w:t>
            </w:r>
            <w:r>
              <w:t>,</w:t>
            </w:r>
          </w:p>
          <w:p w14:paraId="2CE021C2" w14:textId="77777777" w:rsidR="00230548" w:rsidRDefault="00230548" w:rsidP="00230548">
            <w:pPr>
              <w:spacing w:line="360" w:lineRule="auto"/>
              <w:ind w:firstLine="1701"/>
              <w:jc w:val="center"/>
              <w:rPr>
                <w:i/>
                <w:sz w:val="18"/>
                <w:szCs w:val="18"/>
              </w:rPr>
            </w:pPr>
            <w:r>
              <w:rPr>
                <w:i/>
                <w:sz w:val="18"/>
                <w:szCs w:val="18"/>
              </w:rPr>
              <w:t>(funcţia, numele, prenumele)</w:t>
            </w:r>
          </w:p>
          <w:p w14:paraId="2D7BED10" w14:textId="77777777" w:rsidR="00230548" w:rsidRDefault="00230548" w:rsidP="00230548">
            <w:pPr>
              <w:spacing w:line="256" w:lineRule="auto"/>
            </w:pPr>
            <w:r>
              <w:t xml:space="preserve">care acţionează în baza </w:t>
            </w:r>
            <w:r>
              <w:rPr>
                <w:b/>
              </w:rPr>
              <w:t>___________________</w:t>
            </w:r>
            <w:r>
              <w:t>,</w:t>
            </w:r>
          </w:p>
          <w:p w14:paraId="064253A3" w14:textId="77777777" w:rsidR="00230548" w:rsidRDefault="00230548" w:rsidP="00230548">
            <w:pPr>
              <w:spacing w:line="360" w:lineRule="auto"/>
              <w:ind w:firstLine="2198"/>
              <w:rPr>
                <w:i/>
                <w:sz w:val="18"/>
                <w:szCs w:val="18"/>
              </w:rPr>
            </w:pPr>
            <w:r>
              <w:rPr>
                <w:i/>
                <w:sz w:val="18"/>
                <w:szCs w:val="18"/>
              </w:rPr>
              <w:t>(statut, regulament, hotărîre etc.)</w:t>
            </w:r>
          </w:p>
          <w:p w14:paraId="398F3901" w14:textId="77777777" w:rsidR="00230548" w:rsidRDefault="00230548" w:rsidP="00230548">
            <w:pPr>
              <w:spacing w:line="360" w:lineRule="auto"/>
            </w:pPr>
            <w:r>
              <w:t xml:space="preserve">denumit(a) în continuare </w:t>
            </w:r>
            <w:r>
              <w:rPr>
                <w:i/>
              </w:rPr>
              <w:t xml:space="preserve">Cumpărător </w:t>
            </w:r>
          </w:p>
          <w:p w14:paraId="468ABC52" w14:textId="77777777" w:rsidR="00230548" w:rsidRDefault="00230548" w:rsidP="00230548">
            <w:pPr>
              <w:spacing w:line="256" w:lineRule="auto"/>
            </w:pPr>
            <w:r>
              <w:rPr>
                <w:b/>
              </w:rPr>
              <w:t>______________________________________</w:t>
            </w:r>
            <w:r>
              <w:t>,</w:t>
            </w:r>
          </w:p>
          <w:p w14:paraId="53677147" w14:textId="77777777" w:rsidR="00230548" w:rsidRDefault="00230548" w:rsidP="00230548">
            <w:pPr>
              <w:spacing w:line="360" w:lineRule="auto"/>
              <w:jc w:val="center"/>
              <w:rPr>
                <w:i/>
                <w:sz w:val="18"/>
                <w:szCs w:val="18"/>
              </w:rPr>
            </w:pPr>
            <w:r>
              <w:rPr>
                <w:i/>
                <w:sz w:val="18"/>
                <w:szCs w:val="18"/>
              </w:rPr>
              <w:t>(se indică nr. şi data de înregistrare în Registrul de Stat)</w:t>
            </w:r>
          </w:p>
          <w:p w14:paraId="42718251" w14:textId="77777777" w:rsidR="00230548" w:rsidRDefault="00230548" w:rsidP="00230548">
            <w:pPr>
              <w:spacing w:line="360" w:lineRule="auto"/>
              <w:rPr>
                <w:b/>
                <w:caps/>
                <w:sz w:val="40"/>
              </w:rPr>
            </w:pPr>
            <w:r>
              <w:rPr>
                <w:bCs/>
              </w:rPr>
              <w:t>pe de altă parte</w:t>
            </w:r>
            <w:r>
              <w:t>,</w:t>
            </w:r>
          </w:p>
        </w:tc>
      </w:tr>
      <w:tr w:rsidR="00230548" w14:paraId="4422BA42" w14:textId="77777777" w:rsidTr="00230548">
        <w:trPr>
          <w:gridBefore w:val="1"/>
          <w:wBefore w:w="33" w:type="dxa"/>
          <w:trHeight w:val="283"/>
        </w:trPr>
        <w:tc>
          <w:tcPr>
            <w:tcW w:w="9747" w:type="dxa"/>
            <w:gridSpan w:val="3"/>
            <w:tcBorders>
              <w:top w:val="single" w:sz="4" w:space="0" w:color="auto"/>
              <w:left w:val="nil"/>
              <w:bottom w:val="nil"/>
              <w:right w:val="nil"/>
            </w:tcBorders>
          </w:tcPr>
          <w:p w14:paraId="1CAA1635" w14:textId="77777777" w:rsidR="00230548" w:rsidRDefault="00230548" w:rsidP="00230548">
            <w:pPr>
              <w:spacing w:line="256" w:lineRule="auto"/>
              <w:rPr>
                <w:b/>
              </w:rPr>
            </w:pPr>
          </w:p>
        </w:tc>
      </w:tr>
      <w:tr w:rsidR="00230548" w:rsidRPr="00230548" w14:paraId="6468D112" w14:textId="77777777" w:rsidTr="00230548">
        <w:trPr>
          <w:gridBefore w:val="1"/>
          <w:wBefore w:w="33" w:type="dxa"/>
          <w:trHeight w:val="567"/>
        </w:trPr>
        <w:tc>
          <w:tcPr>
            <w:tcW w:w="9747" w:type="dxa"/>
            <w:gridSpan w:val="3"/>
            <w:vAlign w:val="center"/>
          </w:tcPr>
          <w:p w14:paraId="03504900" w14:textId="77777777" w:rsidR="00230548" w:rsidRDefault="00230548" w:rsidP="00230548">
            <w:pPr>
              <w:spacing w:line="256" w:lineRule="auto"/>
              <w:jc w:val="both"/>
            </w:pPr>
            <w:r>
              <w:t xml:space="preserve">ambii (denumiţi(te) în continuare </w:t>
            </w:r>
            <w:r>
              <w:rPr>
                <w:i/>
              </w:rPr>
              <w:t>Părţi</w:t>
            </w:r>
            <w:r>
              <w:t>), au încheiat prezentul Contract referitor la următoarele:</w:t>
            </w:r>
          </w:p>
          <w:p w14:paraId="3A0D425E" w14:textId="77777777" w:rsidR="00230548" w:rsidRDefault="00230548" w:rsidP="00230548">
            <w:pPr>
              <w:spacing w:line="256" w:lineRule="auto"/>
              <w:jc w:val="both"/>
            </w:pPr>
          </w:p>
          <w:p w14:paraId="29B7E0ED" w14:textId="77777777" w:rsidR="00230548" w:rsidRDefault="00230548" w:rsidP="000A15C1">
            <w:pPr>
              <w:numPr>
                <w:ilvl w:val="1"/>
                <w:numId w:val="36"/>
              </w:numPr>
              <w:spacing w:line="256" w:lineRule="auto"/>
              <w:ind w:left="426" w:hanging="426"/>
              <w:jc w:val="both"/>
            </w:pPr>
            <w:r>
              <w:t>Achiziţionarea _______________________________________________________________,</w:t>
            </w:r>
          </w:p>
          <w:p w14:paraId="0E3CA73D" w14:textId="77777777" w:rsidR="00230548" w:rsidRDefault="00230548" w:rsidP="00230548">
            <w:pPr>
              <w:spacing w:line="256" w:lineRule="auto"/>
              <w:ind w:left="426" w:firstLine="1559"/>
              <w:jc w:val="center"/>
              <w:rPr>
                <w:i/>
                <w:sz w:val="18"/>
                <w:szCs w:val="18"/>
              </w:rPr>
            </w:pPr>
            <w:r>
              <w:rPr>
                <w:i/>
                <w:sz w:val="18"/>
                <w:szCs w:val="18"/>
              </w:rPr>
              <w:t>(denumirea serviciului)</w:t>
            </w:r>
          </w:p>
          <w:p w14:paraId="47E8790B" w14:textId="77777777" w:rsidR="00230548" w:rsidRDefault="00230548" w:rsidP="00230548">
            <w:pPr>
              <w:spacing w:line="256" w:lineRule="auto"/>
              <w:ind w:left="426"/>
              <w:jc w:val="both"/>
            </w:pPr>
            <w:r>
              <w:t>denumite în continuare Servicii, conform procedurii de achiziții publice de tip _____________________________ nr._______ din_________________,</w:t>
            </w:r>
          </w:p>
          <w:p w14:paraId="3C788971" w14:textId="77777777" w:rsidR="00230548" w:rsidRDefault="00230548" w:rsidP="00230548">
            <w:pPr>
              <w:spacing w:line="256" w:lineRule="auto"/>
              <w:ind w:left="426"/>
              <w:jc w:val="both"/>
            </w:pPr>
          </w:p>
          <w:p w14:paraId="773D83D9" w14:textId="77777777" w:rsidR="00230548" w:rsidRDefault="00230548" w:rsidP="00230548">
            <w:pPr>
              <w:spacing w:line="256" w:lineRule="auto"/>
              <w:ind w:left="426" w:firstLine="9"/>
              <w:rPr>
                <w:sz w:val="18"/>
                <w:szCs w:val="18"/>
              </w:rPr>
            </w:pPr>
            <w:r>
              <w:rPr>
                <w:i/>
                <w:sz w:val="18"/>
                <w:szCs w:val="18"/>
              </w:rPr>
              <w:t>)</w:t>
            </w:r>
          </w:p>
          <w:p w14:paraId="0DF806D5" w14:textId="77777777" w:rsidR="00230548" w:rsidRDefault="00230548" w:rsidP="00230548">
            <w:pPr>
              <w:spacing w:line="256" w:lineRule="auto"/>
              <w:ind w:left="426"/>
            </w:pPr>
            <w:r>
              <w:t xml:space="preserve">în baza deciziei grupului de lucru al Cumpărătorului/Beneficiarului din </w:t>
            </w:r>
          </w:p>
          <w:p w14:paraId="7F2ADB89" w14:textId="77777777" w:rsidR="00230548" w:rsidRDefault="00230548" w:rsidP="00230548">
            <w:pPr>
              <w:spacing w:line="256" w:lineRule="auto"/>
              <w:ind w:left="426"/>
            </w:pPr>
            <w:r>
              <w:t>„___” _______________________ 20__.</w:t>
            </w:r>
          </w:p>
          <w:p w14:paraId="2A3525E2" w14:textId="77777777" w:rsidR="00230548" w:rsidRDefault="00230548" w:rsidP="00230548">
            <w:pPr>
              <w:spacing w:line="256" w:lineRule="auto"/>
              <w:ind w:firstLine="720"/>
              <w:jc w:val="both"/>
            </w:pPr>
          </w:p>
          <w:p w14:paraId="53FB268B" w14:textId="77777777" w:rsidR="00230548" w:rsidRDefault="00230548" w:rsidP="000A15C1">
            <w:pPr>
              <w:numPr>
                <w:ilvl w:val="1"/>
                <w:numId w:val="36"/>
              </w:numPr>
              <w:suppressAutoHyphens/>
              <w:spacing w:line="256" w:lineRule="auto"/>
              <w:ind w:left="426" w:hanging="426"/>
              <w:jc w:val="both"/>
            </w:pPr>
            <w:r>
              <w:lastRenderedPageBreak/>
              <w:t>Următoarele documente vor fi considerate părţi componente şi integrale ale Contractului:</w:t>
            </w:r>
          </w:p>
          <w:p w14:paraId="65027B5C" w14:textId="77777777" w:rsidR="00230548" w:rsidRDefault="00230548" w:rsidP="00230548">
            <w:pPr>
              <w:suppressAutoHyphens/>
              <w:spacing w:line="256" w:lineRule="auto"/>
              <w:ind w:left="1276"/>
              <w:jc w:val="both"/>
            </w:pPr>
          </w:p>
          <w:p w14:paraId="2B436299" w14:textId="77777777" w:rsidR="00230548" w:rsidRDefault="00230548" w:rsidP="000A15C1">
            <w:pPr>
              <w:numPr>
                <w:ilvl w:val="0"/>
                <w:numId w:val="37"/>
              </w:numPr>
              <w:suppressAutoHyphens/>
              <w:spacing w:line="256" w:lineRule="auto"/>
              <w:ind w:left="1276" w:hanging="425"/>
              <w:jc w:val="both"/>
            </w:pPr>
            <w:r>
              <w:t>Specificaţia tehnică;</w:t>
            </w:r>
          </w:p>
          <w:p w14:paraId="532A49D1" w14:textId="77777777" w:rsidR="00230548" w:rsidRDefault="00230548" w:rsidP="000A15C1">
            <w:pPr>
              <w:numPr>
                <w:ilvl w:val="0"/>
                <w:numId w:val="37"/>
              </w:numPr>
              <w:suppressAutoHyphens/>
              <w:spacing w:line="256" w:lineRule="auto"/>
              <w:ind w:left="1276" w:hanging="425"/>
              <w:jc w:val="both"/>
            </w:pPr>
            <w:r>
              <w:t>Specificația de preț;</w:t>
            </w:r>
          </w:p>
          <w:p w14:paraId="185EC6A6" w14:textId="77777777" w:rsidR="00230548" w:rsidRDefault="00230548" w:rsidP="000A15C1">
            <w:pPr>
              <w:numPr>
                <w:ilvl w:val="0"/>
                <w:numId w:val="37"/>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14:paraId="06F77B1E" w14:textId="77777777" w:rsidR="00230548" w:rsidRDefault="00230548" w:rsidP="00230548">
            <w:pPr>
              <w:spacing w:line="256" w:lineRule="auto"/>
              <w:ind w:firstLine="720"/>
              <w:jc w:val="both"/>
            </w:pPr>
          </w:p>
          <w:p w14:paraId="5F3AD2D6" w14:textId="77777777" w:rsidR="00230548" w:rsidRDefault="00230548" w:rsidP="000A15C1">
            <w:pPr>
              <w:numPr>
                <w:ilvl w:val="1"/>
                <w:numId w:val="36"/>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14:paraId="6EB74AA2" w14:textId="77777777" w:rsidR="00230548" w:rsidRDefault="00230548" w:rsidP="00230548">
            <w:pPr>
              <w:suppressAutoHyphens/>
              <w:spacing w:line="256" w:lineRule="auto"/>
              <w:ind w:firstLine="720"/>
              <w:jc w:val="both"/>
            </w:pPr>
          </w:p>
          <w:p w14:paraId="08B72277" w14:textId="77777777" w:rsidR="00230548" w:rsidRDefault="00230548" w:rsidP="000A15C1">
            <w:pPr>
              <w:numPr>
                <w:ilvl w:val="1"/>
                <w:numId w:val="36"/>
              </w:numPr>
              <w:spacing w:line="256" w:lineRule="auto"/>
              <w:ind w:left="426" w:hanging="426"/>
              <w:jc w:val="both"/>
            </w:pPr>
            <w:r>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4B1DB36" w14:textId="77777777" w:rsidR="00230548" w:rsidRDefault="00230548" w:rsidP="00230548">
            <w:pPr>
              <w:spacing w:line="256" w:lineRule="auto"/>
              <w:ind w:left="426" w:hanging="426"/>
              <w:jc w:val="both"/>
            </w:pPr>
            <w:r>
              <w:t xml:space="preserve"> </w:t>
            </w:r>
          </w:p>
          <w:p w14:paraId="6633985B" w14:textId="77777777" w:rsidR="00230548" w:rsidRDefault="00230548" w:rsidP="000A15C1">
            <w:pPr>
              <w:numPr>
                <w:ilvl w:val="1"/>
                <w:numId w:val="36"/>
              </w:numPr>
              <w:spacing w:line="256" w:lineRule="auto"/>
              <w:ind w:left="426" w:hanging="426"/>
              <w:jc w:val="both"/>
            </w:pPr>
            <w: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230548" w14:paraId="669DEA59" w14:textId="77777777" w:rsidTr="00230548">
        <w:trPr>
          <w:gridAfter w:val="1"/>
          <w:wAfter w:w="34" w:type="dxa"/>
          <w:trHeight w:val="697"/>
        </w:trPr>
        <w:tc>
          <w:tcPr>
            <w:tcW w:w="9746" w:type="dxa"/>
            <w:gridSpan w:val="3"/>
            <w:vAlign w:val="center"/>
            <w:hideMark/>
          </w:tcPr>
          <w:p w14:paraId="24297C9A"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lastRenderedPageBreak/>
              <w:t>Obiectul Contractului</w:t>
            </w:r>
          </w:p>
        </w:tc>
      </w:tr>
      <w:tr w:rsidR="00230548" w:rsidRPr="00230548" w14:paraId="6E5FF95B" w14:textId="77777777" w:rsidTr="00230548">
        <w:trPr>
          <w:gridAfter w:val="1"/>
          <w:wAfter w:w="34" w:type="dxa"/>
          <w:trHeight w:val="697"/>
        </w:trPr>
        <w:tc>
          <w:tcPr>
            <w:tcW w:w="9746" w:type="dxa"/>
            <w:gridSpan w:val="3"/>
            <w:vAlign w:val="center"/>
            <w:hideMark/>
          </w:tcPr>
          <w:p w14:paraId="53344055" w14:textId="77777777" w:rsidR="00230548" w:rsidRDefault="00230548" w:rsidP="000A15C1">
            <w:pPr>
              <w:numPr>
                <w:ilvl w:val="1"/>
                <w:numId w:val="38"/>
              </w:numPr>
              <w:tabs>
                <w:tab w:val="left" w:pos="1134"/>
              </w:tabs>
              <w:spacing w:line="256" w:lineRule="auto"/>
              <w:ind w:left="0" w:firstLine="567"/>
              <w:jc w:val="both"/>
            </w:pPr>
            <w:r>
              <w:t xml:space="preserve">Prestatorul îşi asumă obligaţia de a presta Serviciile conform  Specificaţiei, care este parte integrantă a prezentului Contract. </w:t>
            </w:r>
          </w:p>
          <w:p w14:paraId="1694DB37" w14:textId="77777777" w:rsidR="00230548" w:rsidRDefault="00230548" w:rsidP="000A15C1">
            <w:pPr>
              <w:numPr>
                <w:ilvl w:val="1"/>
                <w:numId w:val="38"/>
              </w:numPr>
              <w:tabs>
                <w:tab w:val="left" w:pos="1134"/>
              </w:tabs>
              <w:spacing w:line="256" w:lineRule="auto"/>
              <w:ind w:left="0" w:firstLine="567"/>
              <w:jc w:val="both"/>
            </w:pPr>
            <w:r>
              <w:t xml:space="preserve">Beneficiarul se obligă, la rîndul său, să achite şi să recepţioneze Serviciile prestate de Prestator. </w:t>
            </w:r>
          </w:p>
          <w:p w14:paraId="67AA9AC1" w14:textId="77777777" w:rsidR="00230548" w:rsidRDefault="00230548" w:rsidP="000A15C1">
            <w:pPr>
              <w:numPr>
                <w:ilvl w:val="1"/>
                <w:numId w:val="38"/>
              </w:numPr>
              <w:tabs>
                <w:tab w:val="left" w:pos="1134"/>
              </w:tabs>
              <w:spacing w:line="256" w:lineRule="auto"/>
              <w:ind w:left="0" w:firstLine="567"/>
              <w:jc w:val="both"/>
            </w:pPr>
            <w:r>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6FFCCC9" w14:textId="77777777" w:rsidR="00230548" w:rsidRDefault="00230548" w:rsidP="000A15C1">
            <w:pPr>
              <w:numPr>
                <w:ilvl w:val="1"/>
                <w:numId w:val="38"/>
              </w:numPr>
              <w:tabs>
                <w:tab w:val="left" w:pos="1134"/>
              </w:tabs>
              <w:spacing w:line="256" w:lineRule="auto"/>
              <w:ind w:left="0" w:firstLine="567"/>
              <w:jc w:val="both"/>
            </w:pPr>
            <w:r>
              <w:t xml:space="preserve">Termenele de garanţie </w:t>
            </w:r>
            <w:r>
              <w:rPr>
                <w:i/>
              </w:rPr>
              <w:t>[valabilitate, după caz]</w:t>
            </w:r>
            <w:r>
              <w:t xml:space="preserve"> a Serviciilor sînt indicate în Specificaţie.</w:t>
            </w:r>
          </w:p>
        </w:tc>
      </w:tr>
      <w:tr w:rsidR="00230548" w:rsidRPr="00230548" w14:paraId="33DD8BD0" w14:textId="77777777" w:rsidTr="00230548">
        <w:trPr>
          <w:gridAfter w:val="1"/>
          <w:wAfter w:w="34" w:type="dxa"/>
          <w:trHeight w:val="697"/>
        </w:trPr>
        <w:tc>
          <w:tcPr>
            <w:tcW w:w="9746" w:type="dxa"/>
            <w:gridSpan w:val="3"/>
            <w:vAlign w:val="center"/>
            <w:hideMark/>
          </w:tcPr>
          <w:p w14:paraId="72EE1D0E"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Termeni şi condiţii de prestare</w:t>
            </w:r>
          </w:p>
        </w:tc>
      </w:tr>
      <w:tr w:rsidR="00230548" w:rsidRPr="00230548" w14:paraId="13217FEF" w14:textId="77777777" w:rsidTr="00230548">
        <w:trPr>
          <w:gridAfter w:val="1"/>
          <w:wAfter w:w="34" w:type="dxa"/>
          <w:trHeight w:val="697"/>
        </w:trPr>
        <w:tc>
          <w:tcPr>
            <w:tcW w:w="9746" w:type="dxa"/>
            <w:gridSpan w:val="3"/>
            <w:vAlign w:val="center"/>
          </w:tcPr>
          <w:p w14:paraId="5549696D" w14:textId="77777777" w:rsidR="00230548" w:rsidRDefault="00230548" w:rsidP="000A15C1">
            <w:pPr>
              <w:numPr>
                <w:ilvl w:val="1"/>
                <w:numId w:val="38"/>
              </w:numPr>
              <w:tabs>
                <w:tab w:val="left" w:pos="1134"/>
              </w:tabs>
              <w:spacing w:line="256" w:lineRule="auto"/>
              <w:ind w:left="0" w:firstLine="567"/>
              <w:jc w:val="both"/>
            </w:pPr>
            <w:r>
              <w:t>Prestarea Serviciilor se efectuează de către Prestator în  termenele prevăzute de graficul de prestare.</w:t>
            </w:r>
          </w:p>
          <w:p w14:paraId="7C5E63A5" w14:textId="77777777" w:rsidR="00230548" w:rsidRDefault="00230548" w:rsidP="000A15C1">
            <w:pPr>
              <w:numPr>
                <w:ilvl w:val="1"/>
                <w:numId w:val="38"/>
              </w:numPr>
              <w:tabs>
                <w:tab w:val="left" w:pos="1134"/>
              </w:tabs>
              <w:spacing w:line="256" w:lineRule="auto"/>
              <w:ind w:left="0" w:firstLine="567"/>
              <w:jc w:val="both"/>
            </w:pPr>
            <w:r>
              <w:t>Documentaţia de însoţire a Serviciilor include:</w:t>
            </w:r>
          </w:p>
          <w:p w14:paraId="4C21A41B" w14:textId="77777777" w:rsidR="00230548" w:rsidRDefault="00230548" w:rsidP="00230548">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14:paraId="41A180B1" w14:textId="77777777" w:rsidR="00230548" w:rsidRDefault="00230548" w:rsidP="00230548">
            <w:pPr>
              <w:tabs>
                <w:tab w:val="left" w:pos="1134"/>
              </w:tabs>
              <w:spacing w:line="256" w:lineRule="auto"/>
              <w:ind w:firstLine="567"/>
              <w:jc w:val="both"/>
              <w:rPr>
                <w:i/>
              </w:rPr>
            </w:pPr>
          </w:p>
          <w:p w14:paraId="6BD2DAD1" w14:textId="77777777" w:rsidR="00230548" w:rsidRDefault="00230548" w:rsidP="000A15C1">
            <w:pPr>
              <w:numPr>
                <w:ilvl w:val="1"/>
                <w:numId w:val="38"/>
              </w:numPr>
              <w:tabs>
                <w:tab w:val="left" w:pos="1134"/>
              </w:tabs>
              <w:spacing w:line="256" w:lineRule="auto"/>
              <w:ind w:left="0" w:firstLine="567"/>
              <w:jc w:val="both"/>
            </w:pPr>
            <w:r>
              <w:t>Originalele documentelor prevăzute în punctul 2.2 se vor prezenta Benifeciarului cel tîrziu la momentul prestării serviciilor. Prestarea serviciilor se consideră încheiată în momentul în care sînt prezentate documentele de mai sus.</w:t>
            </w:r>
          </w:p>
        </w:tc>
      </w:tr>
      <w:tr w:rsidR="00230548" w:rsidRPr="00230548" w14:paraId="33EC5DC7" w14:textId="77777777" w:rsidTr="00230548">
        <w:trPr>
          <w:gridAfter w:val="1"/>
          <w:wAfter w:w="34" w:type="dxa"/>
          <w:trHeight w:val="697"/>
        </w:trPr>
        <w:tc>
          <w:tcPr>
            <w:tcW w:w="9746" w:type="dxa"/>
            <w:gridSpan w:val="3"/>
            <w:vAlign w:val="center"/>
            <w:hideMark/>
          </w:tcPr>
          <w:p w14:paraId="0735BEFB"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Preţul şi condiţii de plată</w:t>
            </w:r>
          </w:p>
        </w:tc>
      </w:tr>
      <w:tr w:rsidR="00230548" w:rsidRPr="00230548" w14:paraId="27A6FAE0" w14:textId="77777777" w:rsidTr="00230548">
        <w:trPr>
          <w:gridAfter w:val="1"/>
          <w:wAfter w:w="34" w:type="dxa"/>
          <w:trHeight w:val="697"/>
        </w:trPr>
        <w:tc>
          <w:tcPr>
            <w:tcW w:w="9746" w:type="dxa"/>
            <w:gridSpan w:val="3"/>
            <w:vAlign w:val="center"/>
            <w:hideMark/>
          </w:tcPr>
          <w:p w14:paraId="0DD676C9" w14:textId="77777777" w:rsidR="00230548" w:rsidRDefault="00230548" w:rsidP="000A15C1">
            <w:pPr>
              <w:numPr>
                <w:ilvl w:val="1"/>
                <w:numId w:val="38"/>
              </w:numPr>
              <w:tabs>
                <w:tab w:val="left" w:pos="1134"/>
              </w:tabs>
              <w:spacing w:line="256" w:lineRule="auto"/>
              <w:ind w:left="0" w:firstLine="567"/>
              <w:jc w:val="both"/>
            </w:pPr>
            <w:r>
              <w:t>Preţul Serviciilor prestate conform prezentului Contract este stabilit în lei moldoveneşti, fiind indicat Specificaţia prezentului Contract.</w:t>
            </w:r>
          </w:p>
          <w:p w14:paraId="7797A82D" w14:textId="77777777" w:rsidR="00230548" w:rsidRDefault="00230548" w:rsidP="000A15C1">
            <w:pPr>
              <w:numPr>
                <w:ilvl w:val="1"/>
                <w:numId w:val="38"/>
              </w:numPr>
              <w:tabs>
                <w:tab w:val="left" w:pos="1134"/>
              </w:tabs>
              <w:spacing w:line="256" w:lineRule="auto"/>
              <w:ind w:left="0" w:firstLine="567"/>
              <w:jc w:val="both"/>
            </w:pPr>
            <w:r>
              <w:t xml:space="preserve">Suma totală a prezentului Contract, inclusiv TVA, se stabileşte în lei moldoveneşti şi </w:t>
            </w:r>
            <w:r>
              <w:lastRenderedPageBreak/>
              <w:t>constituie: ____________________________________lei MD.</w:t>
            </w:r>
          </w:p>
          <w:p w14:paraId="101BB82B" w14:textId="77777777" w:rsidR="00230548" w:rsidRDefault="00230548" w:rsidP="00230548">
            <w:pPr>
              <w:tabs>
                <w:tab w:val="left" w:pos="1134"/>
              </w:tabs>
              <w:spacing w:line="256" w:lineRule="auto"/>
              <w:ind w:firstLine="567"/>
              <w:jc w:val="both"/>
              <w:rPr>
                <w:i/>
                <w:sz w:val="18"/>
                <w:szCs w:val="18"/>
              </w:rPr>
            </w:pPr>
            <w:r>
              <w:rPr>
                <w:i/>
                <w:sz w:val="18"/>
                <w:szCs w:val="18"/>
              </w:rPr>
              <w:t>(suma cu cifre şi litere)</w:t>
            </w:r>
          </w:p>
          <w:p w14:paraId="1274F9CE" w14:textId="77777777" w:rsidR="00230548" w:rsidRDefault="00230548" w:rsidP="000A15C1">
            <w:pPr>
              <w:numPr>
                <w:ilvl w:val="1"/>
                <w:numId w:val="38"/>
              </w:numPr>
              <w:tabs>
                <w:tab w:val="left" w:pos="1134"/>
              </w:tabs>
              <w:spacing w:line="256" w:lineRule="auto"/>
              <w:ind w:left="0" w:firstLine="567"/>
              <w:jc w:val="both"/>
            </w:pPr>
            <w:r>
              <w:t xml:space="preserve">Achitarea plăţilor pentru Serviciilor prestate va efectua în lei moldoveneşti. </w:t>
            </w:r>
          </w:p>
          <w:p w14:paraId="2C9FFF72" w14:textId="77777777" w:rsidR="00230548" w:rsidRDefault="00230548" w:rsidP="000A15C1">
            <w:pPr>
              <w:numPr>
                <w:ilvl w:val="1"/>
                <w:numId w:val="38"/>
              </w:numPr>
              <w:tabs>
                <w:tab w:val="left" w:pos="1134"/>
              </w:tabs>
              <w:spacing w:line="256" w:lineRule="auto"/>
              <w:ind w:left="0" w:firstLine="567"/>
              <w:jc w:val="both"/>
            </w:pPr>
            <w:r>
              <w:t xml:space="preserve">Metoda şi condiţiile de plată de către Cumpărător vor fi: </w:t>
            </w:r>
          </w:p>
          <w:p w14:paraId="11178751" w14:textId="77777777" w:rsidR="00230548" w:rsidRDefault="00230548" w:rsidP="00230548">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14:paraId="4EAEEC2B" w14:textId="77777777" w:rsidR="00230548" w:rsidRDefault="00230548" w:rsidP="000A15C1">
            <w:pPr>
              <w:numPr>
                <w:ilvl w:val="1"/>
                <w:numId w:val="38"/>
              </w:numPr>
              <w:tabs>
                <w:tab w:val="left" w:pos="1134"/>
              </w:tabs>
              <w:spacing w:line="256" w:lineRule="auto"/>
              <w:ind w:left="0" w:firstLine="567"/>
              <w:jc w:val="both"/>
            </w:pPr>
            <w:r>
              <w:t>Plăţile se vor efectua prin transfer bancar pe contul de decontare al Prestatorului indicat în prezentul Contract.</w:t>
            </w:r>
          </w:p>
        </w:tc>
      </w:tr>
      <w:tr w:rsidR="00230548" w14:paraId="495008E4" w14:textId="77777777" w:rsidTr="00230548">
        <w:trPr>
          <w:gridAfter w:val="1"/>
          <w:wAfter w:w="34" w:type="dxa"/>
          <w:trHeight w:val="697"/>
        </w:trPr>
        <w:tc>
          <w:tcPr>
            <w:tcW w:w="9746" w:type="dxa"/>
            <w:gridSpan w:val="3"/>
            <w:vAlign w:val="center"/>
            <w:hideMark/>
          </w:tcPr>
          <w:p w14:paraId="4BF32144"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lastRenderedPageBreak/>
              <w:t>Condiţii de predare-primire</w:t>
            </w:r>
          </w:p>
        </w:tc>
      </w:tr>
      <w:tr w:rsidR="00230548" w:rsidRPr="00230548" w14:paraId="04A7B902" w14:textId="77777777" w:rsidTr="00230548">
        <w:trPr>
          <w:gridAfter w:val="1"/>
          <w:wAfter w:w="34" w:type="dxa"/>
          <w:trHeight w:val="697"/>
        </w:trPr>
        <w:tc>
          <w:tcPr>
            <w:tcW w:w="9746" w:type="dxa"/>
            <w:gridSpan w:val="3"/>
            <w:vAlign w:val="center"/>
            <w:hideMark/>
          </w:tcPr>
          <w:p w14:paraId="1E71EED8" w14:textId="77777777" w:rsidR="00230548" w:rsidRDefault="00230548" w:rsidP="000A15C1">
            <w:pPr>
              <w:numPr>
                <w:ilvl w:val="1"/>
                <w:numId w:val="38"/>
              </w:numPr>
              <w:tabs>
                <w:tab w:val="left" w:pos="1134"/>
              </w:tabs>
              <w:spacing w:line="256" w:lineRule="auto"/>
              <w:ind w:left="0" w:firstLine="567"/>
              <w:jc w:val="both"/>
            </w:pPr>
            <w:r>
              <w:t xml:space="preserve">Serviciile se consideră predate de către Prestator şi recepţionate de către Cumpărător </w:t>
            </w:r>
            <w:r>
              <w:rPr>
                <w:i/>
              </w:rPr>
              <w:t>[destinatar, după caz]</w:t>
            </w:r>
            <w:r>
              <w:t xml:space="preserve"> dacă:</w:t>
            </w:r>
          </w:p>
          <w:p w14:paraId="13E48A0C" w14:textId="77777777" w:rsidR="00230548" w:rsidRDefault="00230548" w:rsidP="000A15C1">
            <w:pPr>
              <w:numPr>
                <w:ilvl w:val="0"/>
                <w:numId w:val="39"/>
              </w:numPr>
              <w:tabs>
                <w:tab w:val="left" w:pos="1134"/>
              </w:tabs>
              <w:spacing w:line="256" w:lineRule="auto"/>
              <w:ind w:left="0" w:firstLine="567"/>
              <w:jc w:val="both"/>
            </w:pPr>
            <w:r>
              <w:t>cantitatea Serviciilor corespunde informaţiei indicate în Lista serviciilor şi graficul prestării şi documentele de însoţire conform punctului 2.2 al prezentului Contract;</w:t>
            </w:r>
          </w:p>
          <w:p w14:paraId="41909CF7" w14:textId="77777777" w:rsidR="00230548" w:rsidRDefault="00230548" w:rsidP="000A15C1">
            <w:pPr>
              <w:numPr>
                <w:ilvl w:val="0"/>
                <w:numId w:val="39"/>
              </w:numPr>
              <w:tabs>
                <w:tab w:val="left" w:pos="1134"/>
              </w:tabs>
              <w:spacing w:line="256" w:lineRule="auto"/>
              <w:ind w:left="0" w:firstLine="567"/>
              <w:jc w:val="both"/>
            </w:pPr>
            <w:r>
              <w:t>calitatea Serviciilor corespunde informaţiei indicate în Specificaţie;</w:t>
            </w:r>
          </w:p>
          <w:p w14:paraId="63E288D1" w14:textId="77777777" w:rsidR="00230548" w:rsidRDefault="00230548" w:rsidP="000A15C1">
            <w:pPr>
              <w:numPr>
                <w:ilvl w:val="1"/>
                <w:numId w:val="38"/>
              </w:numPr>
              <w:tabs>
                <w:tab w:val="left" w:pos="1134"/>
              </w:tabs>
              <w:spacing w:line="256" w:lineRule="auto"/>
              <w:ind w:left="0" w:firstLine="567"/>
              <w:jc w:val="both"/>
            </w:pPr>
            <w: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230548" w14:paraId="5F6ED96C" w14:textId="77777777" w:rsidTr="00230548">
        <w:trPr>
          <w:gridAfter w:val="1"/>
          <w:wAfter w:w="34" w:type="dxa"/>
          <w:trHeight w:val="697"/>
        </w:trPr>
        <w:tc>
          <w:tcPr>
            <w:tcW w:w="9746" w:type="dxa"/>
            <w:gridSpan w:val="3"/>
            <w:vAlign w:val="center"/>
            <w:hideMark/>
          </w:tcPr>
          <w:p w14:paraId="3171379A"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Standarde</w:t>
            </w:r>
          </w:p>
        </w:tc>
      </w:tr>
      <w:tr w:rsidR="00230548" w:rsidRPr="00230548" w14:paraId="7EC395F5" w14:textId="77777777" w:rsidTr="00230548">
        <w:trPr>
          <w:gridAfter w:val="1"/>
          <w:wAfter w:w="34" w:type="dxa"/>
          <w:trHeight w:val="697"/>
        </w:trPr>
        <w:tc>
          <w:tcPr>
            <w:tcW w:w="9746" w:type="dxa"/>
            <w:gridSpan w:val="3"/>
            <w:vAlign w:val="center"/>
            <w:hideMark/>
          </w:tcPr>
          <w:p w14:paraId="3A97F334" w14:textId="77777777" w:rsidR="00230548" w:rsidRDefault="00230548" w:rsidP="000A15C1">
            <w:pPr>
              <w:numPr>
                <w:ilvl w:val="1"/>
                <w:numId w:val="38"/>
              </w:numPr>
              <w:tabs>
                <w:tab w:val="left" w:pos="1134"/>
              </w:tabs>
              <w:spacing w:line="256" w:lineRule="auto"/>
              <w:ind w:left="0" w:firstLine="567"/>
              <w:jc w:val="both"/>
            </w:pPr>
            <w:r>
              <w:t>Serviciile prestate în baza contractului vor respecta standardele prezentate de către prestator în propunerea sa tehnică.</w:t>
            </w:r>
          </w:p>
          <w:p w14:paraId="7259EC1A" w14:textId="77777777" w:rsidR="00230548" w:rsidRDefault="00230548" w:rsidP="000A15C1">
            <w:pPr>
              <w:numPr>
                <w:ilvl w:val="1"/>
                <w:numId w:val="38"/>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30548" w14:paraId="71BA5F36" w14:textId="77777777" w:rsidTr="00230548">
        <w:trPr>
          <w:gridAfter w:val="1"/>
          <w:wAfter w:w="34" w:type="dxa"/>
          <w:trHeight w:val="697"/>
        </w:trPr>
        <w:tc>
          <w:tcPr>
            <w:tcW w:w="9746" w:type="dxa"/>
            <w:gridSpan w:val="3"/>
            <w:vAlign w:val="center"/>
            <w:hideMark/>
          </w:tcPr>
          <w:p w14:paraId="305CC33A"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Obligaţiile părţilor</w:t>
            </w:r>
          </w:p>
        </w:tc>
      </w:tr>
      <w:tr w:rsidR="00230548" w:rsidRPr="00230548" w14:paraId="7041D3FE" w14:textId="77777777" w:rsidTr="00230548">
        <w:trPr>
          <w:gridAfter w:val="1"/>
          <w:wAfter w:w="34" w:type="dxa"/>
          <w:trHeight w:val="697"/>
        </w:trPr>
        <w:tc>
          <w:tcPr>
            <w:tcW w:w="9746" w:type="dxa"/>
            <w:gridSpan w:val="3"/>
            <w:vAlign w:val="center"/>
            <w:hideMark/>
          </w:tcPr>
          <w:p w14:paraId="15E37DFA" w14:textId="77777777" w:rsidR="00230548" w:rsidRDefault="00230548" w:rsidP="000A15C1">
            <w:pPr>
              <w:numPr>
                <w:ilvl w:val="1"/>
                <w:numId w:val="38"/>
              </w:numPr>
              <w:tabs>
                <w:tab w:val="left" w:pos="1134"/>
              </w:tabs>
              <w:spacing w:line="256" w:lineRule="auto"/>
              <w:ind w:left="0" w:firstLine="567"/>
              <w:jc w:val="both"/>
            </w:pPr>
            <w:r>
              <w:t>În baza prezentului Contract, Prestatorul se obligă:</w:t>
            </w:r>
          </w:p>
          <w:p w14:paraId="53648DE6" w14:textId="77777777" w:rsidR="00230548" w:rsidRDefault="00230548" w:rsidP="000A15C1">
            <w:pPr>
              <w:numPr>
                <w:ilvl w:val="0"/>
                <w:numId w:val="40"/>
              </w:numPr>
              <w:tabs>
                <w:tab w:val="left" w:pos="1134"/>
                <w:tab w:val="left" w:pos="1701"/>
              </w:tabs>
              <w:spacing w:line="256" w:lineRule="auto"/>
              <w:ind w:left="0" w:firstLine="567"/>
            </w:pPr>
            <w:r>
              <w:t>să presteze Serviciile în condiţiile prevăzute de prezentul Contract;</w:t>
            </w:r>
          </w:p>
          <w:p w14:paraId="53A4A598" w14:textId="77777777" w:rsidR="00230548" w:rsidRDefault="00230548" w:rsidP="000A15C1">
            <w:pPr>
              <w:numPr>
                <w:ilvl w:val="0"/>
                <w:numId w:val="40"/>
              </w:numPr>
              <w:tabs>
                <w:tab w:val="left" w:pos="1134"/>
                <w:tab w:val="left" w:pos="1701"/>
              </w:tabs>
              <w:spacing w:line="256" w:lineRule="auto"/>
              <w:ind w:left="0" w:firstLine="567"/>
            </w:pPr>
            <w:r>
              <w:t>să anunţe Cumpărătorul după semnarea prezentului Contract, în decurs de _ zile calendaristice, prin telefon/fax sau telegramă autorizată, despre disponibilitatea prestării Serviciilor;</w:t>
            </w:r>
          </w:p>
          <w:p w14:paraId="6E71876A" w14:textId="77777777" w:rsidR="00230548" w:rsidRDefault="00230548" w:rsidP="000A15C1">
            <w:pPr>
              <w:numPr>
                <w:ilvl w:val="0"/>
                <w:numId w:val="40"/>
              </w:numPr>
              <w:tabs>
                <w:tab w:val="left" w:pos="1134"/>
                <w:tab w:val="left" w:pos="1701"/>
              </w:tabs>
              <w:spacing w:line="256" w:lineRule="auto"/>
              <w:ind w:left="0" w:firstLine="567"/>
            </w:pPr>
            <w:r>
              <w:t>să asigure condiţiile corespunzătoare pentru recepţionarea Serviciilor de către Cumpărător [destinatar, după caz], în termenele stabilite, în corespundere cu cerinţele prezentului Contract;</w:t>
            </w:r>
          </w:p>
          <w:p w14:paraId="1464ED7D" w14:textId="77777777" w:rsidR="00230548" w:rsidRDefault="00230548" w:rsidP="000A15C1">
            <w:pPr>
              <w:numPr>
                <w:ilvl w:val="0"/>
                <w:numId w:val="40"/>
              </w:numPr>
              <w:tabs>
                <w:tab w:val="left" w:pos="1134"/>
                <w:tab w:val="left" w:pos="1701"/>
              </w:tabs>
              <w:spacing w:line="256" w:lineRule="auto"/>
              <w:ind w:left="0" w:firstLine="567"/>
            </w:pPr>
            <w:r>
              <w:t>să asigure integritatea şi calitatea Serviciilor pe toată perioada de pînă la recepţionarea lor de către Cumpărător [destinatar, după caz].</w:t>
            </w:r>
          </w:p>
          <w:p w14:paraId="7EF7912C" w14:textId="77777777" w:rsidR="00230548" w:rsidRDefault="00230548" w:rsidP="000A15C1">
            <w:pPr>
              <w:numPr>
                <w:ilvl w:val="1"/>
                <w:numId w:val="38"/>
              </w:numPr>
              <w:tabs>
                <w:tab w:val="left" w:pos="1134"/>
              </w:tabs>
              <w:spacing w:line="256" w:lineRule="auto"/>
              <w:ind w:left="0" w:firstLine="567"/>
              <w:jc w:val="both"/>
            </w:pPr>
            <w:r>
              <w:t>În baza prezentului Contract, Cumpărătorul se obligă:</w:t>
            </w:r>
          </w:p>
          <w:p w14:paraId="7A895119" w14:textId="77777777" w:rsidR="00230548" w:rsidRDefault="00230548" w:rsidP="000A15C1">
            <w:pPr>
              <w:numPr>
                <w:ilvl w:val="0"/>
                <w:numId w:val="41"/>
              </w:numPr>
              <w:tabs>
                <w:tab w:val="left" w:pos="1134"/>
                <w:tab w:val="left" w:pos="1701"/>
              </w:tabs>
              <w:spacing w:line="256" w:lineRule="auto"/>
              <w:ind w:left="0" w:firstLine="567"/>
            </w:pPr>
            <w:r>
              <w:t>să întreprindă toate măsurile necesare pentru asigurarea recepţionării în termenul stabilit a Serviciilor prestate în corespundere cu cerinţele prezentului Contract;</w:t>
            </w:r>
          </w:p>
          <w:p w14:paraId="00F91FB3" w14:textId="77777777" w:rsidR="00230548" w:rsidRDefault="00230548" w:rsidP="000A15C1">
            <w:pPr>
              <w:numPr>
                <w:ilvl w:val="0"/>
                <w:numId w:val="41"/>
              </w:numPr>
              <w:tabs>
                <w:tab w:val="left" w:pos="1134"/>
                <w:tab w:val="left" w:pos="1701"/>
              </w:tabs>
              <w:spacing w:line="256" w:lineRule="auto"/>
              <w:ind w:left="0" w:firstLine="567"/>
            </w:pPr>
            <w:r>
              <w:t>să asigure achitarea Serviciilor prestate, respectînd modalităţile şi termenele indicate în prezentul Contract.</w:t>
            </w:r>
          </w:p>
        </w:tc>
      </w:tr>
      <w:tr w:rsidR="00230548" w14:paraId="3600F464" w14:textId="77777777" w:rsidTr="00230548">
        <w:trPr>
          <w:gridAfter w:val="1"/>
          <w:wAfter w:w="34" w:type="dxa"/>
          <w:trHeight w:val="697"/>
        </w:trPr>
        <w:tc>
          <w:tcPr>
            <w:tcW w:w="9746" w:type="dxa"/>
            <w:gridSpan w:val="3"/>
            <w:vAlign w:val="center"/>
            <w:hideMark/>
          </w:tcPr>
          <w:p w14:paraId="286E996F"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Forţa majoră</w:t>
            </w:r>
          </w:p>
        </w:tc>
      </w:tr>
      <w:tr w:rsidR="00230548" w:rsidRPr="00230548" w14:paraId="5E182A4B" w14:textId="77777777" w:rsidTr="00230548">
        <w:trPr>
          <w:gridAfter w:val="1"/>
          <w:wAfter w:w="34" w:type="dxa"/>
          <w:trHeight w:val="697"/>
        </w:trPr>
        <w:tc>
          <w:tcPr>
            <w:tcW w:w="9746" w:type="dxa"/>
            <w:gridSpan w:val="3"/>
            <w:vAlign w:val="center"/>
            <w:hideMark/>
          </w:tcPr>
          <w:p w14:paraId="5DAC7B97" w14:textId="77777777" w:rsidR="00230548" w:rsidRDefault="00230548" w:rsidP="000A15C1">
            <w:pPr>
              <w:numPr>
                <w:ilvl w:val="1"/>
                <w:numId w:val="38"/>
              </w:numPr>
              <w:tabs>
                <w:tab w:val="left" w:pos="1134"/>
              </w:tabs>
              <w:spacing w:line="256" w:lineRule="auto"/>
              <w:ind w:left="0" w:firstLine="567"/>
              <w:jc w:val="both"/>
            </w:pPr>
            <w:r>
              <w:lastRenderedPageBreak/>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D0E32D6" w14:textId="77777777" w:rsidR="00230548" w:rsidRDefault="00230548" w:rsidP="000A15C1">
            <w:pPr>
              <w:numPr>
                <w:ilvl w:val="1"/>
                <w:numId w:val="38"/>
              </w:numPr>
              <w:tabs>
                <w:tab w:val="left" w:pos="1134"/>
              </w:tabs>
              <w:spacing w:line="256" w:lineRule="auto"/>
              <w:ind w:left="0" w:firstLine="567"/>
              <w:jc w:val="both"/>
            </w:pPr>
            <w:r>
              <w:t>Partea care invocă clauza de forţă majoră este obligată să informeze imediat (dar nu mai tîrziu de __  zile) cealaltă Parte despre survenirea circumstanţelor de forţă majoră.</w:t>
            </w:r>
          </w:p>
          <w:p w14:paraId="64C1138E" w14:textId="77777777" w:rsidR="00230548" w:rsidRDefault="00230548" w:rsidP="000A15C1">
            <w:pPr>
              <w:numPr>
                <w:ilvl w:val="1"/>
                <w:numId w:val="38"/>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30548" w14:paraId="13919A0A" w14:textId="77777777" w:rsidTr="00230548">
        <w:trPr>
          <w:gridAfter w:val="1"/>
          <w:wAfter w:w="34" w:type="dxa"/>
          <w:trHeight w:val="697"/>
        </w:trPr>
        <w:tc>
          <w:tcPr>
            <w:tcW w:w="9746" w:type="dxa"/>
            <w:gridSpan w:val="3"/>
            <w:vAlign w:val="center"/>
            <w:hideMark/>
          </w:tcPr>
          <w:p w14:paraId="601B54D0"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Rezilierea</w:t>
            </w:r>
          </w:p>
        </w:tc>
      </w:tr>
      <w:tr w:rsidR="00230548" w:rsidRPr="00230548" w14:paraId="220BE583" w14:textId="77777777" w:rsidTr="00230548">
        <w:trPr>
          <w:gridAfter w:val="1"/>
          <w:wAfter w:w="34" w:type="dxa"/>
          <w:trHeight w:val="697"/>
        </w:trPr>
        <w:tc>
          <w:tcPr>
            <w:tcW w:w="9746" w:type="dxa"/>
            <w:gridSpan w:val="3"/>
            <w:vAlign w:val="center"/>
            <w:hideMark/>
          </w:tcPr>
          <w:p w14:paraId="53CF2961" w14:textId="77777777" w:rsidR="00230548" w:rsidRDefault="00230548" w:rsidP="000A15C1">
            <w:pPr>
              <w:numPr>
                <w:ilvl w:val="1"/>
                <w:numId w:val="38"/>
              </w:numPr>
              <w:tabs>
                <w:tab w:val="left" w:pos="1134"/>
              </w:tabs>
              <w:spacing w:line="256" w:lineRule="auto"/>
              <w:ind w:left="0" w:firstLine="567"/>
              <w:jc w:val="both"/>
            </w:pPr>
            <w:r>
              <w:t>Rezilierea Contractului se poate realiza cu acordul comun al Părţilor.</w:t>
            </w:r>
          </w:p>
          <w:p w14:paraId="4D734D79" w14:textId="77777777" w:rsidR="00230548" w:rsidRDefault="00230548" w:rsidP="000A15C1">
            <w:pPr>
              <w:numPr>
                <w:ilvl w:val="1"/>
                <w:numId w:val="38"/>
              </w:numPr>
              <w:tabs>
                <w:tab w:val="left" w:pos="1134"/>
              </w:tabs>
              <w:spacing w:line="256" w:lineRule="auto"/>
              <w:ind w:left="0" w:firstLine="567"/>
              <w:jc w:val="both"/>
            </w:pPr>
            <w:r>
              <w:t>Contractul poate fi reziliat în mod unilateral de către:</w:t>
            </w:r>
          </w:p>
          <w:p w14:paraId="5B6FEFA0" w14:textId="77777777" w:rsidR="00230548" w:rsidRDefault="00230548" w:rsidP="000A15C1">
            <w:pPr>
              <w:numPr>
                <w:ilvl w:val="0"/>
                <w:numId w:val="42"/>
              </w:numPr>
              <w:tabs>
                <w:tab w:val="left" w:pos="1134"/>
                <w:tab w:val="num" w:pos="1701"/>
              </w:tabs>
              <w:spacing w:line="256" w:lineRule="auto"/>
              <w:ind w:left="0" w:firstLine="567"/>
            </w:pPr>
            <w:r>
              <w:t xml:space="preserve">Cumpărător în caz de refuz al Prestatorului de a presta Serviciile prevăzute în prezentul Contract;         </w:t>
            </w:r>
          </w:p>
          <w:p w14:paraId="7048B0B4" w14:textId="77777777" w:rsidR="00230548" w:rsidRDefault="00230548" w:rsidP="000A15C1">
            <w:pPr>
              <w:numPr>
                <w:ilvl w:val="0"/>
                <w:numId w:val="42"/>
              </w:numPr>
              <w:tabs>
                <w:tab w:val="left" w:pos="1134"/>
                <w:tab w:val="num" w:pos="1701"/>
              </w:tabs>
              <w:spacing w:line="256" w:lineRule="auto"/>
              <w:ind w:left="0" w:firstLine="567"/>
            </w:pPr>
            <w:r>
              <w:t>Cumpărător în caz de nerespectare de către Prestator a termenelor de prestare stabilite;</w:t>
            </w:r>
          </w:p>
          <w:p w14:paraId="2FAFD297" w14:textId="77777777" w:rsidR="00230548" w:rsidRDefault="00230548" w:rsidP="000A15C1">
            <w:pPr>
              <w:numPr>
                <w:ilvl w:val="0"/>
                <w:numId w:val="42"/>
              </w:numPr>
              <w:tabs>
                <w:tab w:val="left" w:pos="1134"/>
                <w:tab w:val="num" w:pos="1701"/>
              </w:tabs>
              <w:spacing w:line="256" w:lineRule="auto"/>
              <w:ind w:left="0" w:firstLine="567"/>
            </w:pPr>
            <w:r>
              <w:t>Prestator în caz de nerespectare de către Cumpărător a termenelor de plată a Serviciilor;</w:t>
            </w:r>
          </w:p>
          <w:p w14:paraId="072EC599" w14:textId="77777777" w:rsidR="00230548" w:rsidRDefault="00230548" w:rsidP="000A15C1">
            <w:pPr>
              <w:numPr>
                <w:ilvl w:val="0"/>
                <w:numId w:val="42"/>
              </w:numPr>
              <w:tabs>
                <w:tab w:val="left" w:pos="1134"/>
                <w:tab w:val="num" w:pos="1701"/>
              </w:tabs>
              <w:spacing w:line="256" w:lineRule="auto"/>
              <w:ind w:left="0" w:firstLine="567"/>
            </w:pPr>
            <w:r>
              <w:t>Prestator sau Cumpărător în caz de nesatisfacere de către una dintre Părţi a pretenţiilor înaintate conform prezentului Contract.</w:t>
            </w:r>
          </w:p>
          <w:p w14:paraId="285F30C9" w14:textId="77777777" w:rsidR="00230548" w:rsidRDefault="00230548" w:rsidP="000A15C1">
            <w:pPr>
              <w:numPr>
                <w:ilvl w:val="1"/>
                <w:numId w:val="38"/>
              </w:numPr>
              <w:tabs>
                <w:tab w:val="left" w:pos="1134"/>
              </w:tabs>
              <w:spacing w:line="256" w:lineRule="auto"/>
              <w:ind w:left="0" w:firstLine="567"/>
              <w:jc w:val="both"/>
            </w:pPr>
            <w:r>
              <w:t>Partea iniţiatoare a rezilierii Contractului este obligată să comunice în termen de __  zile lucrătoare celeilalte Părţi despre intenţiile ei printr-o scrisoare motivată.</w:t>
            </w:r>
          </w:p>
          <w:p w14:paraId="66DF5D51" w14:textId="77777777" w:rsidR="00230548" w:rsidRDefault="00230548" w:rsidP="000A15C1">
            <w:pPr>
              <w:numPr>
                <w:ilvl w:val="1"/>
                <w:numId w:val="38"/>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30548" w14:paraId="23E1E8AC" w14:textId="77777777" w:rsidTr="00230548">
        <w:trPr>
          <w:gridAfter w:val="1"/>
          <w:wAfter w:w="34" w:type="dxa"/>
          <w:trHeight w:val="697"/>
        </w:trPr>
        <w:tc>
          <w:tcPr>
            <w:tcW w:w="9746" w:type="dxa"/>
            <w:gridSpan w:val="3"/>
            <w:vAlign w:val="center"/>
            <w:hideMark/>
          </w:tcPr>
          <w:p w14:paraId="3D709A72"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 xml:space="preserve">Reclamaţii </w:t>
            </w:r>
          </w:p>
        </w:tc>
      </w:tr>
      <w:tr w:rsidR="00230548" w:rsidRPr="00230548" w14:paraId="02A1B99D" w14:textId="77777777" w:rsidTr="00230548">
        <w:trPr>
          <w:gridAfter w:val="1"/>
          <w:wAfter w:w="34" w:type="dxa"/>
          <w:trHeight w:val="697"/>
        </w:trPr>
        <w:tc>
          <w:tcPr>
            <w:tcW w:w="9746" w:type="dxa"/>
            <w:gridSpan w:val="3"/>
            <w:vAlign w:val="center"/>
          </w:tcPr>
          <w:p w14:paraId="2CA7DF7C" w14:textId="77777777" w:rsidR="00230548" w:rsidRDefault="00230548" w:rsidP="000A15C1">
            <w:pPr>
              <w:numPr>
                <w:ilvl w:val="1"/>
                <w:numId w:val="38"/>
              </w:numPr>
              <w:tabs>
                <w:tab w:val="left" w:pos="1134"/>
              </w:tabs>
              <w:spacing w:line="256" w:lineRule="auto"/>
              <w:ind w:left="0" w:firstLine="567"/>
              <w:jc w:val="both"/>
            </w:pPr>
            <w:r>
              <w:t>Reclamaţiile privind cantitatea Serviciilor prestate sînt înaintate Prestatorul la momentul recepţionării lor, fiind confirmate printr-un act întocmit în comun cu reprezentantul Prestatorului.</w:t>
            </w:r>
          </w:p>
          <w:p w14:paraId="3F355916" w14:textId="77777777" w:rsidR="00230548" w:rsidRDefault="00230548" w:rsidP="000A15C1">
            <w:pPr>
              <w:numPr>
                <w:ilvl w:val="1"/>
                <w:numId w:val="38"/>
              </w:numPr>
              <w:tabs>
                <w:tab w:val="left" w:pos="1134"/>
              </w:tabs>
              <w:spacing w:line="256" w:lineRule="auto"/>
              <w:ind w:left="0" w:firstLine="567"/>
              <w:jc w:val="both"/>
            </w:pPr>
            <w: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14:paraId="7CA76DF1" w14:textId="77777777" w:rsidR="00230548" w:rsidRDefault="00230548" w:rsidP="000A15C1">
            <w:pPr>
              <w:numPr>
                <w:ilvl w:val="1"/>
                <w:numId w:val="38"/>
              </w:numPr>
              <w:tabs>
                <w:tab w:val="left" w:pos="1134"/>
              </w:tabs>
              <w:spacing w:line="256" w:lineRule="auto"/>
              <w:ind w:left="0" w:firstLine="567"/>
              <w:jc w:val="both"/>
            </w:pPr>
            <w:r>
              <w:t>Prestatorul este obligat să examineze pretenţiile înaintate în termen de ___ zile lucrătoare de la data primirii acestora şi să comunice Cumpărătorului despre decizia luată.</w:t>
            </w:r>
          </w:p>
          <w:p w14:paraId="3E31A54C" w14:textId="77777777" w:rsidR="00230548" w:rsidRDefault="00230548" w:rsidP="000A15C1">
            <w:pPr>
              <w:numPr>
                <w:ilvl w:val="1"/>
                <w:numId w:val="38"/>
              </w:numPr>
              <w:tabs>
                <w:tab w:val="left" w:pos="1134"/>
              </w:tabs>
              <w:spacing w:line="256" w:lineRule="auto"/>
              <w:ind w:left="0" w:firstLine="567"/>
              <w:jc w:val="both"/>
            </w:pPr>
            <w: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14:paraId="119F1A12" w14:textId="77777777" w:rsidR="00230548" w:rsidRDefault="00230548" w:rsidP="000A15C1">
            <w:pPr>
              <w:numPr>
                <w:ilvl w:val="1"/>
                <w:numId w:val="38"/>
              </w:numPr>
              <w:tabs>
                <w:tab w:val="left" w:pos="1134"/>
              </w:tabs>
              <w:spacing w:line="256" w:lineRule="auto"/>
              <w:ind w:left="0" w:firstLine="567"/>
              <w:jc w:val="both"/>
            </w:pPr>
            <w:r>
              <w:t>Prestatorul poartă răspundere pentru calitatea Serviciilor în limitele stabilite, inclusiv pentru viciile ascunse.</w:t>
            </w:r>
          </w:p>
          <w:p w14:paraId="1FB7E6A1" w14:textId="77777777" w:rsidR="00230548" w:rsidRDefault="00230548" w:rsidP="000A15C1">
            <w:pPr>
              <w:numPr>
                <w:ilvl w:val="1"/>
                <w:numId w:val="38"/>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14:paraId="6D1769E7" w14:textId="77777777" w:rsidR="00230548" w:rsidRDefault="00230548" w:rsidP="00230548">
            <w:pPr>
              <w:tabs>
                <w:tab w:val="left" w:pos="1134"/>
              </w:tabs>
              <w:spacing w:line="256" w:lineRule="auto"/>
              <w:ind w:firstLine="567"/>
              <w:jc w:val="both"/>
            </w:pPr>
          </w:p>
          <w:p w14:paraId="3646C4B2" w14:textId="77777777" w:rsidR="00230548" w:rsidRDefault="00230548" w:rsidP="000A15C1">
            <w:pPr>
              <w:numPr>
                <w:ilvl w:val="0"/>
                <w:numId w:val="38"/>
              </w:numPr>
              <w:tabs>
                <w:tab w:val="left" w:pos="1134"/>
              </w:tabs>
              <w:spacing w:line="256" w:lineRule="auto"/>
              <w:ind w:left="0" w:firstLine="567"/>
            </w:pPr>
            <w:r>
              <w:rPr>
                <w:b/>
                <w:sz w:val="28"/>
                <w:szCs w:val="28"/>
              </w:rPr>
              <w:t>Sancţiuni</w:t>
            </w:r>
          </w:p>
          <w:p w14:paraId="53F4AB38" w14:textId="77777777" w:rsidR="00230548" w:rsidRDefault="00230548" w:rsidP="000A15C1">
            <w:pPr>
              <w:numPr>
                <w:ilvl w:val="1"/>
                <w:numId w:val="38"/>
              </w:numPr>
              <w:tabs>
                <w:tab w:val="left" w:pos="1134"/>
              </w:tabs>
              <w:spacing w:line="256" w:lineRule="auto"/>
              <w:ind w:left="0" w:firstLine="567"/>
              <w:jc w:val="both"/>
            </w:pPr>
            <w:r>
              <w:lastRenderedPageBreak/>
              <w:t xml:space="preserve">Forma de garanţie de bună executare a contractului agreată de Cumpărător este ____________________________________________, în cuantum de __% din valoarea contractului. </w:t>
            </w:r>
          </w:p>
          <w:p w14:paraId="6C5952EA" w14:textId="77777777" w:rsidR="00230548" w:rsidRDefault="00230548" w:rsidP="000A15C1">
            <w:pPr>
              <w:numPr>
                <w:ilvl w:val="1"/>
                <w:numId w:val="38"/>
              </w:numPr>
              <w:tabs>
                <w:tab w:val="left" w:pos="1134"/>
              </w:tabs>
              <w:spacing w:line="256" w:lineRule="auto"/>
              <w:ind w:left="0" w:firstLine="567"/>
              <w:jc w:val="both"/>
            </w:pPr>
            <w: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Pr>
                <w:i/>
              </w:rPr>
              <w:t>[indicați procentajul]</w:t>
            </w:r>
            <w:r>
              <w:t xml:space="preserve"> din suma totală a contractului.</w:t>
            </w:r>
          </w:p>
          <w:p w14:paraId="39CED777" w14:textId="77777777" w:rsidR="00230548" w:rsidRDefault="00230548" w:rsidP="000A15C1">
            <w:pPr>
              <w:numPr>
                <w:ilvl w:val="1"/>
                <w:numId w:val="38"/>
              </w:numPr>
              <w:tabs>
                <w:tab w:val="left" w:pos="1134"/>
              </w:tabs>
              <w:spacing w:line="256" w:lineRule="auto"/>
              <w:ind w:left="0" w:firstLine="567"/>
              <w:jc w:val="both"/>
            </w:pPr>
            <w:r>
              <w:t xml:space="preserve">Pentru prestarea cu întîrziere a Serviciilor, Prestatorul poartă răspundere materială în valoare de __% din suma Serviciilor neprestate, pentru fiecare zi de întîrziere, dar nu mai mult de ___ % </w:t>
            </w:r>
            <w:r>
              <w:rPr>
                <w:i/>
              </w:rPr>
              <w:t xml:space="preserve">[indicați procentajul]  </w:t>
            </w:r>
            <w:r>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4F2CBED4" w14:textId="77777777" w:rsidR="00230548" w:rsidRDefault="00230548" w:rsidP="000A15C1">
            <w:pPr>
              <w:numPr>
                <w:ilvl w:val="1"/>
                <w:numId w:val="38"/>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Serviciilor neachitate, pentru fiecare zi de întîrziere, dar nu mai mult de  ___% </w:t>
            </w:r>
            <w:r>
              <w:rPr>
                <w:i/>
              </w:rPr>
              <w:t>[indicați procentajul]</w:t>
            </w:r>
            <w:r>
              <w:t xml:space="preserve"> din suma totală a prezentului contract.</w:t>
            </w:r>
          </w:p>
        </w:tc>
      </w:tr>
      <w:tr w:rsidR="00230548" w14:paraId="560A3F8A" w14:textId="77777777" w:rsidTr="00230548">
        <w:trPr>
          <w:gridAfter w:val="1"/>
          <w:wAfter w:w="34" w:type="dxa"/>
          <w:trHeight w:val="697"/>
        </w:trPr>
        <w:tc>
          <w:tcPr>
            <w:tcW w:w="9746" w:type="dxa"/>
            <w:gridSpan w:val="3"/>
            <w:vAlign w:val="center"/>
            <w:hideMark/>
          </w:tcPr>
          <w:p w14:paraId="115A7369"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lastRenderedPageBreak/>
              <w:t>Drepturi de proprietate intelectuală</w:t>
            </w:r>
          </w:p>
        </w:tc>
      </w:tr>
      <w:tr w:rsidR="00230548" w:rsidRPr="00230548" w14:paraId="0F4D2AAB" w14:textId="77777777" w:rsidTr="00230548">
        <w:trPr>
          <w:gridAfter w:val="1"/>
          <w:wAfter w:w="34" w:type="dxa"/>
          <w:trHeight w:val="697"/>
        </w:trPr>
        <w:tc>
          <w:tcPr>
            <w:tcW w:w="9746" w:type="dxa"/>
            <w:gridSpan w:val="3"/>
            <w:vAlign w:val="center"/>
            <w:hideMark/>
          </w:tcPr>
          <w:p w14:paraId="62346B0C" w14:textId="77777777" w:rsidR="00230548" w:rsidRDefault="00230548" w:rsidP="000A15C1">
            <w:pPr>
              <w:numPr>
                <w:ilvl w:val="1"/>
                <w:numId w:val="38"/>
              </w:numPr>
              <w:tabs>
                <w:tab w:val="left" w:pos="1134"/>
              </w:tabs>
              <w:spacing w:line="256" w:lineRule="auto"/>
              <w:ind w:left="0" w:firstLine="567"/>
              <w:jc w:val="both"/>
            </w:pPr>
            <w:r>
              <w:t>Prestatorul are obligaţia să despăgubească achizitorul împotriva oricăror:</w:t>
            </w:r>
          </w:p>
          <w:p w14:paraId="0FFB8401" w14:textId="77777777" w:rsidR="00230548" w:rsidRDefault="00230548" w:rsidP="000A15C1">
            <w:pPr>
              <w:numPr>
                <w:ilvl w:val="0"/>
                <w:numId w:val="43"/>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F03C945" w14:textId="77777777" w:rsidR="00230548" w:rsidRDefault="00230548" w:rsidP="000A15C1">
            <w:pPr>
              <w:numPr>
                <w:ilvl w:val="0"/>
                <w:numId w:val="43"/>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30548" w14:paraId="7D161C6D" w14:textId="77777777" w:rsidTr="00230548">
        <w:trPr>
          <w:gridAfter w:val="1"/>
          <w:wAfter w:w="34" w:type="dxa"/>
          <w:trHeight w:val="697"/>
        </w:trPr>
        <w:tc>
          <w:tcPr>
            <w:tcW w:w="9746" w:type="dxa"/>
            <w:gridSpan w:val="3"/>
            <w:vAlign w:val="center"/>
            <w:hideMark/>
          </w:tcPr>
          <w:p w14:paraId="1E6AAA5B"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Dispoziţii finale</w:t>
            </w:r>
          </w:p>
        </w:tc>
      </w:tr>
      <w:tr w:rsidR="00230548" w:rsidRPr="00230548" w14:paraId="2D80E0CA" w14:textId="77777777" w:rsidTr="00230548">
        <w:trPr>
          <w:gridAfter w:val="1"/>
          <w:wAfter w:w="34" w:type="dxa"/>
          <w:trHeight w:val="697"/>
        </w:trPr>
        <w:tc>
          <w:tcPr>
            <w:tcW w:w="9746" w:type="dxa"/>
            <w:gridSpan w:val="3"/>
            <w:vAlign w:val="center"/>
          </w:tcPr>
          <w:p w14:paraId="544D8AB7" w14:textId="77777777" w:rsidR="00230548" w:rsidRDefault="00230548" w:rsidP="000A15C1">
            <w:pPr>
              <w:numPr>
                <w:ilvl w:val="1"/>
                <w:numId w:val="38"/>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14:paraId="3DCF77E8" w14:textId="77777777" w:rsidR="00230548" w:rsidRDefault="00230548" w:rsidP="000A15C1">
            <w:pPr>
              <w:numPr>
                <w:ilvl w:val="1"/>
                <w:numId w:val="38"/>
              </w:numPr>
              <w:tabs>
                <w:tab w:val="left" w:pos="1134"/>
              </w:tabs>
              <w:spacing w:line="256" w:lineRule="auto"/>
              <w:ind w:left="0" w:firstLine="567"/>
              <w:jc w:val="both"/>
            </w:pPr>
            <w:r>
              <w:t>De la data semnării prezentului Contract, toate negocierile purtate şi documentele  perfectate anterior îşi pierd valabilitatea.</w:t>
            </w:r>
          </w:p>
          <w:p w14:paraId="5B37C88F" w14:textId="77777777" w:rsidR="00230548" w:rsidRDefault="00230548" w:rsidP="000A15C1">
            <w:pPr>
              <w:numPr>
                <w:ilvl w:val="1"/>
                <w:numId w:val="38"/>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6160885" w14:textId="77777777" w:rsidR="00230548" w:rsidRDefault="00230548" w:rsidP="000A15C1">
            <w:pPr>
              <w:numPr>
                <w:ilvl w:val="1"/>
                <w:numId w:val="38"/>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14:paraId="16517F61" w14:textId="77777777" w:rsidR="00230548" w:rsidRDefault="00230548" w:rsidP="000A15C1">
            <w:pPr>
              <w:numPr>
                <w:ilvl w:val="1"/>
                <w:numId w:val="38"/>
              </w:numPr>
              <w:tabs>
                <w:tab w:val="left" w:pos="1134"/>
              </w:tabs>
              <w:spacing w:line="256" w:lineRule="auto"/>
              <w:ind w:left="0" w:firstLine="567"/>
              <w:jc w:val="both"/>
            </w:pPr>
            <w:r>
              <w:t>Prezentul Contract este întocmit în două exemplare în limba de stat a Republicii Moldova, cîte un exemplar pentru Prestator, Cumpărător.</w:t>
            </w:r>
          </w:p>
          <w:p w14:paraId="4F907465" w14:textId="77777777" w:rsidR="00230548" w:rsidRDefault="00230548" w:rsidP="000A15C1">
            <w:pPr>
              <w:numPr>
                <w:ilvl w:val="1"/>
                <w:numId w:val="38"/>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3CE1D75" w14:textId="4375736D" w:rsidR="00230548" w:rsidRDefault="00230548" w:rsidP="000A15C1">
            <w:pPr>
              <w:numPr>
                <w:ilvl w:val="1"/>
                <w:numId w:val="38"/>
              </w:numPr>
              <w:tabs>
                <w:tab w:val="left" w:pos="1134"/>
              </w:tabs>
              <w:spacing w:line="256" w:lineRule="auto"/>
              <w:ind w:left="0" w:firstLine="567"/>
              <w:jc w:val="both"/>
            </w:pPr>
            <w:r>
              <w:t xml:space="preserve">Prezentul Contract este valabil pînă la 31 decembrie 2020.                         </w:t>
            </w:r>
          </w:p>
          <w:p w14:paraId="454CF861" w14:textId="77777777" w:rsidR="00230548" w:rsidRDefault="00230548" w:rsidP="000A15C1">
            <w:pPr>
              <w:numPr>
                <w:ilvl w:val="1"/>
                <w:numId w:val="38"/>
              </w:numPr>
              <w:tabs>
                <w:tab w:val="left" w:pos="1134"/>
              </w:tabs>
              <w:spacing w:line="256" w:lineRule="auto"/>
              <w:ind w:left="0" w:firstLine="567"/>
              <w:jc w:val="both"/>
            </w:pPr>
            <w:r>
              <w:lastRenderedPageBreak/>
              <w:t>Prezentul Contract reprezintă acordul de voinţă al părţilor şi se consideră semnat la data aplicării ultimei semnături de către una dintre părți..</w:t>
            </w:r>
          </w:p>
          <w:p w14:paraId="34E18A37" w14:textId="77777777" w:rsidR="00230548" w:rsidRDefault="00230548" w:rsidP="000A15C1">
            <w:pPr>
              <w:numPr>
                <w:ilvl w:val="1"/>
                <w:numId w:val="38"/>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14:paraId="5DDAC9E9" w14:textId="77777777" w:rsidR="00230548" w:rsidRDefault="00230548" w:rsidP="00D54887">
            <w:pPr>
              <w:tabs>
                <w:tab w:val="left" w:pos="1134"/>
              </w:tabs>
              <w:spacing w:line="256" w:lineRule="auto"/>
              <w:jc w:val="both"/>
            </w:pPr>
          </w:p>
        </w:tc>
      </w:tr>
      <w:tr w:rsidR="00230548" w:rsidRPr="00230548" w14:paraId="5BC1EF3A" w14:textId="77777777" w:rsidTr="00230548">
        <w:trPr>
          <w:gridAfter w:val="1"/>
          <w:wAfter w:w="34" w:type="dxa"/>
          <w:trHeight w:val="697"/>
        </w:trPr>
        <w:tc>
          <w:tcPr>
            <w:tcW w:w="9746" w:type="dxa"/>
            <w:gridSpan w:val="3"/>
            <w:vAlign w:val="center"/>
            <w:hideMark/>
          </w:tcPr>
          <w:p w14:paraId="443C6380"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30548" w:rsidRPr="00230548" w14:paraId="326F54B1" w14:textId="77777777" w:rsidTr="00230548">
        <w:trPr>
          <w:gridBefore w:val="1"/>
          <w:wBefore w:w="33" w:type="dxa"/>
          <w:trHeight w:val="113"/>
        </w:trPr>
        <w:tc>
          <w:tcPr>
            <w:tcW w:w="9747" w:type="dxa"/>
            <w:gridSpan w:val="3"/>
            <w:vAlign w:val="center"/>
          </w:tcPr>
          <w:p w14:paraId="3A037A15" w14:textId="77777777" w:rsidR="00230548" w:rsidRDefault="00230548" w:rsidP="00230548">
            <w:pPr>
              <w:tabs>
                <w:tab w:val="left" w:pos="1134"/>
              </w:tabs>
              <w:spacing w:line="256" w:lineRule="auto"/>
              <w:ind w:firstLine="567"/>
              <w:rPr>
                <w:b/>
                <w:sz w:val="28"/>
                <w:szCs w:val="28"/>
              </w:rPr>
            </w:pPr>
          </w:p>
        </w:tc>
      </w:tr>
      <w:tr w:rsidR="00230548" w14:paraId="1DB90BAA" w14:textId="77777777" w:rsidTr="00230548">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7410D4B4" w14:textId="77777777" w:rsidR="00230548" w:rsidRDefault="00230548" w:rsidP="00230548">
            <w:pPr>
              <w:tabs>
                <w:tab w:val="left" w:pos="1134"/>
              </w:tabs>
              <w:spacing w:line="256" w:lineRule="auto"/>
              <w:ind w:firstLine="567"/>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4BCE564" w14:textId="77777777" w:rsidR="00230548" w:rsidRDefault="00230548" w:rsidP="00230548">
            <w:pPr>
              <w:tabs>
                <w:tab w:val="left" w:pos="1134"/>
              </w:tabs>
              <w:spacing w:line="256" w:lineRule="auto"/>
              <w:ind w:firstLine="567"/>
              <w:jc w:val="center"/>
              <w:rPr>
                <w:b/>
                <w:caps/>
                <w:sz w:val="40"/>
              </w:rPr>
            </w:pPr>
            <w:r>
              <w:rPr>
                <w:b/>
              </w:rPr>
              <w:t>Autoritatea contractantă</w:t>
            </w:r>
          </w:p>
        </w:tc>
      </w:tr>
      <w:tr w:rsidR="00230548" w14:paraId="2AB7C39C" w14:textId="77777777" w:rsidTr="00230548">
        <w:trPr>
          <w:gridBefore w:val="1"/>
          <w:wBefore w:w="33" w:type="dxa"/>
          <w:trHeight w:val="373"/>
        </w:trPr>
        <w:tc>
          <w:tcPr>
            <w:tcW w:w="4873" w:type="dxa"/>
            <w:tcBorders>
              <w:top w:val="single" w:sz="4" w:space="0" w:color="auto"/>
              <w:left w:val="single" w:sz="4" w:space="0" w:color="auto"/>
              <w:bottom w:val="nil"/>
              <w:right w:val="single" w:sz="4" w:space="0" w:color="auto"/>
            </w:tcBorders>
            <w:vAlign w:val="center"/>
            <w:hideMark/>
          </w:tcPr>
          <w:p w14:paraId="5F014688" w14:textId="77777777" w:rsidR="00230548" w:rsidRDefault="00230548" w:rsidP="00230548">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14:paraId="4EFBBE13" w14:textId="77777777" w:rsidR="00230548" w:rsidRDefault="00230548" w:rsidP="00230548">
            <w:pPr>
              <w:tabs>
                <w:tab w:val="left" w:pos="1134"/>
                <w:tab w:val="left" w:pos="4680"/>
                <w:tab w:val="left" w:pos="7020"/>
              </w:tabs>
              <w:suppressAutoHyphens/>
              <w:spacing w:line="256" w:lineRule="auto"/>
              <w:ind w:firstLine="567"/>
            </w:pPr>
            <w:r>
              <w:t>Adresa poştală:</w:t>
            </w:r>
          </w:p>
        </w:tc>
      </w:tr>
      <w:tr w:rsidR="00230548" w14:paraId="3EEBB4B6" w14:textId="77777777" w:rsidTr="00230548">
        <w:trPr>
          <w:gridBefore w:val="1"/>
          <w:wBefore w:w="33" w:type="dxa"/>
          <w:trHeight w:val="373"/>
        </w:trPr>
        <w:tc>
          <w:tcPr>
            <w:tcW w:w="4873" w:type="dxa"/>
            <w:tcBorders>
              <w:top w:val="nil"/>
              <w:left w:val="single" w:sz="4" w:space="0" w:color="auto"/>
              <w:bottom w:val="nil"/>
              <w:right w:val="single" w:sz="4" w:space="0" w:color="auto"/>
            </w:tcBorders>
            <w:vAlign w:val="center"/>
            <w:hideMark/>
          </w:tcPr>
          <w:p w14:paraId="66D7EFF1" w14:textId="77777777" w:rsidR="00230548" w:rsidRDefault="00230548" w:rsidP="00230548">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14:paraId="051CDA34" w14:textId="77777777" w:rsidR="00230548" w:rsidRDefault="00230548" w:rsidP="00230548">
            <w:pPr>
              <w:tabs>
                <w:tab w:val="left" w:pos="1134"/>
                <w:tab w:val="left" w:pos="4680"/>
                <w:tab w:val="left" w:pos="7020"/>
              </w:tabs>
              <w:suppressAutoHyphens/>
              <w:spacing w:line="256" w:lineRule="auto"/>
              <w:ind w:firstLine="567"/>
            </w:pPr>
            <w:r>
              <w:t>Telefon:</w:t>
            </w:r>
          </w:p>
        </w:tc>
      </w:tr>
      <w:tr w:rsidR="00230548" w14:paraId="37554946" w14:textId="77777777" w:rsidTr="00230548">
        <w:trPr>
          <w:gridBefore w:val="1"/>
          <w:wBefore w:w="33" w:type="dxa"/>
          <w:trHeight w:val="373"/>
        </w:trPr>
        <w:tc>
          <w:tcPr>
            <w:tcW w:w="4873" w:type="dxa"/>
            <w:tcBorders>
              <w:top w:val="nil"/>
              <w:left w:val="single" w:sz="4" w:space="0" w:color="auto"/>
              <w:bottom w:val="nil"/>
              <w:right w:val="single" w:sz="4" w:space="0" w:color="auto"/>
            </w:tcBorders>
            <w:vAlign w:val="center"/>
            <w:hideMark/>
          </w:tcPr>
          <w:p w14:paraId="73809051" w14:textId="77777777" w:rsidR="00230548" w:rsidRDefault="00230548" w:rsidP="00230548">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14:paraId="262D6A57" w14:textId="77777777" w:rsidR="00230548" w:rsidRDefault="00230548" w:rsidP="00230548">
            <w:pPr>
              <w:tabs>
                <w:tab w:val="left" w:pos="1134"/>
                <w:tab w:val="left" w:pos="4680"/>
                <w:tab w:val="left" w:pos="7020"/>
              </w:tabs>
              <w:suppressAutoHyphens/>
              <w:spacing w:line="256" w:lineRule="auto"/>
              <w:ind w:firstLine="567"/>
            </w:pPr>
            <w:r>
              <w:t>Cont de decontare:</w:t>
            </w:r>
          </w:p>
        </w:tc>
      </w:tr>
      <w:tr w:rsidR="00230548" w14:paraId="3EF97A96" w14:textId="77777777" w:rsidTr="00230548">
        <w:trPr>
          <w:gridBefore w:val="1"/>
          <w:wBefore w:w="33" w:type="dxa"/>
          <w:trHeight w:val="373"/>
        </w:trPr>
        <w:tc>
          <w:tcPr>
            <w:tcW w:w="4873" w:type="dxa"/>
            <w:tcBorders>
              <w:top w:val="nil"/>
              <w:left w:val="single" w:sz="4" w:space="0" w:color="auto"/>
              <w:bottom w:val="nil"/>
              <w:right w:val="single" w:sz="4" w:space="0" w:color="auto"/>
            </w:tcBorders>
            <w:vAlign w:val="center"/>
            <w:hideMark/>
          </w:tcPr>
          <w:p w14:paraId="5DE8C8B6" w14:textId="77777777" w:rsidR="00230548" w:rsidRDefault="00230548" w:rsidP="00230548">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14:paraId="4668D67E" w14:textId="77777777" w:rsidR="00230548" w:rsidRDefault="00230548" w:rsidP="00230548">
            <w:pPr>
              <w:tabs>
                <w:tab w:val="left" w:pos="1134"/>
                <w:tab w:val="left" w:pos="4680"/>
                <w:tab w:val="left" w:pos="7020"/>
              </w:tabs>
              <w:suppressAutoHyphens/>
              <w:spacing w:line="256" w:lineRule="auto"/>
              <w:ind w:firstLine="567"/>
            </w:pPr>
            <w:r>
              <w:t>Banca:</w:t>
            </w:r>
          </w:p>
        </w:tc>
      </w:tr>
      <w:tr w:rsidR="00230548" w14:paraId="3B56564E" w14:textId="77777777" w:rsidTr="00230548">
        <w:trPr>
          <w:gridBefore w:val="1"/>
          <w:wBefore w:w="33" w:type="dxa"/>
          <w:trHeight w:val="373"/>
        </w:trPr>
        <w:tc>
          <w:tcPr>
            <w:tcW w:w="4873" w:type="dxa"/>
            <w:tcBorders>
              <w:top w:val="nil"/>
              <w:left w:val="single" w:sz="4" w:space="0" w:color="auto"/>
              <w:bottom w:val="nil"/>
              <w:right w:val="single" w:sz="4" w:space="0" w:color="auto"/>
            </w:tcBorders>
            <w:vAlign w:val="center"/>
            <w:hideMark/>
          </w:tcPr>
          <w:p w14:paraId="03E0AC08" w14:textId="77777777" w:rsidR="00230548" w:rsidRDefault="00230548" w:rsidP="00230548">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14:paraId="5D3452B8" w14:textId="77777777" w:rsidR="00230548" w:rsidRDefault="00230548" w:rsidP="00230548">
            <w:pPr>
              <w:tabs>
                <w:tab w:val="left" w:pos="1134"/>
                <w:tab w:val="left" w:pos="4680"/>
                <w:tab w:val="left" w:pos="7020"/>
              </w:tabs>
              <w:suppressAutoHyphens/>
              <w:spacing w:line="256" w:lineRule="auto"/>
              <w:ind w:firstLine="567"/>
            </w:pPr>
            <w:r>
              <w:t>Adresa poştală a băncii:</w:t>
            </w:r>
          </w:p>
        </w:tc>
      </w:tr>
      <w:tr w:rsidR="00230548" w14:paraId="0F9E3AAA" w14:textId="77777777" w:rsidTr="00230548">
        <w:trPr>
          <w:gridBefore w:val="1"/>
          <w:wBefore w:w="33" w:type="dxa"/>
          <w:trHeight w:val="373"/>
        </w:trPr>
        <w:tc>
          <w:tcPr>
            <w:tcW w:w="4873" w:type="dxa"/>
            <w:tcBorders>
              <w:top w:val="nil"/>
              <w:left w:val="single" w:sz="4" w:space="0" w:color="auto"/>
              <w:bottom w:val="nil"/>
              <w:right w:val="single" w:sz="4" w:space="0" w:color="auto"/>
            </w:tcBorders>
            <w:vAlign w:val="center"/>
            <w:hideMark/>
          </w:tcPr>
          <w:p w14:paraId="7A39B2AB" w14:textId="77777777" w:rsidR="00230548" w:rsidRDefault="00230548" w:rsidP="00230548">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14:paraId="12883D24" w14:textId="77777777" w:rsidR="00230548" w:rsidRDefault="00230548" w:rsidP="00230548">
            <w:pPr>
              <w:tabs>
                <w:tab w:val="left" w:pos="1134"/>
                <w:tab w:val="left" w:pos="4680"/>
                <w:tab w:val="left" w:pos="7020"/>
              </w:tabs>
              <w:suppressAutoHyphens/>
              <w:spacing w:line="256" w:lineRule="auto"/>
              <w:ind w:firstLine="567"/>
            </w:pPr>
            <w:r>
              <w:t>Cod:</w:t>
            </w:r>
          </w:p>
        </w:tc>
      </w:tr>
      <w:tr w:rsidR="00230548" w14:paraId="4818A0B8" w14:textId="77777777" w:rsidTr="00230548">
        <w:trPr>
          <w:gridBefore w:val="1"/>
          <w:wBefore w:w="33" w:type="dxa"/>
          <w:trHeight w:val="373"/>
        </w:trPr>
        <w:tc>
          <w:tcPr>
            <w:tcW w:w="4873" w:type="dxa"/>
            <w:tcBorders>
              <w:top w:val="nil"/>
              <w:left w:val="single" w:sz="4" w:space="0" w:color="auto"/>
              <w:bottom w:val="single" w:sz="4" w:space="0" w:color="auto"/>
              <w:right w:val="single" w:sz="4" w:space="0" w:color="auto"/>
            </w:tcBorders>
            <w:vAlign w:val="center"/>
            <w:hideMark/>
          </w:tcPr>
          <w:p w14:paraId="443D4228" w14:textId="77777777" w:rsidR="00230548" w:rsidRDefault="00230548" w:rsidP="00230548">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14:paraId="7D1FCD6C" w14:textId="77777777" w:rsidR="00230548" w:rsidRDefault="00230548" w:rsidP="00230548">
            <w:pPr>
              <w:tabs>
                <w:tab w:val="left" w:pos="1134"/>
                <w:tab w:val="left" w:pos="4680"/>
                <w:tab w:val="left" w:pos="7020"/>
              </w:tabs>
              <w:suppressAutoHyphens/>
              <w:spacing w:line="256" w:lineRule="auto"/>
              <w:ind w:firstLine="567"/>
            </w:pPr>
            <w:r>
              <w:t>Cod fiscal:</w:t>
            </w:r>
          </w:p>
        </w:tc>
      </w:tr>
      <w:tr w:rsidR="00230548" w14:paraId="22C6E213" w14:textId="77777777" w:rsidTr="00230548">
        <w:trPr>
          <w:gridBefore w:val="1"/>
          <w:wBefore w:w="33" w:type="dxa"/>
          <w:trHeight w:val="113"/>
        </w:trPr>
        <w:tc>
          <w:tcPr>
            <w:tcW w:w="9747" w:type="dxa"/>
            <w:gridSpan w:val="3"/>
            <w:tcBorders>
              <w:top w:val="single" w:sz="4" w:space="0" w:color="auto"/>
              <w:left w:val="nil"/>
              <w:bottom w:val="nil"/>
              <w:right w:val="nil"/>
            </w:tcBorders>
            <w:vAlign w:val="center"/>
          </w:tcPr>
          <w:p w14:paraId="73DA8FAD" w14:textId="77777777" w:rsidR="00230548" w:rsidRDefault="00230548" w:rsidP="00230548">
            <w:pPr>
              <w:tabs>
                <w:tab w:val="left" w:pos="1134"/>
              </w:tabs>
              <w:spacing w:line="256" w:lineRule="auto"/>
              <w:ind w:firstLine="567"/>
            </w:pPr>
          </w:p>
        </w:tc>
      </w:tr>
      <w:tr w:rsidR="00230548" w14:paraId="0389FAE0" w14:textId="77777777" w:rsidTr="00230548">
        <w:trPr>
          <w:gridBefore w:val="1"/>
          <w:wBefore w:w="33" w:type="dxa"/>
          <w:trHeight w:val="697"/>
        </w:trPr>
        <w:tc>
          <w:tcPr>
            <w:tcW w:w="9747" w:type="dxa"/>
            <w:gridSpan w:val="3"/>
            <w:vAlign w:val="center"/>
            <w:hideMark/>
          </w:tcPr>
          <w:p w14:paraId="42DBC10D" w14:textId="77777777" w:rsidR="00230548" w:rsidRDefault="00230548" w:rsidP="000A15C1">
            <w:pPr>
              <w:numPr>
                <w:ilvl w:val="0"/>
                <w:numId w:val="38"/>
              </w:numPr>
              <w:tabs>
                <w:tab w:val="left" w:pos="1134"/>
              </w:tabs>
              <w:spacing w:line="256" w:lineRule="auto"/>
              <w:ind w:left="0" w:firstLine="567"/>
              <w:rPr>
                <w:b/>
                <w:sz w:val="28"/>
                <w:szCs w:val="28"/>
              </w:rPr>
            </w:pPr>
            <w:r>
              <w:rPr>
                <w:b/>
                <w:sz w:val="28"/>
                <w:szCs w:val="28"/>
              </w:rPr>
              <w:t>Semnăturile părţilor</w:t>
            </w:r>
          </w:p>
        </w:tc>
      </w:tr>
      <w:tr w:rsidR="00230548" w14:paraId="61E3AA40" w14:textId="77777777" w:rsidTr="00230548">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5F6A0D1C" w14:textId="77777777" w:rsidR="00230548" w:rsidRDefault="00230548" w:rsidP="00230548">
            <w:pPr>
              <w:tabs>
                <w:tab w:val="left" w:pos="1134"/>
              </w:tabs>
              <w:spacing w:line="256" w:lineRule="auto"/>
              <w:ind w:firstLine="567"/>
              <w:jc w:val="center"/>
              <w:rPr>
                <w:b/>
                <w:caps/>
                <w:sz w:val="40"/>
              </w:rPr>
            </w:pPr>
            <w:r>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0285CBAF" w14:textId="77777777" w:rsidR="00230548" w:rsidRDefault="00230548" w:rsidP="00230548">
            <w:pPr>
              <w:tabs>
                <w:tab w:val="left" w:pos="1134"/>
              </w:tabs>
              <w:spacing w:line="256" w:lineRule="auto"/>
              <w:ind w:firstLine="567"/>
              <w:jc w:val="center"/>
              <w:rPr>
                <w:b/>
                <w:caps/>
                <w:sz w:val="40"/>
              </w:rPr>
            </w:pPr>
            <w:r>
              <w:rPr>
                <w:b/>
              </w:rPr>
              <w:t>Autoritatea contractantă</w:t>
            </w:r>
          </w:p>
        </w:tc>
      </w:tr>
      <w:tr w:rsidR="00230548" w14:paraId="3D0BB349" w14:textId="77777777" w:rsidTr="00230548">
        <w:trPr>
          <w:gridBefore w:val="1"/>
          <w:wBefore w:w="33" w:type="dxa"/>
          <w:trHeight w:val="374"/>
        </w:trPr>
        <w:tc>
          <w:tcPr>
            <w:tcW w:w="4873" w:type="dxa"/>
            <w:tcBorders>
              <w:top w:val="single" w:sz="4" w:space="0" w:color="auto"/>
              <w:left w:val="single" w:sz="4" w:space="0" w:color="auto"/>
              <w:bottom w:val="nil"/>
              <w:right w:val="single" w:sz="4" w:space="0" w:color="auto"/>
            </w:tcBorders>
            <w:vAlign w:val="center"/>
            <w:hideMark/>
          </w:tcPr>
          <w:p w14:paraId="7607437F" w14:textId="77777777" w:rsidR="00230548" w:rsidRDefault="00230548" w:rsidP="00230548">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14:paraId="0FB565B6" w14:textId="77777777" w:rsidR="00230548" w:rsidRDefault="00230548" w:rsidP="00230548">
            <w:pPr>
              <w:tabs>
                <w:tab w:val="left" w:pos="1134"/>
                <w:tab w:val="left" w:pos="4680"/>
                <w:tab w:val="left" w:pos="7020"/>
              </w:tabs>
              <w:suppressAutoHyphens/>
              <w:spacing w:line="256" w:lineRule="auto"/>
              <w:ind w:firstLine="567"/>
            </w:pPr>
            <w:r>
              <w:t>Semnătura autorizată:</w:t>
            </w:r>
          </w:p>
        </w:tc>
      </w:tr>
      <w:tr w:rsidR="00230548" w14:paraId="5E8AA817" w14:textId="77777777" w:rsidTr="00230548">
        <w:trPr>
          <w:gridBefore w:val="1"/>
          <w:wBefore w:w="33" w:type="dxa"/>
          <w:trHeight w:val="1470"/>
        </w:trPr>
        <w:tc>
          <w:tcPr>
            <w:tcW w:w="4873" w:type="dxa"/>
            <w:tcBorders>
              <w:top w:val="nil"/>
              <w:left w:val="single" w:sz="4" w:space="0" w:color="auto"/>
              <w:bottom w:val="single" w:sz="4" w:space="0" w:color="auto"/>
              <w:right w:val="single" w:sz="4" w:space="0" w:color="auto"/>
            </w:tcBorders>
            <w:vAlign w:val="center"/>
            <w:hideMark/>
          </w:tcPr>
          <w:p w14:paraId="04E9CBE5" w14:textId="77777777" w:rsidR="00230548" w:rsidRDefault="00230548" w:rsidP="00230548">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14:paraId="183FB18A" w14:textId="77777777" w:rsidR="00230548" w:rsidRDefault="00230548" w:rsidP="00230548">
            <w:pPr>
              <w:tabs>
                <w:tab w:val="left" w:pos="1134"/>
                <w:tab w:val="left" w:pos="4680"/>
                <w:tab w:val="left" w:pos="7020"/>
              </w:tabs>
              <w:suppressAutoHyphens/>
              <w:spacing w:line="256" w:lineRule="auto"/>
              <w:ind w:firstLine="567"/>
              <w:jc w:val="center"/>
            </w:pPr>
            <w:r>
              <w:t>L.Ș.</w:t>
            </w:r>
          </w:p>
        </w:tc>
      </w:tr>
      <w:tr w:rsidR="00230548" w14:paraId="22F14302" w14:textId="77777777" w:rsidTr="00230548">
        <w:trPr>
          <w:gridBefore w:val="1"/>
          <w:wBefore w:w="33" w:type="dxa"/>
          <w:trHeight w:val="373"/>
        </w:trPr>
        <w:tc>
          <w:tcPr>
            <w:tcW w:w="4873" w:type="dxa"/>
            <w:tcBorders>
              <w:top w:val="single" w:sz="4" w:space="0" w:color="auto"/>
              <w:left w:val="nil"/>
              <w:bottom w:val="nil"/>
              <w:right w:val="nil"/>
            </w:tcBorders>
            <w:vAlign w:val="center"/>
          </w:tcPr>
          <w:p w14:paraId="085F5399" w14:textId="77777777" w:rsidR="00230548" w:rsidRDefault="00230548" w:rsidP="00230548">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14:paraId="4C16D4DF" w14:textId="77777777" w:rsidR="00230548" w:rsidRDefault="00230548" w:rsidP="00230548">
            <w:pPr>
              <w:tabs>
                <w:tab w:val="left" w:pos="1134"/>
                <w:tab w:val="left" w:pos="4680"/>
                <w:tab w:val="left" w:pos="7020"/>
              </w:tabs>
              <w:suppressAutoHyphens/>
              <w:spacing w:line="256" w:lineRule="auto"/>
              <w:ind w:firstLine="567"/>
            </w:pPr>
            <w:r>
              <w:t>Contabil:</w:t>
            </w:r>
          </w:p>
        </w:tc>
      </w:tr>
      <w:tr w:rsidR="00230548" w14:paraId="483B880B" w14:textId="77777777" w:rsidTr="00230548">
        <w:trPr>
          <w:gridBefore w:val="1"/>
          <w:wBefore w:w="33" w:type="dxa"/>
          <w:trHeight w:val="373"/>
        </w:trPr>
        <w:tc>
          <w:tcPr>
            <w:tcW w:w="4873" w:type="dxa"/>
            <w:vAlign w:val="center"/>
          </w:tcPr>
          <w:p w14:paraId="1CA46EF5" w14:textId="77777777" w:rsidR="00230548" w:rsidRDefault="00230548" w:rsidP="00230548">
            <w:pPr>
              <w:tabs>
                <w:tab w:val="left" w:pos="1134"/>
                <w:tab w:val="left" w:pos="4680"/>
                <w:tab w:val="left" w:pos="7020"/>
              </w:tabs>
              <w:suppressAutoHyphens/>
              <w:spacing w:line="256" w:lineRule="auto"/>
              <w:ind w:firstLine="567"/>
            </w:pPr>
          </w:p>
        </w:tc>
        <w:tc>
          <w:tcPr>
            <w:tcW w:w="4874" w:type="dxa"/>
            <w:gridSpan w:val="2"/>
            <w:vAlign w:val="center"/>
            <w:hideMark/>
          </w:tcPr>
          <w:p w14:paraId="6B416E90" w14:textId="77777777" w:rsidR="00230548" w:rsidRDefault="00230548" w:rsidP="00230548">
            <w:pPr>
              <w:tabs>
                <w:tab w:val="left" w:pos="1134"/>
                <w:tab w:val="left" w:pos="4680"/>
                <w:tab w:val="left" w:pos="7020"/>
              </w:tabs>
              <w:suppressAutoHyphens/>
              <w:spacing w:line="256" w:lineRule="auto"/>
              <w:ind w:firstLine="567"/>
            </w:pPr>
            <w:r>
              <w:t>Înregistrat Nr.:</w:t>
            </w:r>
          </w:p>
        </w:tc>
      </w:tr>
      <w:tr w:rsidR="00230548" w14:paraId="0E108D46" w14:textId="77777777" w:rsidTr="00230548">
        <w:trPr>
          <w:gridBefore w:val="1"/>
          <w:wBefore w:w="33" w:type="dxa"/>
          <w:trHeight w:val="373"/>
        </w:trPr>
        <w:tc>
          <w:tcPr>
            <w:tcW w:w="4873" w:type="dxa"/>
            <w:vAlign w:val="center"/>
          </w:tcPr>
          <w:p w14:paraId="2EDEE00B" w14:textId="77777777" w:rsidR="00230548" w:rsidRDefault="00230548" w:rsidP="00230548">
            <w:pPr>
              <w:tabs>
                <w:tab w:val="left" w:pos="1134"/>
                <w:tab w:val="left" w:pos="4680"/>
                <w:tab w:val="left" w:pos="7020"/>
              </w:tabs>
              <w:suppressAutoHyphens/>
              <w:spacing w:line="256" w:lineRule="auto"/>
              <w:ind w:firstLine="567"/>
            </w:pPr>
          </w:p>
        </w:tc>
        <w:tc>
          <w:tcPr>
            <w:tcW w:w="4874" w:type="dxa"/>
            <w:gridSpan w:val="2"/>
            <w:vAlign w:val="center"/>
            <w:hideMark/>
          </w:tcPr>
          <w:p w14:paraId="3745DBDD" w14:textId="77777777" w:rsidR="00230548" w:rsidRDefault="00230548" w:rsidP="00230548">
            <w:pPr>
              <w:tabs>
                <w:tab w:val="left" w:pos="1134"/>
                <w:tab w:val="left" w:pos="4680"/>
                <w:tab w:val="left" w:pos="7020"/>
              </w:tabs>
              <w:suppressAutoHyphens/>
              <w:spacing w:line="256" w:lineRule="auto"/>
              <w:ind w:firstLine="567"/>
            </w:pPr>
            <w:r>
              <w:t>Trezoreria:</w:t>
            </w:r>
          </w:p>
        </w:tc>
      </w:tr>
      <w:tr w:rsidR="00230548" w14:paraId="73E28FD9" w14:textId="77777777" w:rsidTr="00230548">
        <w:trPr>
          <w:gridBefore w:val="1"/>
          <w:wBefore w:w="33" w:type="dxa"/>
          <w:trHeight w:val="373"/>
        </w:trPr>
        <w:tc>
          <w:tcPr>
            <w:tcW w:w="4873" w:type="dxa"/>
            <w:vAlign w:val="center"/>
          </w:tcPr>
          <w:p w14:paraId="2C085DB2" w14:textId="77777777" w:rsidR="00230548" w:rsidRDefault="00230548" w:rsidP="00230548">
            <w:pPr>
              <w:tabs>
                <w:tab w:val="left" w:pos="1134"/>
                <w:tab w:val="left" w:pos="4680"/>
                <w:tab w:val="left" w:pos="7020"/>
              </w:tabs>
              <w:suppressAutoHyphens/>
              <w:spacing w:line="256" w:lineRule="auto"/>
              <w:ind w:firstLine="567"/>
            </w:pPr>
          </w:p>
        </w:tc>
        <w:tc>
          <w:tcPr>
            <w:tcW w:w="4874" w:type="dxa"/>
            <w:gridSpan w:val="2"/>
            <w:vAlign w:val="center"/>
            <w:hideMark/>
          </w:tcPr>
          <w:p w14:paraId="57FF3008" w14:textId="77777777" w:rsidR="00230548" w:rsidRDefault="00230548" w:rsidP="00230548">
            <w:pPr>
              <w:tabs>
                <w:tab w:val="left" w:pos="1134"/>
                <w:tab w:val="left" w:pos="4680"/>
                <w:tab w:val="left" w:pos="7020"/>
              </w:tabs>
              <w:suppressAutoHyphens/>
              <w:spacing w:line="256" w:lineRule="auto"/>
              <w:ind w:firstLine="567"/>
            </w:pPr>
            <w:r>
              <w:t>Data:</w:t>
            </w:r>
          </w:p>
        </w:tc>
      </w:tr>
    </w:tbl>
    <w:p w14:paraId="2410BDBF" w14:textId="77777777"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6F91E" w14:textId="77777777" w:rsidR="002E5247" w:rsidRDefault="002E5247" w:rsidP="00B41118">
      <w:r>
        <w:separator/>
      </w:r>
    </w:p>
  </w:endnote>
  <w:endnote w:type="continuationSeparator" w:id="0">
    <w:p w14:paraId="10AA125C" w14:textId="77777777" w:rsidR="002E5247" w:rsidRDefault="002E524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4A07" w14:textId="77777777" w:rsidR="006F6900" w:rsidRDefault="006F6900" w:rsidP="00AE077C">
    <w:pPr>
      <w:pStyle w:val="a4"/>
      <w:jc w:val="center"/>
    </w:pPr>
    <w:r>
      <w:fldChar w:fldCharType="begin"/>
    </w:r>
    <w:r>
      <w:instrText xml:space="preserve"> PAGE   \* MERGEFORMAT </w:instrText>
    </w:r>
    <w:r>
      <w:fldChar w:fldCharType="separate"/>
    </w:r>
    <w:r w:rsidR="007544FB">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C1A5" w14:textId="77777777" w:rsidR="006F6900" w:rsidRDefault="006F6900" w:rsidP="00AE077C">
    <w:pPr>
      <w:pStyle w:val="a4"/>
      <w:jc w:val="center"/>
    </w:pPr>
    <w:r>
      <w:fldChar w:fldCharType="begin"/>
    </w:r>
    <w:r>
      <w:instrText xml:space="preserve"> PAGE   \* MERGEFORMAT </w:instrText>
    </w:r>
    <w:r>
      <w:fldChar w:fldCharType="separate"/>
    </w:r>
    <w:r w:rsidR="0024573F">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1159" w14:textId="77777777" w:rsidR="006F6900" w:rsidRDefault="006F6900" w:rsidP="00AE077C">
    <w:pPr>
      <w:pStyle w:val="a4"/>
      <w:jc w:val="center"/>
    </w:pPr>
    <w:r>
      <w:fldChar w:fldCharType="begin"/>
    </w:r>
    <w:r>
      <w:instrText xml:space="preserve"> PAGE   \* MERGEFORMAT </w:instrText>
    </w:r>
    <w:r>
      <w:fldChar w:fldCharType="separate"/>
    </w:r>
    <w:r w:rsidR="007544FB">
      <w:t>28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2B6B" w14:textId="77777777" w:rsidR="006F6900" w:rsidRDefault="006F6900">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8D1" w14:textId="77777777" w:rsidR="006F6900" w:rsidRDefault="006F69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D844D" w14:textId="77777777" w:rsidR="002E5247" w:rsidRDefault="002E5247" w:rsidP="00B41118">
      <w:r>
        <w:separator/>
      </w:r>
    </w:p>
  </w:footnote>
  <w:footnote w:type="continuationSeparator" w:id="0">
    <w:p w14:paraId="47306887" w14:textId="77777777" w:rsidR="002E5247" w:rsidRDefault="002E5247" w:rsidP="00B41118">
      <w:r>
        <w:continuationSeparator/>
      </w:r>
    </w:p>
  </w:footnote>
  <w:footnote w:id="1">
    <w:p w14:paraId="0307EA32" w14:textId="77777777" w:rsidR="006F6900" w:rsidRPr="00540469" w:rsidRDefault="006F6900"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1EC7" w14:textId="6559DA6E" w:rsidR="006F6900" w:rsidRPr="001B776C" w:rsidRDefault="006F6900" w:rsidP="001B776C">
    <w:pPr>
      <w:pStyle w:val="a9"/>
      <w:jc w:val="right"/>
      <w:rPr>
        <w:lang w:val="ro-RO"/>
      </w:rPr>
    </w:pPr>
    <w:r>
      <w:rPr>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40"/>
  </w:num>
  <w:num w:numId="3">
    <w:abstractNumId w:val="2"/>
  </w:num>
  <w:num w:numId="4">
    <w:abstractNumId w:val="5"/>
  </w:num>
  <w:num w:numId="5">
    <w:abstractNumId w:val="26"/>
  </w:num>
  <w:num w:numId="6">
    <w:abstractNumId w:val="41"/>
  </w:num>
  <w:num w:numId="7">
    <w:abstractNumId w:val="38"/>
  </w:num>
  <w:num w:numId="8">
    <w:abstractNumId w:val="19"/>
  </w:num>
  <w:num w:numId="9">
    <w:abstractNumId w:val="8"/>
  </w:num>
  <w:num w:numId="10">
    <w:abstractNumId w:val="20"/>
  </w:num>
  <w:num w:numId="11">
    <w:abstractNumId w:val="28"/>
  </w:num>
  <w:num w:numId="12">
    <w:abstractNumId w:val="13"/>
  </w:num>
  <w:num w:numId="13">
    <w:abstractNumId w:val="23"/>
  </w:num>
  <w:num w:numId="14">
    <w:abstractNumId w:val="9"/>
  </w:num>
  <w:num w:numId="15">
    <w:abstractNumId w:val="27"/>
  </w:num>
  <w:num w:numId="16">
    <w:abstractNumId w:val="1"/>
  </w:num>
  <w:num w:numId="17">
    <w:abstractNumId w:val="0"/>
  </w:num>
  <w:num w:numId="18">
    <w:abstractNumId w:val="35"/>
  </w:num>
  <w:num w:numId="19">
    <w:abstractNumId w:val="31"/>
  </w:num>
  <w:num w:numId="20">
    <w:abstractNumId w:val="42"/>
  </w:num>
  <w:num w:numId="21">
    <w:abstractNumId w:val="12"/>
  </w:num>
  <w:num w:numId="22">
    <w:abstractNumId w:val="7"/>
  </w:num>
  <w:num w:numId="23">
    <w:abstractNumId w:val="3"/>
  </w:num>
  <w:num w:numId="24">
    <w:abstractNumId w:val="30"/>
  </w:num>
  <w:num w:numId="25">
    <w:abstractNumId w:val="4"/>
  </w:num>
  <w:num w:numId="26">
    <w:abstractNumId w:val="29"/>
  </w:num>
  <w:num w:numId="27">
    <w:abstractNumId w:val="24"/>
  </w:num>
  <w:num w:numId="28">
    <w:abstractNumId w:val="2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39"/>
  </w:num>
  <w:num w:numId="33">
    <w:abstractNumId w:val="36"/>
  </w:num>
  <w:num w:numId="34">
    <w:abstractNumId w:val="18"/>
  </w:num>
  <w:num w:numId="35">
    <w:abstractNumId w:val="10"/>
  </w:num>
  <w:num w:numId="3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57B2"/>
    <w:rsid w:val="00036092"/>
    <w:rsid w:val="000427C1"/>
    <w:rsid w:val="00066BAC"/>
    <w:rsid w:val="000907AE"/>
    <w:rsid w:val="00097C35"/>
    <w:rsid w:val="000A15C1"/>
    <w:rsid w:val="000B4A02"/>
    <w:rsid w:val="000B5ED3"/>
    <w:rsid w:val="000F6CC7"/>
    <w:rsid w:val="00110E76"/>
    <w:rsid w:val="00112B08"/>
    <w:rsid w:val="001354E1"/>
    <w:rsid w:val="00135974"/>
    <w:rsid w:val="00140A5D"/>
    <w:rsid w:val="001528EE"/>
    <w:rsid w:val="0016096F"/>
    <w:rsid w:val="00182AED"/>
    <w:rsid w:val="00182B21"/>
    <w:rsid w:val="0018567F"/>
    <w:rsid w:val="00190A98"/>
    <w:rsid w:val="0019200A"/>
    <w:rsid w:val="00192C58"/>
    <w:rsid w:val="001A2668"/>
    <w:rsid w:val="001A3B91"/>
    <w:rsid w:val="001A76F1"/>
    <w:rsid w:val="001B12AA"/>
    <w:rsid w:val="001B776C"/>
    <w:rsid w:val="001C04B9"/>
    <w:rsid w:val="001C0FA0"/>
    <w:rsid w:val="001C7404"/>
    <w:rsid w:val="001D2645"/>
    <w:rsid w:val="001E08C2"/>
    <w:rsid w:val="001E08F6"/>
    <w:rsid w:val="001E34D6"/>
    <w:rsid w:val="001F27B6"/>
    <w:rsid w:val="00210DA3"/>
    <w:rsid w:val="00214AFA"/>
    <w:rsid w:val="00216CFD"/>
    <w:rsid w:val="0022594E"/>
    <w:rsid w:val="00230548"/>
    <w:rsid w:val="002324DD"/>
    <w:rsid w:val="00243911"/>
    <w:rsid w:val="0024573F"/>
    <w:rsid w:val="00251C42"/>
    <w:rsid w:val="00255A55"/>
    <w:rsid w:val="00257321"/>
    <w:rsid w:val="002613F5"/>
    <w:rsid w:val="002646AC"/>
    <w:rsid w:val="00273B75"/>
    <w:rsid w:val="00284711"/>
    <w:rsid w:val="00284B1E"/>
    <w:rsid w:val="00285830"/>
    <w:rsid w:val="00294B4B"/>
    <w:rsid w:val="002B09B7"/>
    <w:rsid w:val="002B60D6"/>
    <w:rsid w:val="002C4161"/>
    <w:rsid w:val="002C71F8"/>
    <w:rsid w:val="002D10C6"/>
    <w:rsid w:val="002D3645"/>
    <w:rsid w:val="002D5332"/>
    <w:rsid w:val="002E5247"/>
    <w:rsid w:val="002F0404"/>
    <w:rsid w:val="002F415C"/>
    <w:rsid w:val="002F7080"/>
    <w:rsid w:val="003153BF"/>
    <w:rsid w:val="0032628C"/>
    <w:rsid w:val="00336926"/>
    <w:rsid w:val="00371B16"/>
    <w:rsid w:val="00372324"/>
    <w:rsid w:val="00393E77"/>
    <w:rsid w:val="003A14E7"/>
    <w:rsid w:val="003A68F3"/>
    <w:rsid w:val="003B075F"/>
    <w:rsid w:val="003B0A93"/>
    <w:rsid w:val="003B0D54"/>
    <w:rsid w:val="003B10AE"/>
    <w:rsid w:val="003B16B4"/>
    <w:rsid w:val="003B3904"/>
    <w:rsid w:val="003C71BE"/>
    <w:rsid w:val="003E6B04"/>
    <w:rsid w:val="00415B26"/>
    <w:rsid w:val="00417D16"/>
    <w:rsid w:val="00436EC3"/>
    <w:rsid w:val="004459F1"/>
    <w:rsid w:val="004533D3"/>
    <w:rsid w:val="00453A21"/>
    <w:rsid w:val="0045647A"/>
    <w:rsid w:val="00465A00"/>
    <w:rsid w:val="004762E5"/>
    <w:rsid w:val="00477C3D"/>
    <w:rsid w:val="0048147D"/>
    <w:rsid w:val="004A2EFE"/>
    <w:rsid w:val="004B2921"/>
    <w:rsid w:val="004B4974"/>
    <w:rsid w:val="004B7F69"/>
    <w:rsid w:val="004C794C"/>
    <w:rsid w:val="004E040D"/>
    <w:rsid w:val="004E63A1"/>
    <w:rsid w:val="0050205D"/>
    <w:rsid w:val="00506FB7"/>
    <w:rsid w:val="00515E98"/>
    <w:rsid w:val="005162B9"/>
    <w:rsid w:val="0052008F"/>
    <w:rsid w:val="00520E4E"/>
    <w:rsid w:val="0052299D"/>
    <w:rsid w:val="005320BA"/>
    <w:rsid w:val="00537850"/>
    <w:rsid w:val="00552489"/>
    <w:rsid w:val="00557582"/>
    <w:rsid w:val="0057225C"/>
    <w:rsid w:val="005D1D61"/>
    <w:rsid w:val="005D5BFA"/>
    <w:rsid w:val="005F0BDE"/>
    <w:rsid w:val="005F40EC"/>
    <w:rsid w:val="00601B92"/>
    <w:rsid w:val="00603FBB"/>
    <w:rsid w:val="00613B40"/>
    <w:rsid w:val="00617CFE"/>
    <w:rsid w:val="00634100"/>
    <w:rsid w:val="00641538"/>
    <w:rsid w:val="006444BD"/>
    <w:rsid w:val="00655DC6"/>
    <w:rsid w:val="006643AA"/>
    <w:rsid w:val="0066481A"/>
    <w:rsid w:val="00676167"/>
    <w:rsid w:val="00681A6C"/>
    <w:rsid w:val="00681CAA"/>
    <w:rsid w:val="006925D0"/>
    <w:rsid w:val="006A2997"/>
    <w:rsid w:val="006A6208"/>
    <w:rsid w:val="006B6D88"/>
    <w:rsid w:val="006D7723"/>
    <w:rsid w:val="006E4365"/>
    <w:rsid w:val="006F02E0"/>
    <w:rsid w:val="006F377C"/>
    <w:rsid w:val="006F4559"/>
    <w:rsid w:val="006F6900"/>
    <w:rsid w:val="006F7D64"/>
    <w:rsid w:val="00700F39"/>
    <w:rsid w:val="00712638"/>
    <w:rsid w:val="00713ADE"/>
    <w:rsid w:val="007252EB"/>
    <w:rsid w:val="00742833"/>
    <w:rsid w:val="007434B9"/>
    <w:rsid w:val="007457D6"/>
    <w:rsid w:val="0074748E"/>
    <w:rsid w:val="00753DF8"/>
    <w:rsid w:val="007544FB"/>
    <w:rsid w:val="0076242C"/>
    <w:rsid w:val="007626F9"/>
    <w:rsid w:val="0076799C"/>
    <w:rsid w:val="00787FE9"/>
    <w:rsid w:val="0079498E"/>
    <w:rsid w:val="007A5E0C"/>
    <w:rsid w:val="007A6CB6"/>
    <w:rsid w:val="007C5BBF"/>
    <w:rsid w:val="007C791F"/>
    <w:rsid w:val="007E4262"/>
    <w:rsid w:val="007F4B5F"/>
    <w:rsid w:val="0082522E"/>
    <w:rsid w:val="00826BE9"/>
    <w:rsid w:val="008278F0"/>
    <w:rsid w:val="00831A52"/>
    <w:rsid w:val="00866932"/>
    <w:rsid w:val="0086730A"/>
    <w:rsid w:val="00867A1D"/>
    <w:rsid w:val="00873C90"/>
    <w:rsid w:val="00880854"/>
    <w:rsid w:val="00883F5C"/>
    <w:rsid w:val="00884B55"/>
    <w:rsid w:val="00886F72"/>
    <w:rsid w:val="008A480C"/>
    <w:rsid w:val="008C61F6"/>
    <w:rsid w:val="008C7482"/>
    <w:rsid w:val="008D3FD3"/>
    <w:rsid w:val="008E5BA1"/>
    <w:rsid w:val="008F7AF6"/>
    <w:rsid w:val="00901BF2"/>
    <w:rsid w:val="00915B1C"/>
    <w:rsid w:val="0092048E"/>
    <w:rsid w:val="00935BFE"/>
    <w:rsid w:val="009515E3"/>
    <w:rsid w:val="00984DE7"/>
    <w:rsid w:val="009851FC"/>
    <w:rsid w:val="009944B3"/>
    <w:rsid w:val="00994607"/>
    <w:rsid w:val="0099525F"/>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97AE5"/>
    <w:rsid w:val="00AA4013"/>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23AD"/>
    <w:rsid w:val="00B76348"/>
    <w:rsid w:val="00BC07F2"/>
    <w:rsid w:val="00BC7112"/>
    <w:rsid w:val="00BE31E8"/>
    <w:rsid w:val="00BE42AD"/>
    <w:rsid w:val="00BE5480"/>
    <w:rsid w:val="00BE750A"/>
    <w:rsid w:val="00BF1B19"/>
    <w:rsid w:val="00BF2104"/>
    <w:rsid w:val="00BF2900"/>
    <w:rsid w:val="00BF351A"/>
    <w:rsid w:val="00C07B65"/>
    <w:rsid w:val="00C13213"/>
    <w:rsid w:val="00C14C60"/>
    <w:rsid w:val="00C20164"/>
    <w:rsid w:val="00C3238F"/>
    <w:rsid w:val="00C4106D"/>
    <w:rsid w:val="00C55D14"/>
    <w:rsid w:val="00C83084"/>
    <w:rsid w:val="00C86474"/>
    <w:rsid w:val="00CA4EB4"/>
    <w:rsid w:val="00CA68C1"/>
    <w:rsid w:val="00CA70B0"/>
    <w:rsid w:val="00CA7153"/>
    <w:rsid w:val="00CB4C6D"/>
    <w:rsid w:val="00CC1166"/>
    <w:rsid w:val="00CD1687"/>
    <w:rsid w:val="00CD20B1"/>
    <w:rsid w:val="00CD3FAD"/>
    <w:rsid w:val="00CD4AEF"/>
    <w:rsid w:val="00CF02FD"/>
    <w:rsid w:val="00CF1DFB"/>
    <w:rsid w:val="00D0667B"/>
    <w:rsid w:val="00D12C45"/>
    <w:rsid w:val="00D20709"/>
    <w:rsid w:val="00D3346A"/>
    <w:rsid w:val="00D414FD"/>
    <w:rsid w:val="00D54887"/>
    <w:rsid w:val="00D65EEA"/>
    <w:rsid w:val="00DC3667"/>
    <w:rsid w:val="00DD144F"/>
    <w:rsid w:val="00DF0397"/>
    <w:rsid w:val="00E065A7"/>
    <w:rsid w:val="00E103E7"/>
    <w:rsid w:val="00E245A4"/>
    <w:rsid w:val="00E31E7A"/>
    <w:rsid w:val="00E550D6"/>
    <w:rsid w:val="00E5627C"/>
    <w:rsid w:val="00E6156D"/>
    <w:rsid w:val="00E7132B"/>
    <w:rsid w:val="00E876A4"/>
    <w:rsid w:val="00E87C0D"/>
    <w:rsid w:val="00E9672E"/>
    <w:rsid w:val="00EA029A"/>
    <w:rsid w:val="00EA1F8A"/>
    <w:rsid w:val="00EA44A1"/>
    <w:rsid w:val="00EB272D"/>
    <w:rsid w:val="00EB6027"/>
    <w:rsid w:val="00ED1026"/>
    <w:rsid w:val="00ED6660"/>
    <w:rsid w:val="00EE30F9"/>
    <w:rsid w:val="00F10250"/>
    <w:rsid w:val="00F17F59"/>
    <w:rsid w:val="00F32257"/>
    <w:rsid w:val="00F34645"/>
    <w:rsid w:val="00F3603A"/>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69">
      <w:bodyDiv w:val="1"/>
      <w:marLeft w:val="0"/>
      <w:marRight w:val="0"/>
      <w:marTop w:val="0"/>
      <w:marBottom w:val="0"/>
      <w:divBdr>
        <w:top w:val="none" w:sz="0" w:space="0" w:color="auto"/>
        <w:left w:val="none" w:sz="0" w:space="0" w:color="auto"/>
        <w:bottom w:val="none" w:sz="0" w:space="0" w:color="auto"/>
        <w:right w:val="none" w:sz="0" w:space="0" w:color="auto"/>
      </w:divBdr>
    </w:div>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98AA-6917-451F-B595-2EF685E1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36</Pages>
  <Words>12302</Words>
  <Characters>70127</Characters>
  <Application>Microsoft Office Word</Application>
  <DocSecurity>0</DocSecurity>
  <Lines>584</Lines>
  <Paragraphs>164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ADMINARS</cp:lastModifiedBy>
  <cp:revision>174</cp:revision>
  <cp:lastPrinted>2020-01-30T06:46:00Z</cp:lastPrinted>
  <dcterms:created xsi:type="dcterms:W3CDTF">2020-01-29T09:26:00Z</dcterms:created>
  <dcterms:modified xsi:type="dcterms:W3CDTF">2020-07-07T07:48:00Z</dcterms:modified>
</cp:coreProperties>
</file>